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3571B5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3571B5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й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д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р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ц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и я</w:t>
      </w:r>
    </w:p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>Иркутская область</w:t>
      </w:r>
    </w:p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3571B5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3571B5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3571B5">
        <w:rPr>
          <w:rFonts w:ascii="Times New Roman" w:hAnsi="Times New Roman" w:cs="Times New Roman"/>
          <w:b/>
          <w:sz w:val="32"/>
        </w:rPr>
        <w:t xml:space="preserve"> район»</w:t>
      </w:r>
    </w:p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3571B5">
        <w:rPr>
          <w:rFonts w:ascii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1B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3571B5">
        <w:rPr>
          <w:rFonts w:ascii="Times New Roman" w:hAnsi="Times New Roman" w:cs="Times New Roman"/>
          <w:b/>
          <w:sz w:val="32"/>
        </w:rPr>
        <w:t>Соляновского</w:t>
      </w:r>
      <w:r w:rsidRPr="003571B5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71B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7E1D" w:rsidRPr="003571B5" w:rsidRDefault="00FE7E1D" w:rsidP="00FE7E1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7E1D" w:rsidRPr="003571B5" w:rsidRDefault="00FE7E1D" w:rsidP="00FE7E1D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FE7E1D" w:rsidRPr="00730EE8" w:rsidRDefault="00FE7E1D" w:rsidP="00FE7E1D">
      <w:pPr>
        <w:pBdr>
          <w:top w:val="doub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27» апреля    2016</w:t>
      </w:r>
      <w:r w:rsidRPr="00730EE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EE8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30E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FE7E1D" w:rsidRPr="00730EE8" w:rsidRDefault="00FE7E1D" w:rsidP="00FE7E1D">
      <w:pPr>
        <w:pBdr>
          <w:top w:val="doub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180" w:type="dxa"/>
        <w:tblLook w:val="01E0"/>
      </w:tblPr>
      <w:tblGrid>
        <w:gridCol w:w="5180"/>
      </w:tblGrid>
      <w:tr w:rsidR="00FE7E1D" w:rsidRPr="00730EE8" w:rsidTr="004B1CC9">
        <w:trPr>
          <w:trHeight w:val="1415"/>
        </w:trPr>
        <w:tc>
          <w:tcPr>
            <w:tcW w:w="5180" w:type="dxa"/>
            <w:shd w:val="clear" w:color="auto" w:fill="auto"/>
          </w:tcPr>
          <w:p w:rsidR="00FE7E1D" w:rsidRPr="00730EE8" w:rsidRDefault="00FE7E1D" w:rsidP="004B1CC9">
            <w:pPr>
              <w:spacing w:after="0" w:line="240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EE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Соляновского муниципального образования № 45 от 01.10.2014г. «О мерах по противодействию коррупции»   </w:t>
            </w:r>
          </w:p>
        </w:tc>
      </w:tr>
    </w:tbl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E1D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730EE8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администрации Соляновского муниципального образования в соответствие с действующим законодательством, в соответствии с Протестом </w:t>
      </w:r>
      <w:proofErr w:type="spellStart"/>
      <w:r w:rsidRPr="00730EE8">
        <w:rPr>
          <w:rFonts w:ascii="Times New Roman" w:hAnsi="Times New Roman" w:cs="Times New Roman"/>
          <w:sz w:val="24"/>
          <w:szCs w:val="24"/>
        </w:rPr>
        <w:t>Тайшетской</w:t>
      </w:r>
      <w:proofErr w:type="spellEnd"/>
      <w:r w:rsidRPr="00730EE8">
        <w:rPr>
          <w:rFonts w:ascii="Times New Roman" w:hAnsi="Times New Roman" w:cs="Times New Roman"/>
          <w:sz w:val="24"/>
          <w:szCs w:val="24"/>
        </w:rPr>
        <w:t xml:space="preserve"> межрайонной прокуратуры № 07-44/2-15 от 30.06.2015г. на отдельные положения постановления администрации Соляновского муниципального образования от 01.10.2015г. № 45 «О мерах по противодействию коррупции», руководствуясь  с</w:t>
      </w:r>
      <w:r w:rsidRPr="00730EE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т. ст. 23, 46 </w:t>
      </w:r>
      <w:r w:rsidRPr="00730EE8">
        <w:rPr>
          <w:rFonts w:ascii="Times New Roman" w:hAnsi="Times New Roman" w:cs="Times New Roman"/>
          <w:spacing w:val="-3"/>
          <w:sz w:val="24"/>
          <w:szCs w:val="24"/>
        </w:rPr>
        <w:t>Устава Соляновского муниципального образования, администрация Соляновского муниципального образования</w:t>
      </w:r>
      <w:proofErr w:type="gramEnd"/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1D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0EE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7E1D" w:rsidRPr="00730EE8" w:rsidRDefault="00FE7E1D" w:rsidP="00FE7E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Внести в постановление администрации Соляновского муниципального образования от 01.10.2015г. № 45 «О мерах по противодействию коррупции» следующие изменения и дополнения:</w:t>
      </w:r>
    </w:p>
    <w:p w:rsidR="00FE7E1D" w:rsidRPr="00730EE8" w:rsidRDefault="00FE7E1D" w:rsidP="00FE7E1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В пункте 2 постановления: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1.1.1 в подпункте 1, слова  «и по форме</w:t>
      </w:r>
      <w:proofErr w:type="gramStart"/>
      <w:r w:rsidRPr="00730EE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30EE8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1.1.2 в подпункте 2 после слов «в порядке и» дополнить словом «сроки», далее слова «по форме» исключить;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1.1.3 дополнить подпунктом 3 следующего содержания: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«3)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 справки утвержденной Указом Президента Российской Федерации от 23.06.2014г. № 460.».</w:t>
      </w:r>
    </w:p>
    <w:p w:rsidR="00FE7E1D" w:rsidRPr="00730EE8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1.2. Пункт 7 постановления исключить;</w:t>
      </w:r>
    </w:p>
    <w:p w:rsidR="00FE7E1D" w:rsidRPr="00730EE8" w:rsidRDefault="00FE7E1D" w:rsidP="00FE7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 xml:space="preserve">1.3. Пункт 8 считать пунктом 7, слова «(приложение 7)» </w:t>
      </w:r>
      <w:proofErr w:type="gramStart"/>
      <w:r w:rsidRPr="00730EE8">
        <w:rPr>
          <w:rFonts w:ascii="Times New Roman" w:hAnsi="Times New Roman" w:cs="Times New Roman"/>
          <w:sz w:val="24"/>
          <w:szCs w:val="24"/>
        </w:rPr>
        <w:t>заменить на «(приложение</w:t>
      </w:r>
      <w:proofErr w:type="gramEnd"/>
      <w:r w:rsidRPr="00730EE8">
        <w:rPr>
          <w:rFonts w:ascii="Times New Roman" w:hAnsi="Times New Roman" w:cs="Times New Roman"/>
          <w:sz w:val="24"/>
          <w:szCs w:val="24"/>
        </w:rPr>
        <w:t xml:space="preserve"> 6)».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1.4. Пункт 8 изложить в следующей редакции: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«8. Полномочия комиссии по обеспечению  соблюдения</w:t>
      </w:r>
      <w:r w:rsidRPr="00730EE8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интересов, в отношении муниципальных служащих</w:t>
      </w:r>
      <w:r w:rsidRPr="00730EE8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 могут быть переданы комиссии</w:t>
      </w:r>
      <w:r w:rsidRPr="00730EE8">
        <w:rPr>
          <w:rFonts w:ascii="Times New Roman" w:eastAsia="Times New Roman" w:hAnsi="Times New Roman" w:cs="Times New Roman"/>
          <w:sz w:val="24"/>
          <w:szCs w:val="24"/>
        </w:rPr>
        <w:t xml:space="preserve"> по урегулированию конфликта интересов администрации </w:t>
      </w:r>
      <w:proofErr w:type="spellStart"/>
      <w:r w:rsidRPr="00730EE8">
        <w:rPr>
          <w:rFonts w:ascii="Times New Roman" w:eastAsia="Times New Roman" w:hAnsi="Times New Roman" w:cs="Times New Roman"/>
          <w:sz w:val="24"/>
          <w:szCs w:val="24"/>
        </w:rPr>
        <w:t>Тайшетского</w:t>
      </w:r>
      <w:proofErr w:type="spellEnd"/>
      <w:r w:rsidRPr="00730EE8">
        <w:rPr>
          <w:rFonts w:ascii="Times New Roman" w:eastAsia="Times New Roman" w:hAnsi="Times New Roman" w:cs="Times New Roman"/>
          <w:sz w:val="24"/>
          <w:szCs w:val="24"/>
        </w:rPr>
        <w:t xml:space="preserve"> района на основании заключенного соглашения».</w:t>
      </w:r>
    </w:p>
    <w:p w:rsidR="00FE7E1D" w:rsidRPr="00730EE8" w:rsidRDefault="00FE7E1D" w:rsidP="00FE7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постановление с приложением в газете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FE7E1D" w:rsidRPr="00730EE8" w:rsidRDefault="00FE7E1D" w:rsidP="00FE7E1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30E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0EE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E7E1D" w:rsidRPr="00730EE8" w:rsidRDefault="00FE7E1D" w:rsidP="00FE7E1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E1D" w:rsidRPr="00730EE8" w:rsidRDefault="00FE7E1D" w:rsidP="00FE7E1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E1D" w:rsidRPr="00730EE8" w:rsidRDefault="00FE7E1D" w:rsidP="00FE7E1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E1D" w:rsidRPr="00730EE8" w:rsidRDefault="00FE7E1D" w:rsidP="00FE7E1D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FE7E1D" w:rsidRPr="00730EE8" w:rsidRDefault="00FE7E1D" w:rsidP="00FE7E1D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EE8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Ю.Л.Донской</w:t>
      </w:r>
    </w:p>
    <w:p w:rsidR="00FE7E1D" w:rsidRPr="00730EE8" w:rsidRDefault="00FE7E1D" w:rsidP="00FE7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AE3" w:rsidRDefault="004C6AE3"/>
    <w:sectPr w:rsidR="004C6AE3" w:rsidSect="00FE7E1D">
      <w:pgSz w:w="11906" w:h="16838"/>
      <w:pgMar w:top="1276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1C37"/>
    <w:multiLevelType w:val="multilevel"/>
    <w:tmpl w:val="723CC7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7E1D"/>
    <w:rsid w:val="004C6AE3"/>
    <w:rsid w:val="00665EE8"/>
    <w:rsid w:val="00FE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2016-04-29T06:40:00Z</cp:lastPrinted>
  <dcterms:created xsi:type="dcterms:W3CDTF">2016-04-29T06:31:00Z</dcterms:created>
  <dcterms:modified xsi:type="dcterms:W3CDTF">2016-04-29T06:41:00Z</dcterms:modified>
</cp:coreProperties>
</file>