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1B9" w:rsidRPr="00AA2032" w:rsidRDefault="002C01B9" w:rsidP="00290801">
      <w:pPr>
        <w:ind w:right="707" w:firstLine="709"/>
        <w:jc w:val="center"/>
        <w:rPr>
          <w:b/>
          <w:sz w:val="32"/>
        </w:rPr>
      </w:pPr>
      <w:r w:rsidRPr="00AA2032">
        <w:rPr>
          <w:b/>
          <w:sz w:val="32"/>
        </w:rPr>
        <w:t>Р о с с и й с к а я   Ф е д е р а ц и я</w:t>
      </w:r>
    </w:p>
    <w:p w:rsidR="002C01B9" w:rsidRPr="00AA2032" w:rsidRDefault="002C01B9" w:rsidP="00290801">
      <w:pPr>
        <w:ind w:right="707" w:firstLine="709"/>
        <w:jc w:val="center"/>
        <w:rPr>
          <w:b/>
          <w:sz w:val="32"/>
        </w:rPr>
      </w:pPr>
      <w:r w:rsidRPr="00AA2032">
        <w:rPr>
          <w:b/>
          <w:sz w:val="32"/>
        </w:rPr>
        <w:t>Иркутская область</w:t>
      </w:r>
    </w:p>
    <w:p w:rsidR="002C01B9" w:rsidRPr="00AA2032" w:rsidRDefault="002C01B9" w:rsidP="00290801">
      <w:pPr>
        <w:ind w:right="707" w:firstLine="709"/>
        <w:jc w:val="center"/>
        <w:rPr>
          <w:b/>
          <w:sz w:val="32"/>
        </w:rPr>
      </w:pPr>
      <w:r w:rsidRPr="00AA2032">
        <w:rPr>
          <w:b/>
          <w:sz w:val="32"/>
        </w:rPr>
        <w:t>Муниципальное образование "Тайшетский район"</w:t>
      </w:r>
    </w:p>
    <w:p w:rsidR="002C01B9" w:rsidRPr="00AA2032" w:rsidRDefault="002C01B9" w:rsidP="00290801">
      <w:pPr>
        <w:ind w:right="282" w:firstLine="709"/>
        <w:jc w:val="center"/>
        <w:rPr>
          <w:b/>
          <w:sz w:val="40"/>
        </w:rPr>
      </w:pPr>
      <w:r w:rsidRPr="00AA2032">
        <w:rPr>
          <w:b/>
          <w:sz w:val="32"/>
        </w:rPr>
        <w:t xml:space="preserve">Соляновское муниципальное образование </w:t>
      </w:r>
    </w:p>
    <w:p w:rsidR="00854768" w:rsidRDefault="002C01B9" w:rsidP="00290801">
      <w:pPr>
        <w:ind w:right="709" w:firstLine="709"/>
        <w:jc w:val="center"/>
        <w:rPr>
          <w:b/>
          <w:sz w:val="48"/>
          <w:szCs w:val="48"/>
        </w:rPr>
      </w:pPr>
      <w:r w:rsidRPr="00AA2032">
        <w:rPr>
          <w:b/>
          <w:sz w:val="36"/>
          <w:szCs w:val="36"/>
        </w:rPr>
        <w:t xml:space="preserve">Дума Соляновского муниципального образования </w:t>
      </w:r>
      <w:r w:rsidRPr="00AA2032">
        <w:rPr>
          <w:b/>
          <w:sz w:val="48"/>
          <w:szCs w:val="48"/>
        </w:rPr>
        <w:t>РЕШЕНИЕ</w:t>
      </w:r>
    </w:p>
    <w:p w:rsidR="002C01B9" w:rsidRPr="00AA2032" w:rsidRDefault="002C01B9" w:rsidP="00290801">
      <w:pPr>
        <w:ind w:right="709" w:firstLine="709"/>
        <w:jc w:val="center"/>
        <w:rPr>
          <w:b/>
          <w:sz w:val="48"/>
          <w:szCs w:val="48"/>
        </w:rPr>
      </w:pPr>
      <w:r w:rsidRPr="00AA2032">
        <w:rPr>
          <w:b/>
          <w:sz w:val="48"/>
          <w:szCs w:val="48"/>
        </w:rPr>
        <w:t xml:space="preserve"> </w:t>
      </w:r>
      <w:r w:rsidR="00854768">
        <w:rPr>
          <w:kern w:val="2"/>
          <w:sz w:val="28"/>
          <w:szCs w:val="28"/>
        </w:rPr>
        <w:t>(в редакции Решения Думы от 30.03.2022г. № 146)</w:t>
      </w:r>
      <w:r w:rsidRPr="00AA2032">
        <w:rPr>
          <w:b/>
          <w:sz w:val="48"/>
          <w:szCs w:val="48"/>
        </w:rPr>
        <w:t xml:space="preserve">                   </w:t>
      </w:r>
    </w:p>
    <w:p w:rsidR="002C01B9" w:rsidRPr="00AA2032" w:rsidRDefault="002C01B9" w:rsidP="002C01B9">
      <w:pPr>
        <w:pBdr>
          <w:top w:val="double" w:sz="12" w:space="1" w:color="auto"/>
        </w:pBdr>
        <w:rPr>
          <w:b/>
        </w:rPr>
      </w:pPr>
    </w:p>
    <w:p w:rsidR="002C01B9" w:rsidRPr="00C3225A" w:rsidRDefault="002C01B9" w:rsidP="002C01B9">
      <w:pPr>
        <w:pBdr>
          <w:top w:val="double" w:sz="12" w:space="1" w:color="auto"/>
        </w:pBdr>
        <w:rPr>
          <w:sz w:val="26"/>
          <w:szCs w:val="26"/>
        </w:rPr>
      </w:pPr>
      <w:r w:rsidRPr="00C3225A">
        <w:rPr>
          <w:sz w:val="26"/>
          <w:szCs w:val="26"/>
        </w:rPr>
        <w:t xml:space="preserve"> от « </w:t>
      </w:r>
      <w:r w:rsidR="002D0A2A">
        <w:rPr>
          <w:sz w:val="26"/>
          <w:szCs w:val="26"/>
        </w:rPr>
        <w:t xml:space="preserve">16 </w:t>
      </w:r>
      <w:r w:rsidRPr="00C3225A">
        <w:rPr>
          <w:sz w:val="26"/>
          <w:szCs w:val="26"/>
        </w:rPr>
        <w:t xml:space="preserve">» </w:t>
      </w:r>
      <w:r w:rsidR="002D0A2A">
        <w:rPr>
          <w:sz w:val="26"/>
          <w:szCs w:val="26"/>
        </w:rPr>
        <w:t xml:space="preserve">декабря </w:t>
      </w:r>
      <w:r w:rsidRPr="00C3225A">
        <w:rPr>
          <w:sz w:val="26"/>
          <w:szCs w:val="26"/>
        </w:rPr>
        <w:t xml:space="preserve">   2021 г.                                               </w:t>
      </w:r>
      <w:r w:rsidR="002D0A2A">
        <w:rPr>
          <w:sz w:val="26"/>
          <w:szCs w:val="26"/>
        </w:rPr>
        <w:t xml:space="preserve">                           № 133</w:t>
      </w:r>
    </w:p>
    <w:p w:rsidR="008A4E08" w:rsidRPr="00C3225A" w:rsidRDefault="008A4E08" w:rsidP="00374710">
      <w:pPr>
        <w:jc w:val="center"/>
        <w:rPr>
          <w:b/>
          <w:sz w:val="26"/>
          <w:szCs w:val="26"/>
        </w:rPr>
      </w:pPr>
    </w:p>
    <w:p w:rsidR="00DC3AE5" w:rsidRPr="00C3225A" w:rsidRDefault="00374710" w:rsidP="002C01B9">
      <w:pPr>
        <w:ind w:right="2977"/>
        <w:rPr>
          <w:bCs/>
          <w:color w:val="000000"/>
          <w:sz w:val="26"/>
          <w:szCs w:val="26"/>
        </w:rPr>
      </w:pPr>
      <w:r w:rsidRPr="00C3225A">
        <w:rPr>
          <w:bCs/>
          <w:color w:val="000000"/>
          <w:sz w:val="26"/>
          <w:szCs w:val="26"/>
        </w:rPr>
        <w:t xml:space="preserve">ОБ УТВЕРЖДЕНИИ ПОЛОЖЕНИЯ </w:t>
      </w:r>
      <w:bookmarkStart w:id="0" w:name="_Hlk77671647"/>
      <w:bookmarkStart w:id="1" w:name="_Hlk77686366"/>
      <w:r w:rsidR="002C01B9" w:rsidRPr="00C3225A">
        <w:rPr>
          <w:bCs/>
          <w:color w:val="000000"/>
          <w:sz w:val="26"/>
          <w:szCs w:val="26"/>
        </w:rPr>
        <w:t xml:space="preserve">О МУНИЦИПАЛЬНОМ КОНТРОЛЕ </w:t>
      </w:r>
      <w:r w:rsidRPr="00C3225A">
        <w:rPr>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2C01B9" w:rsidRPr="00C3225A">
        <w:rPr>
          <w:bCs/>
          <w:color w:val="000000"/>
          <w:sz w:val="26"/>
          <w:szCs w:val="26"/>
        </w:rPr>
        <w:t>СОЛЯНОВСКОГО МУНИЦИПАЛЬНОГО ОБРАЗОВАНИЯ</w:t>
      </w:r>
    </w:p>
    <w:p w:rsidR="002C01B9" w:rsidRPr="00C3225A" w:rsidRDefault="002C01B9" w:rsidP="002C01B9">
      <w:pPr>
        <w:ind w:right="2977"/>
        <w:rPr>
          <w:i/>
          <w:iCs/>
          <w:color w:val="000000"/>
          <w:sz w:val="26"/>
          <w:szCs w:val="26"/>
        </w:rPr>
      </w:pPr>
    </w:p>
    <w:p w:rsidR="002C01B9" w:rsidRPr="00C3225A" w:rsidRDefault="00374710" w:rsidP="002C01B9">
      <w:pPr>
        <w:tabs>
          <w:tab w:val="left" w:pos="9355"/>
        </w:tabs>
        <w:ind w:firstLine="709"/>
        <w:jc w:val="both"/>
        <w:rPr>
          <w:sz w:val="26"/>
          <w:szCs w:val="26"/>
        </w:rPr>
      </w:pPr>
      <w:r w:rsidRPr="00C3225A">
        <w:rPr>
          <w:color w:val="000000"/>
          <w:sz w:val="26"/>
          <w:szCs w:val="26"/>
        </w:rPr>
        <w:t xml:space="preserve">Руководствуясь </w:t>
      </w:r>
      <w:r w:rsidR="00DC3AE5" w:rsidRPr="00C3225A">
        <w:rPr>
          <w:color w:val="000000"/>
          <w:sz w:val="26"/>
          <w:szCs w:val="26"/>
        </w:rPr>
        <w:t>статьей 3</w:t>
      </w:r>
      <w:r w:rsidR="00DC3AE5" w:rsidRPr="00C3225A">
        <w:rPr>
          <w:color w:val="000000"/>
          <w:sz w:val="26"/>
          <w:szCs w:val="26"/>
          <w:vertAlign w:val="superscript"/>
        </w:rPr>
        <w:t>1</w:t>
      </w:r>
      <w:r w:rsidR="00DC3AE5" w:rsidRPr="00C3225A">
        <w:rPr>
          <w:color w:val="000000"/>
          <w:sz w:val="26"/>
          <w:szCs w:val="26"/>
        </w:rPr>
        <w:t xml:space="preserve"> </w:t>
      </w:r>
      <w:bookmarkStart w:id="2" w:name="_Hlk77673480"/>
      <w:r w:rsidR="00DC3AE5" w:rsidRPr="00C3225A">
        <w:rPr>
          <w:color w:val="000000"/>
          <w:sz w:val="26"/>
          <w:szCs w:val="26"/>
        </w:rPr>
        <w:t>Федерального закона от 8</w:t>
      </w:r>
      <w:r w:rsidRPr="00C3225A">
        <w:rPr>
          <w:color w:val="000000"/>
          <w:sz w:val="26"/>
          <w:szCs w:val="26"/>
        </w:rPr>
        <w:t xml:space="preserve"> ноября </w:t>
      </w:r>
      <w:r w:rsidR="00DC3AE5" w:rsidRPr="00C3225A">
        <w:rPr>
          <w:color w:val="000000"/>
          <w:sz w:val="26"/>
          <w:szCs w:val="26"/>
        </w:rPr>
        <w:t>2007</w:t>
      </w:r>
      <w:r w:rsidRPr="00C3225A">
        <w:rPr>
          <w:color w:val="000000"/>
          <w:sz w:val="26"/>
          <w:szCs w:val="26"/>
        </w:rPr>
        <w:t xml:space="preserve"> года</w:t>
      </w:r>
      <w:r w:rsidR="00DC3AE5" w:rsidRPr="00C3225A">
        <w:rPr>
          <w:color w:val="000000"/>
          <w:sz w:val="26"/>
          <w:szCs w:val="26"/>
        </w:rPr>
        <w:t xml:space="preserve"> №</w:t>
      </w:r>
      <w:r w:rsidRPr="00C3225A">
        <w:rPr>
          <w:color w:val="000000"/>
          <w:sz w:val="26"/>
          <w:szCs w:val="26"/>
        </w:rPr>
        <w:t> </w:t>
      </w:r>
      <w:r w:rsidR="00DC3AE5" w:rsidRPr="00C3225A">
        <w:rPr>
          <w:color w:val="000000"/>
          <w:sz w:val="26"/>
          <w:szCs w:val="26"/>
        </w:rPr>
        <w:t>259-ФЗ «Устав автомобильного транспорта и городского наземного электрического транспорта», статьей 13</w:t>
      </w:r>
      <w:r w:rsidR="00DC3AE5" w:rsidRPr="00C3225A">
        <w:rPr>
          <w:color w:val="000000"/>
          <w:sz w:val="26"/>
          <w:szCs w:val="26"/>
          <w:vertAlign w:val="superscript"/>
        </w:rPr>
        <w:t>1</w:t>
      </w:r>
      <w:r w:rsidR="00DC3AE5" w:rsidRPr="00C3225A">
        <w:rPr>
          <w:color w:val="000000"/>
          <w:sz w:val="26"/>
          <w:szCs w:val="26"/>
        </w:rPr>
        <w:t xml:space="preserve"> Федерального</w:t>
      </w:r>
      <w:r w:rsidR="00C3225A" w:rsidRPr="00C3225A">
        <w:rPr>
          <w:color w:val="000000"/>
          <w:sz w:val="26"/>
          <w:szCs w:val="26"/>
        </w:rPr>
        <w:t xml:space="preserve"> </w:t>
      </w:r>
      <w:r w:rsidR="00DC3AE5" w:rsidRPr="00C3225A">
        <w:rPr>
          <w:color w:val="000000"/>
          <w:sz w:val="26"/>
          <w:szCs w:val="26"/>
        </w:rPr>
        <w:t>закона от 8</w:t>
      </w:r>
      <w:r w:rsidRPr="00C3225A">
        <w:rPr>
          <w:color w:val="000000"/>
          <w:sz w:val="26"/>
          <w:szCs w:val="26"/>
        </w:rPr>
        <w:t xml:space="preserve"> ноября </w:t>
      </w:r>
      <w:r w:rsidR="00DC3AE5" w:rsidRPr="00C3225A">
        <w:rPr>
          <w:color w:val="000000"/>
          <w:sz w:val="26"/>
          <w:szCs w:val="26"/>
        </w:rPr>
        <w:t>2007</w:t>
      </w:r>
      <w:r w:rsidRPr="00C3225A">
        <w:rPr>
          <w:color w:val="000000"/>
          <w:sz w:val="26"/>
          <w:szCs w:val="26"/>
        </w:rPr>
        <w:t> года</w:t>
      </w:r>
      <w:r w:rsidR="00DC3AE5" w:rsidRPr="00C3225A">
        <w:rPr>
          <w:color w:val="000000"/>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C3225A">
        <w:rPr>
          <w:color w:val="000000"/>
          <w:sz w:val="26"/>
          <w:szCs w:val="26"/>
        </w:rPr>
        <w:t xml:space="preserve"> Федеральным законом от 31</w:t>
      </w:r>
      <w:r w:rsidRPr="00C3225A">
        <w:rPr>
          <w:color w:val="000000"/>
          <w:sz w:val="26"/>
          <w:szCs w:val="26"/>
        </w:rPr>
        <w:t xml:space="preserve"> июля </w:t>
      </w:r>
      <w:r w:rsidR="00DC3AE5" w:rsidRPr="00C3225A">
        <w:rPr>
          <w:color w:val="000000"/>
          <w:sz w:val="26"/>
          <w:szCs w:val="26"/>
        </w:rPr>
        <w:t>2020</w:t>
      </w:r>
      <w:r w:rsidRPr="00C3225A">
        <w:rPr>
          <w:color w:val="000000"/>
          <w:sz w:val="26"/>
          <w:szCs w:val="26"/>
        </w:rPr>
        <w:t xml:space="preserve"> года</w:t>
      </w:r>
      <w:r w:rsidR="00DC3AE5" w:rsidRPr="00C3225A">
        <w:rPr>
          <w:color w:val="000000"/>
          <w:sz w:val="26"/>
          <w:szCs w:val="26"/>
        </w:rPr>
        <w:t xml:space="preserve"> №</w:t>
      </w:r>
      <w:r w:rsidRPr="00C3225A">
        <w:rPr>
          <w:color w:val="000000"/>
          <w:sz w:val="26"/>
          <w:szCs w:val="26"/>
        </w:rPr>
        <w:t> </w:t>
      </w:r>
      <w:r w:rsidR="00DC3AE5" w:rsidRPr="00C3225A">
        <w:rPr>
          <w:color w:val="000000"/>
          <w:sz w:val="26"/>
          <w:szCs w:val="26"/>
        </w:rPr>
        <w:t xml:space="preserve">248-ФЗ «О государственном контроле (надзоре) и муниципальном контроле в Российской Федерации», </w:t>
      </w:r>
      <w:r w:rsidR="002C01B9" w:rsidRPr="00C3225A">
        <w:rPr>
          <w:bCs/>
          <w:iCs/>
          <w:sz w:val="26"/>
          <w:szCs w:val="26"/>
        </w:rPr>
        <w:t>с</w:t>
      </w:r>
      <w:r w:rsidR="002C01B9" w:rsidRPr="00C3225A">
        <w:rPr>
          <w:sz w:val="26"/>
          <w:szCs w:val="26"/>
        </w:rPr>
        <w:t>татьями 31, 47 Устава Соляновского муниципального образования, Дума Соляновского муниципального образования</w:t>
      </w:r>
    </w:p>
    <w:p w:rsidR="002C01B9" w:rsidRPr="00C3225A" w:rsidRDefault="002C01B9" w:rsidP="002C01B9">
      <w:pPr>
        <w:tabs>
          <w:tab w:val="left" w:pos="9355"/>
        </w:tabs>
        <w:ind w:firstLine="709"/>
        <w:jc w:val="both"/>
        <w:rPr>
          <w:sz w:val="26"/>
          <w:szCs w:val="26"/>
        </w:rPr>
      </w:pPr>
    </w:p>
    <w:p w:rsidR="002C01B9" w:rsidRPr="00290801" w:rsidRDefault="002C01B9" w:rsidP="00290801">
      <w:pPr>
        <w:tabs>
          <w:tab w:val="left" w:pos="9355"/>
        </w:tabs>
        <w:ind w:firstLine="709"/>
        <w:jc w:val="center"/>
        <w:rPr>
          <w:b/>
          <w:sz w:val="26"/>
          <w:szCs w:val="26"/>
        </w:rPr>
      </w:pPr>
      <w:r w:rsidRPr="00290801">
        <w:rPr>
          <w:b/>
          <w:sz w:val="26"/>
          <w:szCs w:val="26"/>
        </w:rPr>
        <w:t>РЕШИЛА:</w:t>
      </w:r>
    </w:p>
    <w:p w:rsidR="002C01B9" w:rsidRPr="00C3225A" w:rsidRDefault="002C01B9" w:rsidP="002C01B9">
      <w:pPr>
        <w:tabs>
          <w:tab w:val="left" w:pos="9355"/>
        </w:tabs>
        <w:ind w:firstLine="709"/>
        <w:jc w:val="both"/>
        <w:rPr>
          <w:sz w:val="26"/>
          <w:szCs w:val="26"/>
        </w:rPr>
      </w:pPr>
    </w:p>
    <w:p w:rsidR="00DC3AE5" w:rsidRPr="00C3225A" w:rsidRDefault="00DC3AE5" w:rsidP="00C3225A">
      <w:pPr>
        <w:tabs>
          <w:tab w:val="left" w:pos="9355"/>
        </w:tabs>
        <w:ind w:firstLine="709"/>
        <w:jc w:val="both"/>
        <w:rPr>
          <w:sz w:val="26"/>
          <w:szCs w:val="26"/>
        </w:rPr>
      </w:pPr>
      <w:r w:rsidRPr="00C3225A">
        <w:rPr>
          <w:color w:val="000000"/>
          <w:sz w:val="26"/>
          <w:szCs w:val="26"/>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C3225A" w:rsidRPr="00C3225A">
        <w:rPr>
          <w:sz w:val="26"/>
          <w:szCs w:val="26"/>
        </w:rPr>
        <w:t xml:space="preserve">Соляновского муниципального образования </w:t>
      </w:r>
      <w:r w:rsidR="00374710" w:rsidRPr="00C3225A">
        <w:rPr>
          <w:kern w:val="2"/>
          <w:sz w:val="26"/>
          <w:szCs w:val="26"/>
        </w:rPr>
        <w:t>(прилагается).</w:t>
      </w:r>
    </w:p>
    <w:p w:rsidR="008A4E08" w:rsidRPr="00C3225A" w:rsidRDefault="00DC3AE5" w:rsidP="00C3225A">
      <w:pPr>
        <w:tabs>
          <w:tab w:val="left" w:pos="9355"/>
        </w:tabs>
        <w:ind w:firstLine="709"/>
        <w:jc w:val="both"/>
        <w:rPr>
          <w:sz w:val="26"/>
          <w:szCs w:val="26"/>
        </w:rPr>
      </w:pPr>
      <w:r w:rsidRPr="00C3225A">
        <w:rPr>
          <w:color w:val="000000"/>
          <w:sz w:val="26"/>
          <w:szCs w:val="26"/>
        </w:rPr>
        <w:t xml:space="preserve">2. </w:t>
      </w:r>
      <w:r w:rsidR="008A4E08" w:rsidRPr="00C3225A">
        <w:rPr>
          <w:color w:val="000000"/>
          <w:sz w:val="26"/>
          <w:szCs w:val="26"/>
        </w:rPr>
        <w:t>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w:t>
      </w:r>
      <w:r w:rsidR="00C3225A" w:rsidRPr="00C3225A">
        <w:rPr>
          <w:color w:val="000000"/>
          <w:sz w:val="26"/>
          <w:szCs w:val="26"/>
        </w:rPr>
        <w:t>е в границах населенных пунктов</w:t>
      </w:r>
      <w:r w:rsidR="008A4E08" w:rsidRPr="00C3225A">
        <w:rPr>
          <w:color w:val="000000"/>
          <w:sz w:val="26"/>
          <w:szCs w:val="26"/>
        </w:rPr>
        <w:t xml:space="preserve"> </w:t>
      </w:r>
      <w:r w:rsidR="00C3225A" w:rsidRPr="00C3225A">
        <w:rPr>
          <w:sz w:val="26"/>
          <w:szCs w:val="26"/>
        </w:rPr>
        <w:t>Соляновского муниципального образования</w:t>
      </w:r>
      <w:r w:rsidR="008A4E08" w:rsidRPr="00C3225A">
        <w:rPr>
          <w:i/>
          <w:iCs/>
          <w:color w:val="000000"/>
          <w:sz w:val="26"/>
          <w:szCs w:val="26"/>
        </w:rPr>
        <w:t xml:space="preserve">, </w:t>
      </w:r>
      <w:r w:rsidR="008A4E08" w:rsidRPr="00C3225A">
        <w:rPr>
          <w:iCs/>
          <w:color w:val="000000"/>
          <w:sz w:val="26"/>
          <w:szCs w:val="26"/>
        </w:rPr>
        <w:t>который ступает в силу с 1 марта 2022 года</w:t>
      </w:r>
      <w:r w:rsidR="008A4E08" w:rsidRPr="00C3225A">
        <w:rPr>
          <w:color w:val="000000"/>
          <w:sz w:val="26"/>
          <w:szCs w:val="26"/>
        </w:rPr>
        <w:t xml:space="preserve">. </w:t>
      </w:r>
    </w:p>
    <w:p w:rsidR="00DC3AE5" w:rsidRDefault="00DC3AE5" w:rsidP="00DC3AE5">
      <w:pPr>
        <w:shd w:val="clear" w:color="auto" w:fill="FFFFFF"/>
        <w:jc w:val="both"/>
        <w:rPr>
          <w:color w:val="000000"/>
          <w:sz w:val="26"/>
          <w:szCs w:val="26"/>
        </w:rPr>
      </w:pPr>
    </w:p>
    <w:p w:rsidR="00C3225A" w:rsidRPr="00C3225A" w:rsidRDefault="00C3225A" w:rsidP="00DC3AE5">
      <w:pPr>
        <w:shd w:val="clear" w:color="auto" w:fill="FFFFFF"/>
        <w:jc w:val="both"/>
        <w:rPr>
          <w:color w:val="000000"/>
          <w:sz w:val="26"/>
          <w:szCs w:val="26"/>
        </w:rPr>
      </w:pPr>
    </w:p>
    <w:p w:rsidR="00C3225A" w:rsidRPr="00854768" w:rsidRDefault="00C3225A" w:rsidP="00C3225A">
      <w:pPr>
        <w:widowControl w:val="0"/>
        <w:autoSpaceDE w:val="0"/>
        <w:autoSpaceDN w:val="0"/>
        <w:adjustRightInd w:val="0"/>
        <w:rPr>
          <w:sz w:val="26"/>
          <w:szCs w:val="26"/>
        </w:rPr>
      </w:pPr>
      <w:r w:rsidRPr="00854768">
        <w:rPr>
          <w:sz w:val="26"/>
          <w:szCs w:val="26"/>
        </w:rPr>
        <w:t>Председатель Думы,</w:t>
      </w:r>
    </w:p>
    <w:p w:rsidR="00C3225A" w:rsidRPr="00854768" w:rsidRDefault="00C3225A" w:rsidP="00C3225A">
      <w:pPr>
        <w:widowControl w:val="0"/>
        <w:autoSpaceDE w:val="0"/>
        <w:autoSpaceDN w:val="0"/>
        <w:adjustRightInd w:val="0"/>
        <w:rPr>
          <w:sz w:val="26"/>
          <w:szCs w:val="26"/>
        </w:rPr>
      </w:pPr>
      <w:r w:rsidRPr="00854768">
        <w:rPr>
          <w:sz w:val="26"/>
          <w:szCs w:val="26"/>
        </w:rPr>
        <w:t xml:space="preserve">Глава Соляновского </w:t>
      </w:r>
    </w:p>
    <w:p w:rsidR="00C3225A" w:rsidRPr="00854768" w:rsidRDefault="00C3225A" w:rsidP="00C3225A">
      <w:pPr>
        <w:jc w:val="both"/>
        <w:rPr>
          <w:sz w:val="26"/>
          <w:szCs w:val="26"/>
        </w:rPr>
      </w:pPr>
      <w:r w:rsidRPr="00854768">
        <w:rPr>
          <w:sz w:val="26"/>
          <w:szCs w:val="26"/>
        </w:rPr>
        <w:t>муниципального образования                                                      Ю.Л.Донской</w:t>
      </w:r>
    </w:p>
    <w:tbl>
      <w:tblPr>
        <w:tblStyle w:val="af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961"/>
      </w:tblGrid>
      <w:tr w:rsidR="00374710" w:rsidRPr="00310961" w:rsidTr="00374710">
        <w:tc>
          <w:tcPr>
            <w:tcW w:w="5070" w:type="dxa"/>
          </w:tcPr>
          <w:p w:rsidR="00374710" w:rsidRPr="00310961" w:rsidRDefault="00374710" w:rsidP="00434EDF">
            <w:pPr>
              <w:suppressAutoHyphens/>
              <w:autoSpaceDE w:val="0"/>
              <w:autoSpaceDN w:val="0"/>
              <w:adjustRightInd w:val="0"/>
              <w:rPr>
                <w:kern w:val="2"/>
                <w:sz w:val="28"/>
                <w:szCs w:val="28"/>
                <w:lang w:eastAsia="en-US"/>
              </w:rPr>
            </w:pPr>
          </w:p>
        </w:tc>
        <w:tc>
          <w:tcPr>
            <w:tcW w:w="4961" w:type="dxa"/>
          </w:tcPr>
          <w:p w:rsidR="002D0A2A" w:rsidRDefault="002D0A2A" w:rsidP="00434EDF">
            <w:pPr>
              <w:suppressAutoHyphens/>
              <w:ind w:firstLine="36"/>
              <w:rPr>
                <w:kern w:val="2"/>
                <w:sz w:val="28"/>
                <w:szCs w:val="28"/>
              </w:rPr>
            </w:pPr>
          </w:p>
          <w:p w:rsidR="002D0A2A" w:rsidRDefault="002D0A2A" w:rsidP="00434EDF">
            <w:pPr>
              <w:suppressAutoHyphens/>
              <w:ind w:firstLine="36"/>
              <w:rPr>
                <w:kern w:val="2"/>
                <w:sz w:val="28"/>
                <w:szCs w:val="28"/>
              </w:rPr>
            </w:pPr>
          </w:p>
          <w:p w:rsidR="00374710" w:rsidRPr="00310961" w:rsidRDefault="00374710" w:rsidP="00434EDF">
            <w:pPr>
              <w:suppressAutoHyphens/>
              <w:ind w:firstLine="36"/>
              <w:rPr>
                <w:kern w:val="2"/>
                <w:sz w:val="28"/>
                <w:szCs w:val="28"/>
                <w:lang w:eastAsia="en-US"/>
              </w:rPr>
            </w:pPr>
            <w:r w:rsidRPr="00310961">
              <w:rPr>
                <w:kern w:val="2"/>
                <w:sz w:val="28"/>
                <w:szCs w:val="28"/>
              </w:rPr>
              <w:lastRenderedPageBreak/>
              <w:t>УТВЕРЖДЕНО</w:t>
            </w:r>
          </w:p>
          <w:p w:rsidR="004339AA" w:rsidRPr="00417DE6" w:rsidRDefault="004339AA" w:rsidP="004339AA">
            <w:pPr>
              <w:tabs>
                <w:tab w:val="left" w:pos="9355"/>
              </w:tabs>
              <w:ind w:left="33"/>
              <w:jc w:val="both"/>
              <w:rPr>
                <w:sz w:val="28"/>
                <w:szCs w:val="28"/>
              </w:rPr>
            </w:pPr>
            <w:r w:rsidRPr="00417DE6">
              <w:rPr>
                <w:kern w:val="2"/>
                <w:sz w:val="28"/>
                <w:szCs w:val="28"/>
              </w:rPr>
              <w:t xml:space="preserve">решением </w:t>
            </w:r>
            <w:r w:rsidRPr="00417DE6">
              <w:rPr>
                <w:sz w:val="28"/>
                <w:szCs w:val="28"/>
              </w:rPr>
              <w:t>Думы Соляновского муниципального образования</w:t>
            </w:r>
          </w:p>
          <w:p w:rsidR="00374710" w:rsidRDefault="00374710" w:rsidP="002D0A2A">
            <w:pPr>
              <w:suppressAutoHyphens/>
              <w:autoSpaceDE w:val="0"/>
              <w:autoSpaceDN w:val="0"/>
              <w:adjustRightInd w:val="0"/>
              <w:rPr>
                <w:kern w:val="2"/>
                <w:sz w:val="28"/>
                <w:szCs w:val="28"/>
              </w:rPr>
            </w:pPr>
            <w:r w:rsidRPr="00310961">
              <w:rPr>
                <w:kern w:val="2"/>
                <w:sz w:val="28"/>
                <w:szCs w:val="28"/>
              </w:rPr>
              <w:t>от «</w:t>
            </w:r>
            <w:r w:rsidR="002D0A2A">
              <w:rPr>
                <w:kern w:val="2"/>
                <w:sz w:val="28"/>
                <w:szCs w:val="28"/>
              </w:rPr>
              <w:t>16</w:t>
            </w:r>
            <w:r w:rsidRPr="00310961">
              <w:rPr>
                <w:kern w:val="2"/>
                <w:sz w:val="28"/>
                <w:szCs w:val="28"/>
              </w:rPr>
              <w:t xml:space="preserve">» </w:t>
            </w:r>
            <w:r w:rsidR="002D0A2A">
              <w:rPr>
                <w:kern w:val="2"/>
                <w:sz w:val="28"/>
                <w:szCs w:val="28"/>
              </w:rPr>
              <w:t>декабря</w:t>
            </w:r>
            <w:r w:rsidRPr="00310961">
              <w:rPr>
                <w:kern w:val="2"/>
                <w:sz w:val="28"/>
                <w:szCs w:val="28"/>
              </w:rPr>
              <w:t xml:space="preserve"> 20</w:t>
            </w:r>
            <w:r w:rsidR="002D0A2A">
              <w:rPr>
                <w:kern w:val="2"/>
                <w:sz w:val="28"/>
                <w:szCs w:val="28"/>
              </w:rPr>
              <w:t>21</w:t>
            </w:r>
            <w:r w:rsidRPr="00310961">
              <w:rPr>
                <w:kern w:val="2"/>
                <w:sz w:val="28"/>
                <w:szCs w:val="28"/>
              </w:rPr>
              <w:t xml:space="preserve"> г. № </w:t>
            </w:r>
            <w:r w:rsidR="002D0A2A">
              <w:rPr>
                <w:kern w:val="2"/>
                <w:sz w:val="28"/>
                <w:szCs w:val="28"/>
              </w:rPr>
              <w:t>133</w:t>
            </w:r>
          </w:p>
          <w:p w:rsidR="00854768" w:rsidRPr="00310961" w:rsidRDefault="00854768" w:rsidP="002D0A2A">
            <w:pPr>
              <w:suppressAutoHyphens/>
              <w:autoSpaceDE w:val="0"/>
              <w:autoSpaceDN w:val="0"/>
              <w:adjustRightInd w:val="0"/>
              <w:rPr>
                <w:kern w:val="2"/>
                <w:sz w:val="28"/>
                <w:szCs w:val="28"/>
                <w:lang w:eastAsia="en-US"/>
              </w:rPr>
            </w:pPr>
            <w:r>
              <w:rPr>
                <w:kern w:val="2"/>
                <w:sz w:val="28"/>
                <w:szCs w:val="28"/>
              </w:rPr>
              <w:t>(в редакции Решения Думы от 30.03.2022г. № 146)</w:t>
            </w:r>
          </w:p>
        </w:tc>
      </w:tr>
    </w:tbl>
    <w:p w:rsidR="00DC3AE5" w:rsidRPr="00310961" w:rsidRDefault="00DC3AE5" w:rsidP="00DC3AE5">
      <w:pPr>
        <w:ind w:firstLine="567"/>
        <w:jc w:val="right"/>
        <w:rPr>
          <w:color w:val="000000"/>
          <w:sz w:val="28"/>
          <w:szCs w:val="28"/>
        </w:rPr>
      </w:pPr>
    </w:p>
    <w:p w:rsidR="00DC3AE5" w:rsidRPr="00310961" w:rsidRDefault="00DC3AE5" w:rsidP="00374710">
      <w:pPr>
        <w:jc w:val="center"/>
        <w:rPr>
          <w:i/>
          <w:iCs/>
          <w:color w:val="000000"/>
          <w:sz w:val="28"/>
          <w:szCs w:val="28"/>
        </w:rPr>
      </w:pPr>
      <w:r w:rsidRPr="00310961">
        <w:rPr>
          <w:b/>
          <w:bCs/>
          <w:color w:val="000000"/>
          <w:sz w:val="28"/>
          <w:szCs w:val="28"/>
        </w:rPr>
        <w:t xml:space="preserve">Положение о муниципальном контроле </w:t>
      </w:r>
      <w:r w:rsidRPr="00310961">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4339AA" w:rsidRPr="004339AA">
        <w:rPr>
          <w:b/>
          <w:sz w:val="28"/>
          <w:szCs w:val="28"/>
        </w:rPr>
        <w:t>Соляновского муниципального образования</w:t>
      </w:r>
    </w:p>
    <w:p w:rsidR="00DC3AE5" w:rsidRPr="00310961" w:rsidRDefault="00DC3AE5" w:rsidP="00374710">
      <w:pPr>
        <w:jc w:val="center"/>
        <w:rPr>
          <w:sz w:val="28"/>
          <w:szCs w:val="28"/>
        </w:rPr>
      </w:pPr>
    </w:p>
    <w:p w:rsidR="00DC3AE5" w:rsidRPr="00310961" w:rsidRDefault="00374710" w:rsidP="00374710">
      <w:pPr>
        <w:pStyle w:val="ConsPlusNormal"/>
        <w:ind w:firstLine="0"/>
        <w:jc w:val="center"/>
        <w:rPr>
          <w:rFonts w:ascii="Times New Roman" w:hAnsi="Times New Roman" w:cs="Times New Roman"/>
          <w:b/>
          <w:bCs/>
          <w:color w:val="000000"/>
          <w:sz w:val="28"/>
          <w:szCs w:val="28"/>
        </w:rPr>
      </w:pPr>
      <w:r w:rsidRPr="00310961">
        <w:rPr>
          <w:rFonts w:ascii="Times New Roman" w:hAnsi="Times New Roman" w:cs="Times New Roman"/>
          <w:b/>
          <w:bCs/>
          <w:color w:val="000000"/>
          <w:sz w:val="28"/>
          <w:szCs w:val="28"/>
        </w:rPr>
        <w:t xml:space="preserve">Раздел </w:t>
      </w:r>
      <w:r w:rsidR="00DC3AE5" w:rsidRPr="00310961">
        <w:rPr>
          <w:rFonts w:ascii="Times New Roman" w:hAnsi="Times New Roman" w:cs="Times New Roman"/>
          <w:b/>
          <w:bCs/>
          <w:color w:val="000000"/>
          <w:sz w:val="28"/>
          <w:szCs w:val="28"/>
        </w:rPr>
        <w:t>1. Общие положения</w:t>
      </w:r>
    </w:p>
    <w:p w:rsidR="00374710" w:rsidRPr="00310961" w:rsidRDefault="00374710" w:rsidP="00374710">
      <w:pPr>
        <w:pStyle w:val="ConsPlusNormal"/>
        <w:ind w:firstLine="0"/>
        <w:jc w:val="center"/>
        <w:rPr>
          <w:rFonts w:ascii="Times New Roman" w:hAnsi="Times New Roman" w:cs="Times New Roman"/>
          <w:b/>
          <w:bCs/>
          <w:color w:val="000000"/>
          <w:sz w:val="28"/>
          <w:szCs w:val="28"/>
        </w:rPr>
      </w:pPr>
    </w:p>
    <w:p w:rsidR="00943DEF" w:rsidRPr="00310961" w:rsidRDefault="00DC3AE5" w:rsidP="00943DEF">
      <w:pPr>
        <w:pStyle w:val="ConsPlusNormal"/>
        <w:ind w:firstLine="709"/>
        <w:jc w:val="both"/>
        <w:rPr>
          <w:rFonts w:ascii="Times New Roman" w:hAnsi="Times New Roman" w:cs="Times New Roman"/>
          <w:color w:val="FF0000"/>
          <w:sz w:val="28"/>
          <w:szCs w:val="28"/>
        </w:rPr>
      </w:pPr>
      <w:r w:rsidRPr="00310961">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310961">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4339AA" w:rsidRPr="004339AA">
        <w:rPr>
          <w:rFonts w:ascii="Times New Roman" w:hAnsi="Times New Roman" w:cs="Times New Roman"/>
          <w:sz w:val="28"/>
          <w:szCs w:val="28"/>
        </w:rPr>
        <w:t>Соляновского муниципального образования</w:t>
      </w:r>
      <w:r w:rsidRPr="00310961">
        <w:rPr>
          <w:rFonts w:ascii="Times New Roman" w:hAnsi="Times New Roman" w:cs="Times New Roman"/>
          <w:color w:val="000000"/>
          <w:sz w:val="28"/>
          <w:szCs w:val="28"/>
        </w:rPr>
        <w:t xml:space="preserve"> </w:t>
      </w:r>
      <w:bookmarkEnd w:id="3"/>
      <w:r w:rsidRPr="00310961">
        <w:rPr>
          <w:rFonts w:ascii="Times New Roman" w:hAnsi="Times New Roman" w:cs="Times New Roman"/>
          <w:color w:val="000000"/>
          <w:sz w:val="28"/>
          <w:szCs w:val="28"/>
        </w:rPr>
        <w:t>(далее – муниципальный контроль на автомобильном транспорте</w:t>
      </w:r>
      <w:r w:rsidRPr="00310961">
        <w:rPr>
          <w:rFonts w:ascii="Times New Roman" w:hAnsi="Times New Roman" w:cs="Times New Roman"/>
          <w:sz w:val="28"/>
          <w:szCs w:val="28"/>
        </w:rPr>
        <w:t>)</w:t>
      </w:r>
      <w:bookmarkEnd w:id="4"/>
      <w:r w:rsidR="00434EDF" w:rsidRPr="00310961">
        <w:rPr>
          <w:rFonts w:ascii="Times New Roman" w:hAnsi="Times New Roman" w:cs="Times New Roman"/>
          <w:sz w:val="28"/>
          <w:szCs w:val="28"/>
        </w:rPr>
        <w:t>.</w:t>
      </w:r>
      <w:r w:rsidR="00FB59D0" w:rsidRPr="00310961">
        <w:rPr>
          <w:rFonts w:ascii="Times New Roman" w:hAnsi="Times New Roman" w:cs="Times New Roman"/>
          <w:color w:val="FF0000"/>
          <w:sz w:val="28"/>
          <w:szCs w:val="28"/>
        </w:rPr>
        <w:t xml:space="preserve"> </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339AA" w:rsidRPr="004339AA">
        <w:rPr>
          <w:rFonts w:ascii="Times New Roman" w:hAnsi="Times New Roman" w:cs="Times New Roman"/>
          <w:sz w:val="28"/>
          <w:szCs w:val="28"/>
        </w:rPr>
        <w:t>Соляновского муниципального образования</w:t>
      </w:r>
      <w:r w:rsidRPr="0031096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310961" w:rsidRDefault="00DC3AE5"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310961" w:rsidRDefault="00DC3AE5" w:rsidP="00374710">
      <w:pPr>
        <w:ind w:firstLine="709"/>
        <w:contextualSpacing/>
        <w:jc w:val="both"/>
        <w:rPr>
          <w:color w:val="000000"/>
          <w:sz w:val="28"/>
          <w:szCs w:val="28"/>
        </w:rPr>
      </w:pPr>
      <w:r w:rsidRPr="00310961">
        <w:rPr>
          <w:color w:val="000000"/>
          <w:sz w:val="28"/>
          <w:szCs w:val="28"/>
        </w:rPr>
        <w:t>1.3.</w:t>
      </w:r>
      <w:r w:rsidR="00943DEF" w:rsidRPr="00310961">
        <w:rPr>
          <w:color w:val="000000"/>
          <w:sz w:val="28"/>
          <w:szCs w:val="28"/>
        </w:rPr>
        <w:t> </w:t>
      </w:r>
      <w:r w:rsidRPr="00310961">
        <w:rPr>
          <w:color w:val="000000"/>
          <w:sz w:val="28"/>
          <w:szCs w:val="28"/>
        </w:rPr>
        <w:t xml:space="preserve">Муниципальный контроль на автомобильном транспорте осуществляется администрацией </w:t>
      </w:r>
      <w:r w:rsidR="00F24CFF" w:rsidRPr="004339AA">
        <w:rPr>
          <w:sz w:val="28"/>
          <w:szCs w:val="28"/>
        </w:rPr>
        <w:t>Соляновского муниципального образования</w:t>
      </w:r>
      <w:r w:rsidR="00F24CFF" w:rsidRPr="00310961">
        <w:rPr>
          <w:color w:val="000000"/>
          <w:sz w:val="28"/>
          <w:szCs w:val="28"/>
        </w:rPr>
        <w:t xml:space="preserve"> </w:t>
      </w:r>
      <w:r w:rsidRPr="00310961">
        <w:rPr>
          <w:color w:val="000000"/>
          <w:sz w:val="28"/>
          <w:szCs w:val="28"/>
        </w:rPr>
        <w:t>(далее – администрация)</w:t>
      </w:r>
    </w:p>
    <w:p w:rsidR="00F522FB" w:rsidRPr="00310961" w:rsidRDefault="00DC3AE5" w:rsidP="00F522FB">
      <w:pPr>
        <w:ind w:firstLine="709"/>
        <w:contextualSpacing/>
        <w:jc w:val="both"/>
        <w:rPr>
          <w:sz w:val="28"/>
          <w:szCs w:val="28"/>
        </w:rPr>
      </w:pPr>
      <w:r w:rsidRPr="00310961">
        <w:rPr>
          <w:color w:val="000000"/>
          <w:sz w:val="28"/>
          <w:szCs w:val="28"/>
        </w:rPr>
        <w:t>1.4.</w:t>
      </w:r>
      <w:r w:rsidR="00943DEF" w:rsidRPr="00310961">
        <w:rPr>
          <w:color w:val="000000"/>
          <w:sz w:val="28"/>
          <w:szCs w:val="28"/>
        </w:rPr>
        <w:t> </w:t>
      </w:r>
      <w:r w:rsidRPr="00310961">
        <w:rPr>
          <w:color w:val="000000"/>
          <w:sz w:val="28"/>
          <w:szCs w:val="28"/>
        </w:rPr>
        <w:t>Должностными лицами администрации, уполномоченны</w:t>
      </w:r>
      <w:r w:rsidR="00F522FB" w:rsidRPr="00310961">
        <w:rPr>
          <w:color w:val="000000"/>
          <w:sz w:val="28"/>
          <w:szCs w:val="28"/>
        </w:rPr>
        <w:t>ми</w:t>
      </w:r>
      <w:r w:rsidRPr="00310961">
        <w:rPr>
          <w:color w:val="000000"/>
          <w:sz w:val="28"/>
          <w:szCs w:val="28"/>
        </w:rPr>
        <w:t xml:space="preserve"> </w:t>
      </w:r>
      <w:r w:rsidR="00F522FB" w:rsidRPr="00310961">
        <w:rPr>
          <w:color w:val="000000"/>
          <w:sz w:val="28"/>
          <w:szCs w:val="28"/>
        </w:rPr>
        <w:t xml:space="preserve">на проведение </w:t>
      </w:r>
      <w:r w:rsidRPr="00310961">
        <w:rPr>
          <w:color w:val="000000"/>
          <w:sz w:val="28"/>
          <w:szCs w:val="28"/>
        </w:rPr>
        <w:t>муниципальн</w:t>
      </w:r>
      <w:r w:rsidR="00F522FB" w:rsidRPr="00310961">
        <w:rPr>
          <w:color w:val="000000"/>
          <w:sz w:val="28"/>
          <w:szCs w:val="28"/>
        </w:rPr>
        <w:t>ого</w:t>
      </w:r>
      <w:r w:rsidRPr="00310961">
        <w:rPr>
          <w:color w:val="000000"/>
          <w:sz w:val="28"/>
          <w:szCs w:val="28"/>
        </w:rPr>
        <w:t xml:space="preserve"> контрол</w:t>
      </w:r>
      <w:r w:rsidR="00F522FB" w:rsidRPr="00310961">
        <w:rPr>
          <w:color w:val="000000"/>
          <w:sz w:val="28"/>
          <w:szCs w:val="28"/>
        </w:rPr>
        <w:t>я</w:t>
      </w:r>
      <w:r w:rsidRPr="00310961">
        <w:rPr>
          <w:color w:val="000000"/>
          <w:sz w:val="28"/>
          <w:szCs w:val="28"/>
        </w:rPr>
        <w:t xml:space="preserve"> на автомобильном транспорте, являются </w:t>
      </w:r>
      <w:r w:rsidR="00F24CFF">
        <w:rPr>
          <w:color w:val="000000"/>
          <w:sz w:val="28"/>
          <w:szCs w:val="28"/>
        </w:rPr>
        <w:t>специалисты администрации</w:t>
      </w:r>
      <w:r w:rsidRPr="00310961">
        <w:rPr>
          <w:color w:val="000000"/>
          <w:sz w:val="28"/>
          <w:szCs w:val="28"/>
        </w:rPr>
        <w:t xml:space="preserve"> </w:t>
      </w:r>
      <w:r w:rsidR="00F522FB" w:rsidRPr="00310961">
        <w:rPr>
          <w:color w:val="000000"/>
          <w:sz w:val="28"/>
          <w:szCs w:val="28"/>
        </w:rPr>
        <w:t xml:space="preserve">(далее – </w:t>
      </w:r>
      <w:r w:rsidR="00F522FB" w:rsidRPr="00310961">
        <w:rPr>
          <w:sz w:val="28"/>
          <w:szCs w:val="28"/>
        </w:rPr>
        <w:t>должностные лица)</w:t>
      </w:r>
      <w:r w:rsidR="00F522FB" w:rsidRPr="00310961">
        <w:rPr>
          <w:i/>
          <w:iCs/>
          <w:sz w:val="28"/>
          <w:szCs w:val="28"/>
        </w:rPr>
        <w:t>.</w:t>
      </w:r>
    </w:p>
    <w:p w:rsidR="006B58CF" w:rsidRPr="00310961" w:rsidRDefault="00DC3AE5" w:rsidP="006B58CF">
      <w:pPr>
        <w:ind w:firstLine="709"/>
        <w:contextualSpacing/>
        <w:jc w:val="both"/>
        <w:rPr>
          <w:color w:val="000000"/>
          <w:sz w:val="28"/>
          <w:szCs w:val="28"/>
        </w:rPr>
      </w:pPr>
      <w:r w:rsidRPr="00310961">
        <w:rPr>
          <w:color w:val="000000"/>
          <w:sz w:val="28"/>
          <w:szCs w:val="28"/>
        </w:rPr>
        <w:lastRenderedPageBreak/>
        <w:t xml:space="preserve">Должностные лица </w:t>
      </w:r>
      <w:r w:rsidR="006B58CF" w:rsidRPr="00310961">
        <w:rPr>
          <w:color w:val="000000"/>
          <w:sz w:val="28"/>
          <w:szCs w:val="28"/>
        </w:rPr>
        <w:t xml:space="preserve">при проведении муниципального контроля на автомобильном транспорте </w:t>
      </w:r>
      <w:r w:rsidRPr="00310961">
        <w:rPr>
          <w:color w:val="000000"/>
          <w:sz w:val="28"/>
          <w:szCs w:val="28"/>
        </w:rPr>
        <w:t xml:space="preserve">имеют права, обязанности и несут ответственность в соответствии с </w:t>
      </w:r>
      <w:r w:rsidR="006B58CF" w:rsidRPr="00310961">
        <w:rPr>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310961" w:rsidRDefault="00997657" w:rsidP="00997657">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310961">
        <w:rPr>
          <w:rFonts w:ascii="Times New Roman" w:hAnsi="Times New Roman" w:cs="Times New Roman"/>
          <w:color w:val="000000"/>
          <w:sz w:val="28"/>
          <w:szCs w:val="28"/>
        </w:rPr>
        <w:t xml:space="preserve"> статьи 13</w:t>
      </w:r>
      <w:r w:rsidRPr="00310961">
        <w:rPr>
          <w:rFonts w:ascii="Times New Roman" w:hAnsi="Times New Roman" w:cs="Times New Roman"/>
          <w:color w:val="000000"/>
          <w:sz w:val="28"/>
          <w:szCs w:val="28"/>
          <w:vertAlign w:val="superscript"/>
        </w:rPr>
        <w:t>1</w:t>
      </w:r>
      <w:r w:rsidRPr="00310961">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0961">
        <w:rPr>
          <w:rFonts w:ascii="Times New Roman" w:hAnsi="Times New Roman" w:cs="Times New Roman"/>
          <w:sz w:val="28"/>
          <w:szCs w:val="28"/>
        </w:rPr>
        <w:t xml:space="preserve">, </w:t>
      </w:r>
      <w:r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Pr="00310961">
        <w:rPr>
          <w:rFonts w:ascii="Times New Roman" w:hAnsi="Times New Roman" w:cs="Times New Roman"/>
          <w:sz w:val="28"/>
          <w:szCs w:val="28"/>
        </w:rPr>
        <w:t xml:space="preserve">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310961">
        <w:rPr>
          <w:rStyle w:val="a5"/>
          <w:rFonts w:ascii="Times New Roman" w:hAnsi="Times New Roman" w:cs="Times New Roman"/>
          <w:color w:val="auto"/>
          <w:sz w:val="28"/>
          <w:szCs w:val="28"/>
          <w:u w:val="none"/>
        </w:rPr>
        <w:t>закона</w:t>
      </w:r>
      <w:r w:rsidRPr="00310961">
        <w:rPr>
          <w:rFonts w:ascii="Times New Roman" w:hAnsi="Times New Roman" w:cs="Times New Roman"/>
          <w:sz w:val="28"/>
          <w:szCs w:val="28"/>
        </w:rPr>
        <w:t xml:space="preserve"> № 248-ФЗ.</w:t>
      </w:r>
    </w:p>
    <w:p w:rsidR="00DC3AE5" w:rsidRPr="00310961" w:rsidRDefault="00DC3AE5"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997657" w:rsidRPr="00310961">
        <w:rPr>
          <w:rFonts w:ascii="Times New Roman" w:hAnsi="Times New Roman" w:cs="Times New Roman"/>
          <w:sz w:val="28"/>
          <w:szCs w:val="28"/>
        </w:rPr>
        <w:t>6</w:t>
      </w:r>
      <w:r w:rsidRPr="00310961">
        <w:rPr>
          <w:rFonts w:ascii="Times New Roman" w:hAnsi="Times New Roman" w:cs="Times New Roman"/>
          <w:sz w:val="28"/>
          <w:szCs w:val="28"/>
        </w:rPr>
        <w:t xml:space="preserve">. Объектами </w:t>
      </w:r>
      <w:bookmarkStart w:id="5" w:name="_Hlk77676821"/>
      <w:r w:rsidRPr="00310961">
        <w:rPr>
          <w:rFonts w:ascii="Times New Roman" w:hAnsi="Times New Roman" w:cs="Times New Roman"/>
          <w:sz w:val="28"/>
          <w:szCs w:val="28"/>
        </w:rPr>
        <w:t xml:space="preserve">муниципального контроля на автомобильном транспорте </w:t>
      </w:r>
      <w:bookmarkEnd w:id="5"/>
      <w:r w:rsidRPr="00310961">
        <w:rPr>
          <w:rFonts w:ascii="Times New Roman" w:hAnsi="Times New Roman" w:cs="Times New Roman"/>
          <w:sz w:val="28"/>
          <w:szCs w:val="28"/>
        </w:rPr>
        <w:t>являются: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w:t>
      </w:r>
      <w:r w:rsidR="00DC3AE5" w:rsidRPr="00310961">
        <w:rPr>
          <w:rFonts w:ascii="Times New Roman" w:hAnsi="Times New Roman" w:cs="Times New Roman"/>
          <w:sz w:val="28"/>
          <w:szCs w:val="28"/>
        </w:rPr>
        <w:t xml:space="preserve">) </w:t>
      </w:r>
      <w:r w:rsidR="004F29C8" w:rsidRPr="00310961">
        <w:rPr>
          <w:rFonts w:ascii="Times New Roman" w:hAnsi="Times New Roman" w:cs="Times New Roman"/>
          <w:sz w:val="28"/>
          <w:szCs w:val="28"/>
        </w:rPr>
        <w:t xml:space="preserve">деятельность, действия (бездействие) контролируемых лиц </w:t>
      </w:r>
      <w:r w:rsidR="004F29C8" w:rsidRPr="00310961">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310961">
        <w:rPr>
          <w:rFonts w:ascii="Times New Roman" w:eastAsiaTheme="minorHAnsi" w:hAnsi="Times New Roman" w:cs="Times New Roman"/>
          <w:iCs/>
          <w:sz w:val="28"/>
          <w:szCs w:val="28"/>
          <w:lang w:eastAsia="en-US"/>
        </w:rPr>
        <w:t>, в рамках которых должны соблюдаться обязательные требования по</w:t>
      </w:r>
      <w:r w:rsidR="004F29C8" w:rsidRPr="00310961">
        <w:rPr>
          <w:rFonts w:ascii="Times New Roman" w:eastAsiaTheme="minorHAnsi" w:hAnsi="Times New Roman" w:cs="Times New Roman"/>
          <w:iCs/>
          <w:sz w:val="28"/>
          <w:szCs w:val="28"/>
          <w:lang w:eastAsia="en-US"/>
        </w:rPr>
        <w:t>:</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а) </w:t>
      </w:r>
      <w:r w:rsidR="00DC3AE5" w:rsidRPr="00310961">
        <w:rPr>
          <w:rFonts w:ascii="Times New Roman" w:hAnsi="Times New Roman" w:cs="Times New Roman"/>
          <w:sz w:val="28"/>
          <w:szCs w:val="28"/>
        </w:rPr>
        <w:t>использованию полос отвода и (или) придорожных полос автомобильных дорог общего пользования местного значения;</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б) </w:t>
      </w:r>
      <w:r w:rsidR="00DC3AE5" w:rsidRPr="00310961">
        <w:rPr>
          <w:rFonts w:ascii="Times New Roman" w:hAnsi="Times New Roman" w:cs="Times New Roman"/>
          <w:sz w:val="28"/>
          <w:szCs w:val="28"/>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310961" w:rsidRDefault="00943DEF" w:rsidP="00374710">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в) </w:t>
      </w:r>
      <w:r w:rsidR="00DC3AE5" w:rsidRPr="00310961">
        <w:rPr>
          <w:rFonts w:ascii="Times New Roman" w:hAnsi="Times New Roman" w:cs="Times New Roman"/>
          <w:sz w:val="28"/>
          <w:szCs w:val="28"/>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310961" w:rsidRDefault="00943DEF" w:rsidP="00310961">
      <w:pPr>
        <w:pStyle w:val="ConsPlusNormal"/>
        <w:ind w:firstLine="709"/>
        <w:jc w:val="both"/>
        <w:rPr>
          <w:rFonts w:eastAsiaTheme="minorHAnsi"/>
          <w:b/>
          <w:bCs/>
          <w:i/>
          <w:iCs/>
          <w:sz w:val="28"/>
          <w:szCs w:val="28"/>
          <w:lang w:eastAsia="en-US"/>
        </w:rPr>
      </w:pPr>
      <w:r w:rsidRPr="00310961">
        <w:rPr>
          <w:rFonts w:ascii="Times New Roman" w:hAnsi="Times New Roman" w:cs="Times New Roman"/>
          <w:color w:val="000000"/>
          <w:sz w:val="28"/>
          <w:szCs w:val="28"/>
        </w:rPr>
        <w:t>2</w:t>
      </w:r>
      <w:r w:rsidR="00DC3AE5" w:rsidRPr="00310961">
        <w:rPr>
          <w:rFonts w:ascii="Times New Roman" w:hAnsi="Times New Roman" w:cs="Times New Roman"/>
          <w:color w:val="000000"/>
          <w:sz w:val="28"/>
          <w:szCs w:val="28"/>
        </w:rPr>
        <w:t xml:space="preserve">) </w:t>
      </w:r>
      <w:bookmarkStart w:id="6" w:name="_GoBack"/>
      <w:r w:rsidR="00310961" w:rsidRPr="00310961">
        <w:rPr>
          <w:rFonts w:ascii="Times New Roman" w:eastAsiaTheme="minorHAnsi" w:hAnsi="Times New Roman" w:cs="Times New Roman"/>
          <w:bCs/>
          <w:iCs/>
          <w:sz w:val="28"/>
          <w:szCs w:val="28"/>
          <w:lang w:eastAsia="en-US"/>
        </w:rPr>
        <w:t xml:space="preserve">результаты деятельности </w:t>
      </w:r>
      <w:r w:rsidR="00310961" w:rsidRPr="00310961">
        <w:rPr>
          <w:rFonts w:ascii="Times New Roman" w:hAnsi="Times New Roman" w:cs="Times New Roman"/>
          <w:sz w:val="28"/>
          <w:szCs w:val="28"/>
        </w:rPr>
        <w:t>контролируемых лиц</w:t>
      </w:r>
      <w:r w:rsidR="00310961" w:rsidRPr="00310961">
        <w:rPr>
          <w:rFonts w:ascii="Times New Roman" w:eastAsiaTheme="minorHAnsi" w:hAnsi="Times New Roman" w:cs="Times New Roman"/>
          <w:bCs/>
          <w:iCs/>
          <w:sz w:val="28"/>
          <w:szCs w:val="28"/>
          <w:lang w:eastAsia="en-US"/>
        </w:rPr>
        <w:t>, в том числе услуги</w:t>
      </w:r>
      <w:r w:rsidR="00310961" w:rsidRPr="00310961">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sidR="00310961" w:rsidRPr="00310961">
        <w:rPr>
          <w:rFonts w:ascii="Times New Roman" w:eastAsiaTheme="minorHAnsi" w:hAnsi="Times New Roman" w:cs="Times New Roman"/>
          <w:bCs/>
          <w:iCs/>
          <w:sz w:val="28"/>
          <w:szCs w:val="28"/>
          <w:lang w:eastAsia="en-US"/>
        </w:rPr>
        <w:t>, к которым предъявляются обязательные требования по:</w:t>
      </w:r>
    </w:p>
    <w:bookmarkEnd w:id="6"/>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а)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310961" w:rsidRDefault="00943DEF" w:rsidP="00374710">
      <w:pPr>
        <w:pStyle w:val="ConsPlusNormal"/>
        <w:ind w:firstLine="709"/>
        <w:jc w:val="both"/>
        <w:rPr>
          <w:rFonts w:ascii="Times New Roman" w:hAnsi="Times New Roman" w:cs="Times New Roman"/>
          <w:color w:val="000000"/>
          <w:sz w:val="28"/>
          <w:szCs w:val="28"/>
        </w:rPr>
      </w:pPr>
      <w:bookmarkStart w:id="7" w:name="_Hlk77675416"/>
      <w:r w:rsidRPr="00310961">
        <w:rPr>
          <w:rFonts w:ascii="Times New Roman" w:hAnsi="Times New Roman" w:cs="Times New Roman"/>
          <w:color w:val="000000"/>
          <w:sz w:val="28"/>
          <w:szCs w:val="28"/>
        </w:rPr>
        <w:t xml:space="preserve">б)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 </w:t>
      </w:r>
      <w:bookmarkEnd w:id="7"/>
      <w:r w:rsidR="00DC3AE5" w:rsidRPr="0031096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00DC3AE5" w:rsidRPr="00310961">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lastRenderedPageBreak/>
        <w:t xml:space="preserve">в)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310961" w:rsidRDefault="00943DEF" w:rsidP="00374710">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г) </w:t>
      </w:r>
      <w:r w:rsidR="00DC3AE5" w:rsidRPr="00310961">
        <w:rPr>
          <w:rFonts w:ascii="Times New Roman" w:hAnsi="Times New Roman" w:cs="Times New Roman"/>
          <w:color w:val="000000"/>
          <w:sz w:val="28"/>
          <w:szCs w:val="28"/>
        </w:rPr>
        <w:t>внесени</w:t>
      </w:r>
      <w:r w:rsidR="00310961" w:rsidRPr="00310961">
        <w:rPr>
          <w:rFonts w:ascii="Times New Roman" w:hAnsi="Times New Roman" w:cs="Times New Roman"/>
          <w:color w:val="000000"/>
          <w:sz w:val="28"/>
          <w:szCs w:val="28"/>
        </w:rPr>
        <w:t>ю</w:t>
      </w:r>
      <w:r w:rsidR="00DC3AE5" w:rsidRPr="00310961">
        <w:rPr>
          <w:rFonts w:ascii="Times New Roman" w:hAnsi="Times New Roman" w:cs="Times New Roman"/>
          <w:color w:val="000000"/>
          <w:sz w:val="28"/>
          <w:szCs w:val="28"/>
        </w:rPr>
        <w:t xml:space="preserve"> платы за</w:t>
      </w:r>
      <w:r w:rsidR="00DC3AE5" w:rsidRPr="00310961">
        <w:rPr>
          <w:sz w:val="28"/>
          <w:szCs w:val="28"/>
        </w:rPr>
        <w:t xml:space="preserve"> </w:t>
      </w:r>
      <w:r w:rsidR="00DC3AE5" w:rsidRPr="0031096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8E6ED0" w:rsidRPr="00310961" w:rsidRDefault="00943DEF" w:rsidP="008E6ED0">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д) </w:t>
      </w:r>
      <w:r w:rsidR="00DC3AE5" w:rsidRPr="00310961">
        <w:rPr>
          <w:rFonts w:ascii="Times New Roman" w:hAnsi="Times New Roman" w:cs="Times New Roman"/>
          <w:color w:val="000000"/>
          <w:sz w:val="28"/>
          <w:szCs w:val="28"/>
        </w:rPr>
        <w:t>дорожно-строительны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материал</w:t>
      </w:r>
      <w:r w:rsidR="00310961" w:rsidRPr="00310961">
        <w:rPr>
          <w:rFonts w:ascii="Times New Roman" w:hAnsi="Times New Roman" w:cs="Times New Roman"/>
          <w:color w:val="000000"/>
          <w:sz w:val="28"/>
          <w:szCs w:val="28"/>
        </w:rPr>
        <w:t>ам, указанным</w:t>
      </w:r>
      <w:r w:rsidR="00DC3AE5" w:rsidRPr="00310961">
        <w:rPr>
          <w:rFonts w:ascii="Times New Roman" w:hAnsi="Times New Roman" w:cs="Times New Roman"/>
          <w:color w:val="000000"/>
          <w:sz w:val="28"/>
          <w:szCs w:val="28"/>
        </w:rPr>
        <w:t xml:space="preserve"> в </w:t>
      </w:r>
      <w:r w:rsidR="0069710E"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1 к техническому регламенту Таможенного союза «Безопасность автомобильных дорог» (ТР ТС 014/2011)</w:t>
      </w:r>
      <w:r w:rsidR="0069710E" w:rsidRPr="00310961">
        <w:rPr>
          <w:rFonts w:ascii="Times New Roman" w:hAnsi="Times New Roman" w:cs="Times New Roman"/>
          <w:color w:val="000000"/>
          <w:sz w:val="28"/>
          <w:szCs w:val="28"/>
        </w:rPr>
        <w:t>, утвержденному Решением комиссии Таможенного союза от</w:t>
      </w:r>
      <w:r w:rsidR="008E6ED0" w:rsidRPr="00310961">
        <w:rPr>
          <w:rFonts w:ascii="Times New Roman" w:hAnsi="Times New Roman" w:cs="Times New Roman"/>
          <w:color w:val="000000"/>
          <w:sz w:val="28"/>
          <w:szCs w:val="28"/>
        </w:rPr>
        <w:t xml:space="preserve"> 18 октября 2011 года № 827</w:t>
      </w:r>
      <w:r w:rsidR="00DC3AE5" w:rsidRPr="00310961">
        <w:rPr>
          <w:rFonts w:ascii="Times New Roman" w:hAnsi="Times New Roman" w:cs="Times New Roman"/>
          <w:color w:val="000000"/>
          <w:sz w:val="28"/>
          <w:szCs w:val="28"/>
        </w:rPr>
        <w:t>;</w:t>
      </w:r>
      <w:r w:rsidR="0069710E" w:rsidRPr="00310961">
        <w:rPr>
          <w:rFonts w:ascii="Times New Roman" w:hAnsi="Times New Roman" w:cs="Times New Roman"/>
          <w:color w:val="000000"/>
          <w:sz w:val="28"/>
          <w:szCs w:val="28"/>
        </w:rPr>
        <w:t xml:space="preserve"> </w:t>
      </w:r>
    </w:p>
    <w:p w:rsidR="00310961" w:rsidRDefault="00943DEF" w:rsidP="00310961">
      <w:pPr>
        <w:pStyle w:val="1"/>
        <w:shd w:val="clear" w:color="auto" w:fill="FFFFFF"/>
        <w:spacing w:before="0"/>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е) </w:t>
      </w:r>
      <w:r w:rsidR="00310961" w:rsidRPr="00310961">
        <w:rPr>
          <w:rFonts w:ascii="Times New Roman" w:hAnsi="Times New Roman" w:cs="Times New Roman"/>
          <w:color w:val="000000"/>
          <w:sz w:val="28"/>
          <w:szCs w:val="28"/>
        </w:rPr>
        <w:t xml:space="preserve">дорожно-строительным </w:t>
      </w:r>
      <w:r w:rsidR="00DC3AE5" w:rsidRPr="00310961">
        <w:rPr>
          <w:rFonts w:ascii="Times New Roman" w:hAnsi="Times New Roman" w:cs="Times New Roman"/>
          <w:color w:val="000000"/>
          <w:sz w:val="28"/>
          <w:szCs w:val="28"/>
        </w:rPr>
        <w:t>изделия</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указанны</w:t>
      </w:r>
      <w:r w:rsidR="00310961" w:rsidRPr="00310961">
        <w:rPr>
          <w:rFonts w:ascii="Times New Roman" w:hAnsi="Times New Roman" w:cs="Times New Roman"/>
          <w:color w:val="000000"/>
          <w:sz w:val="28"/>
          <w:szCs w:val="28"/>
        </w:rPr>
        <w:t>м</w:t>
      </w:r>
      <w:r w:rsidR="00DC3AE5" w:rsidRPr="00310961">
        <w:rPr>
          <w:rFonts w:ascii="Times New Roman" w:hAnsi="Times New Roman" w:cs="Times New Roman"/>
          <w:color w:val="000000"/>
          <w:sz w:val="28"/>
          <w:szCs w:val="28"/>
        </w:rPr>
        <w:t xml:space="preserve"> в </w:t>
      </w:r>
      <w:r w:rsidR="008E6ED0" w:rsidRPr="00310961">
        <w:rPr>
          <w:rFonts w:ascii="Times New Roman" w:hAnsi="Times New Roman" w:cs="Times New Roman"/>
          <w:color w:val="000000"/>
          <w:sz w:val="28"/>
          <w:szCs w:val="28"/>
        </w:rPr>
        <w:t>П</w:t>
      </w:r>
      <w:r w:rsidR="00DC3AE5" w:rsidRPr="00310961">
        <w:rPr>
          <w:rFonts w:ascii="Times New Roman" w:hAnsi="Times New Roman" w:cs="Times New Roman"/>
          <w:color w:val="000000"/>
          <w:sz w:val="28"/>
          <w:szCs w:val="28"/>
        </w:rPr>
        <w:t>риложении 2 к техническому регламенту Таможенного союза «Безопасность автомобильных дорог» (ТР ТС 014/2011)</w:t>
      </w:r>
      <w:r w:rsidR="008E6ED0" w:rsidRPr="00310961">
        <w:rPr>
          <w:rFonts w:ascii="Times New Roman" w:hAnsi="Times New Roman" w:cs="Times New Roman"/>
          <w:color w:val="000000"/>
          <w:sz w:val="28"/>
          <w:szCs w:val="28"/>
        </w:rPr>
        <w:t xml:space="preserve">, утвержденному Решением комиссии Таможенного союза от 18 октября 2011 года № </w:t>
      </w:r>
      <w:r w:rsidR="008E6ED0" w:rsidRPr="009C2275">
        <w:rPr>
          <w:rFonts w:ascii="Times New Roman" w:hAnsi="Times New Roman" w:cs="Times New Roman"/>
          <w:color w:val="000000"/>
          <w:sz w:val="28"/>
          <w:szCs w:val="28"/>
        </w:rPr>
        <w:t>827;</w:t>
      </w:r>
    </w:p>
    <w:p w:rsidR="00DC3AE5" w:rsidRPr="002E28D0" w:rsidRDefault="0069710E" w:rsidP="00310961">
      <w:pPr>
        <w:pStyle w:val="1"/>
        <w:shd w:val="clear" w:color="auto" w:fill="FFFFFF"/>
        <w:spacing w:before="0"/>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3</w:t>
      </w:r>
      <w:r w:rsidRPr="00310961">
        <w:rPr>
          <w:rFonts w:ascii="Times New Roman" w:hAnsi="Times New Roman" w:cs="Times New Roman"/>
          <w:color w:val="auto"/>
          <w:sz w:val="28"/>
          <w:szCs w:val="28"/>
        </w:rPr>
        <w:t>)</w:t>
      </w:r>
      <w:r w:rsidR="00DC3AE5" w:rsidRPr="00310961">
        <w:rPr>
          <w:rFonts w:ascii="Times New Roman" w:hAnsi="Times New Roman" w:cs="Times New Roman"/>
          <w:color w:val="auto"/>
          <w:sz w:val="28"/>
          <w:szCs w:val="28"/>
        </w:rPr>
        <w:t xml:space="preserve"> </w:t>
      </w:r>
      <w:r w:rsidR="00310961" w:rsidRPr="00310961">
        <w:rPr>
          <w:rFonts w:ascii="Times New Roman" w:eastAsiaTheme="minorHAnsi" w:hAnsi="Times New Roman" w:cs="Times New Roman"/>
          <w:color w:val="auto"/>
          <w:sz w:val="28"/>
          <w:szCs w:val="28"/>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sidR="00310961">
        <w:rPr>
          <w:rFonts w:ascii="Times New Roman" w:eastAsiaTheme="minorHAnsi" w:hAnsi="Times New Roman" w:cs="Times New Roman"/>
          <w:color w:val="auto"/>
          <w:sz w:val="28"/>
          <w:szCs w:val="28"/>
          <w:lang w:eastAsia="en-US"/>
        </w:rPr>
        <w:t>контролируемые лица</w:t>
      </w:r>
      <w:r w:rsidR="00310961" w:rsidRPr="00310961">
        <w:rPr>
          <w:rFonts w:ascii="Times New Roman" w:eastAsiaTheme="minorHAnsi" w:hAnsi="Times New Roman" w:cs="Times New Roman"/>
          <w:color w:val="auto"/>
          <w:sz w:val="28"/>
          <w:szCs w:val="28"/>
          <w:lang w:eastAsia="en-US"/>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2E28D0">
        <w:rPr>
          <w:rFonts w:ascii="Times New Roman" w:hAnsi="Times New Roman" w:cs="Times New Roman"/>
          <w:color w:val="000000"/>
          <w:sz w:val="28"/>
          <w:szCs w:val="28"/>
        </w:rPr>
        <w:t>:</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 </w:t>
      </w:r>
      <w:r w:rsidR="00DC3AE5" w:rsidRPr="002E28D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б) </w:t>
      </w:r>
      <w:r w:rsidR="00DC3AE5" w:rsidRPr="002E28D0">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в) </w:t>
      </w:r>
      <w:r w:rsidR="00DC3AE5" w:rsidRPr="002E28D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E28D0" w:rsidRDefault="0069710E"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г) </w:t>
      </w:r>
      <w:r w:rsidR="00DC3AE5" w:rsidRPr="002E28D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7</w:t>
      </w:r>
      <w:r w:rsidRPr="002E28D0">
        <w:rPr>
          <w:rFonts w:ascii="Times New Roman" w:hAnsi="Times New Roman" w:cs="Times New Roman"/>
          <w:color w:val="000000"/>
          <w:sz w:val="28"/>
          <w:szCs w:val="28"/>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w:t>
      </w:r>
      <w:r w:rsidR="00997657" w:rsidRPr="002E28D0">
        <w:rPr>
          <w:rFonts w:ascii="Times New Roman" w:hAnsi="Times New Roman" w:cs="Times New Roman"/>
          <w:color w:val="000000"/>
          <w:sz w:val="28"/>
          <w:szCs w:val="28"/>
        </w:rPr>
        <w:t>8</w:t>
      </w:r>
      <w:r w:rsidRPr="002E28D0">
        <w:rPr>
          <w:rFonts w:ascii="Times New Roman" w:hAnsi="Times New Roman" w:cs="Times New Roman"/>
          <w:color w:val="000000"/>
          <w:sz w:val="28"/>
          <w:szCs w:val="28"/>
        </w:rPr>
        <w:t>.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p>
    <w:p w:rsidR="00DC3AE5" w:rsidRPr="002E28D0" w:rsidRDefault="008E6ED0" w:rsidP="00374710">
      <w:pPr>
        <w:pStyle w:val="ConsPlusNormal"/>
        <w:ind w:firstLine="0"/>
        <w:jc w:val="center"/>
        <w:rPr>
          <w:rFonts w:ascii="Times New Roman" w:hAnsi="Times New Roman" w:cs="Times New Roman"/>
          <w:b/>
          <w:bCs/>
          <w:color w:val="000000"/>
          <w:sz w:val="28"/>
          <w:szCs w:val="28"/>
        </w:rPr>
      </w:pPr>
      <w:r w:rsidRPr="003838AE">
        <w:rPr>
          <w:rFonts w:ascii="Times New Roman" w:hAnsi="Times New Roman" w:cs="Times New Roman"/>
          <w:b/>
          <w:bCs/>
          <w:color w:val="000000"/>
          <w:sz w:val="28"/>
          <w:szCs w:val="28"/>
        </w:rPr>
        <w:t xml:space="preserve">Раздел </w:t>
      </w:r>
      <w:r w:rsidR="00DC3AE5" w:rsidRPr="003838AE">
        <w:rPr>
          <w:rFonts w:ascii="Times New Roman" w:hAnsi="Times New Roman" w:cs="Times New Roman"/>
          <w:b/>
          <w:bCs/>
          <w:color w:val="000000"/>
          <w:sz w:val="28"/>
          <w:szCs w:val="28"/>
        </w:rPr>
        <w:t>2. Профилактика рисков причинения</w:t>
      </w:r>
      <w:r w:rsidR="00DC3AE5" w:rsidRPr="002E28D0">
        <w:rPr>
          <w:rFonts w:ascii="Times New Roman" w:hAnsi="Times New Roman" w:cs="Times New Roman"/>
          <w:b/>
          <w:bCs/>
          <w:color w:val="000000"/>
          <w:sz w:val="28"/>
          <w:szCs w:val="28"/>
        </w:rPr>
        <w:t xml:space="preserve"> вреда (ущерба) охраняемым законом ценностям</w:t>
      </w:r>
    </w:p>
    <w:p w:rsidR="00DC3AE5" w:rsidRPr="002E28D0" w:rsidRDefault="00DC3AE5" w:rsidP="00374710">
      <w:pPr>
        <w:pStyle w:val="ConsPlusNormal"/>
        <w:ind w:firstLine="0"/>
        <w:jc w:val="center"/>
        <w:rPr>
          <w:rFonts w:ascii="Times New Roman" w:hAnsi="Times New Roman" w:cs="Times New Roman"/>
          <w:b/>
          <w:bCs/>
          <w:color w:val="000000"/>
          <w:sz w:val="28"/>
          <w:szCs w:val="28"/>
        </w:rPr>
      </w:pP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9C2275" w:rsidRDefault="00DC3AE5" w:rsidP="008E6ED0">
      <w:pPr>
        <w:pStyle w:val="ConsPlusNormal"/>
        <w:ind w:firstLine="709"/>
        <w:jc w:val="both"/>
        <w:rPr>
          <w:rFonts w:ascii="Times New Roman" w:eastAsiaTheme="minorHAnsi" w:hAnsi="Times New Roman" w:cs="Times New Roman"/>
          <w:sz w:val="28"/>
          <w:szCs w:val="28"/>
          <w:lang w:eastAsia="en-US"/>
        </w:rPr>
      </w:pPr>
      <w:r w:rsidRPr="002E28D0">
        <w:rPr>
          <w:rFonts w:ascii="Times New Roman" w:hAnsi="Times New Roman" w:cs="Times New Roman"/>
          <w:color w:val="000000"/>
          <w:sz w:val="28"/>
          <w:szCs w:val="28"/>
        </w:rPr>
        <w:t xml:space="preserve">2.4. </w:t>
      </w:r>
      <w:r w:rsidR="008E6ED0" w:rsidRPr="002E28D0">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8E6ED0" w:rsidRPr="009C2275">
        <w:rPr>
          <w:rFonts w:ascii="Times New Roman" w:hAnsi="Times New Roman" w:cs="Times New Roman"/>
          <w:color w:val="000000"/>
          <w:sz w:val="28"/>
          <w:szCs w:val="28"/>
        </w:rPr>
        <w:t xml:space="preserve">разрабатываемой и </w:t>
      </w:r>
      <w:r w:rsidR="008E6ED0" w:rsidRPr="009C2275">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9C2275">
        <w:rPr>
          <w:rFonts w:ascii="Times New Roman" w:eastAsiaTheme="minorHAnsi" w:hAnsi="Times New Roman" w:cs="Times New Roman"/>
          <w:sz w:val="28"/>
          <w:szCs w:val="28"/>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8E6ED0" w:rsidRPr="009C2275" w:rsidRDefault="008E6ED0" w:rsidP="008E6ED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9C2275"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9C2275">
        <w:rPr>
          <w:rFonts w:ascii="Times New Roman" w:hAnsi="Times New Roman" w:cs="Times New Roman"/>
          <w:sz w:val="28"/>
          <w:szCs w:val="28"/>
        </w:rPr>
        <w:t>должностные лица</w:t>
      </w:r>
      <w:r w:rsidR="008E6ED0" w:rsidRPr="009C2275">
        <w:rPr>
          <w:rFonts w:ascii="Times New Roman" w:hAnsi="Times New Roman" w:cs="Times New Roman"/>
          <w:color w:val="000000"/>
          <w:sz w:val="28"/>
          <w:szCs w:val="28"/>
        </w:rPr>
        <w:t xml:space="preserve">, проводящие муниципальный контроль за исполнением контролируемым лицом обязательств, незамедлительно направляют </w:t>
      </w:r>
      <w:r w:rsidRPr="009C2275">
        <w:rPr>
          <w:rFonts w:ascii="Times New Roman" w:hAnsi="Times New Roman" w:cs="Times New Roman"/>
          <w:color w:val="000000"/>
          <w:sz w:val="28"/>
          <w:szCs w:val="28"/>
        </w:rPr>
        <w:t xml:space="preserve">информацию об этом главе </w:t>
      </w:r>
      <w:r w:rsidR="00F24CFF" w:rsidRPr="004339AA">
        <w:rPr>
          <w:rFonts w:ascii="Times New Roman" w:hAnsi="Times New Roman" w:cs="Times New Roman"/>
          <w:sz w:val="28"/>
          <w:szCs w:val="28"/>
        </w:rPr>
        <w:t>Соляновского муниципального образования</w:t>
      </w:r>
      <w:r w:rsidR="00F24CFF" w:rsidRPr="009C2275">
        <w:rPr>
          <w:rFonts w:ascii="Times New Roman" w:hAnsi="Times New Roman" w:cs="Times New Roman"/>
          <w:color w:val="000000"/>
          <w:sz w:val="28"/>
          <w:szCs w:val="28"/>
        </w:rPr>
        <w:t xml:space="preserve"> </w:t>
      </w:r>
      <w:r w:rsidR="002E28D0" w:rsidRPr="009C2275">
        <w:rPr>
          <w:rFonts w:ascii="Times New Roman" w:hAnsi="Times New Roman" w:cs="Times New Roman"/>
          <w:color w:val="000000"/>
          <w:sz w:val="28"/>
          <w:szCs w:val="28"/>
        </w:rPr>
        <w:t>(далее – Глава</w:t>
      </w:r>
      <w:r w:rsidR="00F24CFF">
        <w:rPr>
          <w:rFonts w:ascii="Times New Roman" w:hAnsi="Times New Roman" w:cs="Times New Roman"/>
          <w:color w:val="000000"/>
          <w:sz w:val="28"/>
          <w:szCs w:val="28"/>
        </w:rPr>
        <w:t>)</w:t>
      </w:r>
      <w:r w:rsidR="002E28D0" w:rsidRPr="009C2275">
        <w:rPr>
          <w:rFonts w:ascii="Times New Roman" w:hAnsi="Times New Roman" w:cs="Times New Roman"/>
          <w:color w:val="000000"/>
          <w:sz w:val="28"/>
          <w:szCs w:val="28"/>
        </w:rPr>
        <w:t xml:space="preserve"> </w:t>
      </w:r>
      <w:r w:rsidRPr="009C2275">
        <w:rPr>
          <w:rFonts w:ascii="Times New Roman" w:hAnsi="Times New Roman" w:cs="Times New Roman"/>
          <w:color w:val="000000"/>
          <w:sz w:val="28"/>
          <w:szCs w:val="28"/>
        </w:rPr>
        <w:t>для принятия решения о проведении контрольных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1) информирование;</w:t>
      </w:r>
    </w:p>
    <w:p w:rsidR="00DC3AE5" w:rsidRPr="002E28D0" w:rsidRDefault="009C2275" w:rsidP="0037471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2E28D0">
        <w:rPr>
          <w:rFonts w:ascii="Times New Roman" w:hAnsi="Times New Roman" w:cs="Times New Roman"/>
          <w:color w:val="000000"/>
          <w:sz w:val="28"/>
          <w:szCs w:val="28"/>
        </w:rPr>
        <w:t>) консультирование.</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28D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E28D0">
        <w:rPr>
          <w:rFonts w:ascii="Times New Roman" w:hAnsi="Times New Roman" w:cs="Times New Roman"/>
          <w:color w:val="000000"/>
          <w:sz w:val="28"/>
          <w:szCs w:val="28"/>
        </w:rPr>
        <w:t>официального сайта администрации</w:t>
      </w:r>
      <w:r w:rsidRPr="002E28D0">
        <w:rPr>
          <w:rFonts w:ascii="Times New Roman" w:hAnsi="Times New Roman" w:cs="Times New Roman"/>
          <w:color w:val="000000"/>
          <w:sz w:val="28"/>
          <w:szCs w:val="28"/>
          <w:shd w:val="clear" w:color="auto" w:fill="FFFFFF"/>
        </w:rPr>
        <w:t>)</w:t>
      </w:r>
      <w:r w:rsidRPr="002E28D0">
        <w:rPr>
          <w:rFonts w:ascii="Times New Roman" w:hAnsi="Times New Roman" w:cs="Times New Roman"/>
          <w:color w:val="000000"/>
          <w:sz w:val="28"/>
          <w:szCs w:val="28"/>
        </w:rPr>
        <w:t xml:space="preserve">, в средствах массовой </w:t>
      </w:r>
      <w:r w:rsidRPr="002E28D0">
        <w:rPr>
          <w:rFonts w:ascii="Times New Roman" w:hAnsi="Times New Roman" w:cs="Times New Roman"/>
          <w:color w:val="000000"/>
          <w:sz w:val="28"/>
          <w:szCs w:val="28"/>
        </w:rPr>
        <w:lastRenderedPageBreak/>
        <w:t>информации,</w:t>
      </w:r>
      <w:r w:rsidRPr="002E28D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E28D0">
          <w:rPr>
            <w:rStyle w:val="a5"/>
            <w:rFonts w:ascii="Times New Roman" w:hAnsi="Times New Roman" w:cs="Times New Roman"/>
            <w:color w:val="000000"/>
            <w:sz w:val="28"/>
            <w:szCs w:val="28"/>
            <w:u w:val="none"/>
          </w:rPr>
          <w:t>частью 3 статьи 46</w:t>
        </w:r>
      </w:hyperlink>
      <w:r w:rsidRPr="002E28D0">
        <w:rPr>
          <w:rFonts w:ascii="Times New Roman" w:hAnsi="Times New Roman" w:cs="Times New Roman"/>
          <w:color w:val="000000"/>
          <w:sz w:val="28"/>
          <w:szCs w:val="28"/>
        </w:rPr>
        <w:t xml:space="preserve"> </w:t>
      </w:r>
      <w:r w:rsidR="00EC6BFC" w:rsidRPr="002E28D0">
        <w:rPr>
          <w:rFonts w:ascii="Times New Roman" w:hAnsi="Times New Roman" w:cs="Times New Roman"/>
          <w:color w:val="000000"/>
          <w:sz w:val="28"/>
          <w:szCs w:val="28"/>
        </w:rPr>
        <w:t>Федерального закона № 248-ФЗ</w:t>
      </w:r>
      <w:r w:rsidRPr="002E28D0">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также вправе информировать население </w:t>
      </w:r>
      <w:r w:rsidR="00B10AA9" w:rsidRPr="004339AA">
        <w:rPr>
          <w:rFonts w:ascii="Times New Roman" w:hAnsi="Times New Roman" w:cs="Times New Roman"/>
          <w:sz w:val="28"/>
          <w:szCs w:val="28"/>
        </w:rPr>
        <w:t>Соляновского муниципального образования</w:t>
      </w:r>
      <w:r w:rsidRPr="002E28D0">
        <w:rPr>
          <w:rFonts w:ascii="Times New Roman" w:hAnsi="Times New Roman" w:cs="Times New Roman"/>
          <w:i/>
          <w:iCs/>
          <w:color w:val="000000"/>
          <w:sz w:val="28"/>
          <w:szCs w:val="28"/>
        </w:rPr>
        <w:t xml:space="preserve"> </w:t>
      </w:r>
      <w:r w:rsidRPr="002E28D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w:t>
      </w:r>
      <w:r w:rsidR="003838AE">
        <w:rPr>
          <w:rFonts w:ascii="Times New Roman" w:hAnsi="Times New Roman" w:cs="Times New Roman"/>
          <w:color w:val="000000"/>
          <w:sz w:val="28"/>
          <w:szCs w:val="28"/>
        </w:rPr>
        <w:t>7</w:t>
      </w:r>
      <w:r w:rsidRPr="002E28D0">
        <w:rPr>
          <w:rFonts w:ascii="Times New Roman" w:hAnsi="Times New Roman" w:cs="Times New Roman"/>
          <w:color w:val="000000"/>
          <w:sz w:val="28"/>
          <w:szCs w:val="28"/>
        </w:rPr>
        <w:t>.</w:t>
      </w:r>
      <w:r w:rsidR="00122AF4" w:rsidRPr="002E28D0">
        <w:rPr>
          <w:rFonts w:ascii="Times New Roman" w:hAnsi="Times New Roman" w:cs="Times New Roman"/>
          <w:color w:val="000000"/>
          <w:sz w:val="28"/>
          <w:szCs w:val="28"/>
        </w:rPr>
        <w:t> </w:t>
      </w:r>
      <w:r w:rsidRPr="002E28D0">
        <w:rPr>
          <w:rFonts w:ascii="Times New Roman" w:hAnsi="Times New Roman" w:cs="Times New Roman"/>
          <w:color w:val="000000"/>
          <w:sz w:val="28"/>
          <w:szCs w:val="28"/>
        </w:rPr>
        <w:t>Консультирование контролируемых лиц осуществляется должностным</w:t>
      </w:r>
      <w:r w:rsidR="00122AF4" w:rsidRPr="002E28D0">
        <w:rPr>
          <w:rFonts w:ascii="Times New Roman" w:hAnsi="Times New Roman" w:cs="Times New Roman"/>
          <w:color w:val="000000"/>
          <w:sz w:val="28"/>
          <w:szCs w:val="28"/>
        </w:rPr>
        <w:t>и</w:t>
      </w:r>
      <w:r w:rsidRPr="002E28D0">
        <w:rPr>
          <w:rFonts w:ascii="Times New Roman" w:hAnsi="Times New Roman" w:cs="Times New Roman"/>
          <w:color w:val="000000"/>
          <w:sz w:val="28"/>
          <w:szCs w:val="28"/>
        </w:rPr>
        <w:t xml:space="preserve"> лиц</w:t>
      </w:r>
      <w:r w:rsidR="00122AF4" w:rsidRPr="002E28D0">
        <w:rPr>
          <w:rFonts w:ascii="Times New Roman" w:hAnsi="Times New Roman" w:cs="Times New Roman"/>
          <w:color w:val="000000"/>
          <w:sz w:val="28"/>
          <w:szCs w:val="28"/>
        </w:rPr>
        <w:t>ами</w:t>
      </w:r>
      <w:r w:rsidRPr="002E28D0">
        <w:rPr>
          <w:rFonts w:ascii="Times New Roman" w:hAnsi="Times New Roman" w:cs="Times New Roman"/>
          <w:color w:val="000000"/>
          <w:sz w:val="28"/>
          <w:szCs w:val="28"/>
        </w:rPr>
        <w:t xml:space="preserve"> по телефону, </w:t>
      </w:r>
      <w:r w:rsidRPr="003838AE">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 xml:space="preserve">Личный прием граждан проводится </w:t>
      </w:r>
      <w:r w:rsidR="002E28D0" w:rsidRPr="003838AE">
        <w:rPr>
          <w:rFonts w:ascii="Times New Roman" w:hAnsi="Times New Roman" w:cs="Times New Roman"/>
          <w:color w:val="000000"/>
          <w:sz w:val="28"/>
          <w:szCs w:val="28"/>
        </w:rPr>
        <w:t xml:space="preserve">Главой </w:t>
      </w:r>
      <w:r w:rsidRPr="003838AE">
        <w:rPr>
          <w:rFonts w:ascii="Times New Roman" w:hAnsi="Times New Roman" w:cs="Times New Roman"/>
          <w:color w:val="000000"/>
          <w:sz w:val="28"/>
          <w:szCs w:val="28"/>
        </w:rPr>
        <w:t>и (или) должностным</w:t>
      </w:r>
      <w:r w:rsidR="00122AF4" w:rsidRPr="003838AE">
        <w:rPr>
          <w:rFonts w:ascii="Times New Roman" w:hAnsi="Times New Roman" w:cs="Times New Roman"/>
          <w:color w:val="000000"/>
          <w:sz w:val="28"/>
          <w:szCs w:val="28"/>
        </w:rPr>
        <w:t>и</w:t>
      </w:r>
      <w:r w:rsidRPr="003838AE">
        <w:rPr>
          <w:rFonts w:ascii="Times New Roman" w:hAnsi="Times New Roman" w:cs="Times New Roman"/>
          <w:color w:val="000000"/>
          <w:sz w:val="28"/>
          <w:szCs w:val="28"/>
        </w:rPr>
        <w:t xml:space="preserve"> лиц</w:t>
      </w:r>
      <w:r w:rsidR="00122AF4" w:rsidRPr="003838AE">
        <w:rPr>
          <w:rFonts w:ascii="Times New Roman" w:hAnsi="Times New Roman" w:cs="Times New Roman"/>
          <w:color w:val="000000"/>
          <w:sz w:val="28"/>
          <w:szCs w:val="28"/>
        </w:rPr>
        <w:t>ами</w:t>
      </w:r>
      <w:r w:rsidRPr="003838AE">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3838AE">
        <w:rPr>
          <w:sz w:val="28"/>
          <w:szCs w:val="28"/>
        </w:rPr>
        <w:t xml:space="preserve"> </w:t>
      </w:r>
      <w:r w:rsidRPr="003838AE">
        <w:rPr>
          <w:rFonts w:ascii="Times New Roman" w:hAnsi="Times New Roman" w:cs="Times New Roman"/>
          <w:color w:val="000000"/>
          <w:sz w:val="28"/>
          <w:szCs w:val="28"/>
        </w:rPr>
        <w:t>в специальном разделе, посвященном контрольной деятельности.</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r w:rsidR="00F06F61" w:rsidRPr="003838AE">
        <w:rPr>
          <w:rFonts w:ascii="Times New Roman" w:hAnsi="Times New Roman" w:cs="Times New Roman"/>
          <w:color w:val="000000"/>
          <w:sz w:val="28"/>
          <w:szCs w:val="28"/>
        </w:rPr>
        <w:t xml:space="preserve"> за соблюдением юридическими лицами, индивидуальными предпринимателями, гражданами обязательных требований</w:t>
      </w:r>
      <w:r w:rsidRPr="003838AE">
        <w:rPr>
          <w:rFonts w:ascii="Times New Roman" w:hAnsi="Times New Roman" w:cs="Times New Roman"/>
          <w:color w:val="000000"/>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3) порядок обжалования действи</w:t>
      </w:r>
      <w:r w:rsidR="00F06F61" w:rsidRPr="003838AE">
        <w:rPr>
          <w:rFonts w:ascii="Times New Roman" w:hAnsi="Times New Roman" w:cs="Times New Roman"/>
          <w:color w:val="000000"/>
          <w:sz w:val="28"/>
          <w:szCs w:val="28"/>
        </w:rPr>
        <w:t>й (бездействия) должностных лиц</w:t>
      </w:r>
      <w:r w:rsidRPr="003838AE">
        <w:rPr>
          <w:rFonts w:ascii="Times New Roman" w:hAnsi="Times New Roman" w:cs="Times New Roman"/>
          <w:color w:val="000000"/>
          <w:sz w:val="28"/>
          <w:szCs w:val="28"/>
        </w:rPr>
        <w:t>;</w:t>
      </w:r>
    </w:p>
    <w:p w:rsidR="00DC3AE5" w:rsidRPr="002E28D0" w:rsidRDefault="00DC3AE5" w:rsidP="00374710">
      <w:pPr>
        <w:pStyle w:val="ConsPlusNormal"/>
        <w:ind w:firstLine="709"/>
        <w:jc w:val="both"/>
        <w:rPr>
          <w:rFonts w:ascii="Times New Roman" w:hAnsi="Times New Roman" w:cs="Times New Roman"/>
          <w:color w:val="000000"/>
          <w:sz w:val="28"/>
          <w:szCs w:val="28"/>
        </w:rPr>
      </w:pPr>
      <w:r w:rsidRPr="003838AE">
        <w:rPr>
          <w:rFonts w:ascii="Times New Roman" w:hAnsi="Times New Roman" w:cs="Times New Roman"/>
          <w:color w:val="000000"/>
          <w:sz w:val="28"/>
          <w:szCs w:val="28"/>
        </w:rPr>
        <w:t>4) получение информации о нормативных правовых актах (их отдельных</w:t>
      </w:r>
      <w:r w:rsidRPr="002E28D0">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Консультирование контролируемых лиц в устной форме может </w:t>
      </w:r>
      <w:r w:rsidRPr="003838AE">
        <w:rPr>
          <w:rFonts w:ascii="Times New Roman" w:hAnsi="Times New Roman" w:cs="Times New Roman"/>
          <w:sz w:val="28"/>
          <w:szCs w:val="28"/>
        </w:rPr>
        <w:t xml:space="preserve">осуществляться также на собраниях и конференциях граждан. </w:t>
      </w:r>
    </w:p>
    <w:p w:rsidR="00434EDF" w:rsidRPr="003838AE" w:rsidRDefault="00DC3AE5"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8</w:t>
      </w:r>
      <w:r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434EDF" w:rsidRPr="003838AE">
        <w:rPr>
          <w:rFonts w:ascii="Times New Roman" w:hAnsi="Times New Roman" w:cs="Times New Roman"/>
          <w:sz w:val="28"/>
          <w:szCs w:val="28"/>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E28D0" w:rsidRDefault="00DC3AE5" w:rsidP="00434EDF">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При осуществлении консультирования должностн</w:t>
      </w:r>
      <w:r w:rsidR="00F06F61" w:rsidRPr="002E28D0">
        <w:rPr>
          <w:rFonts w:ascii="Times New Roman" w:hAnsi="Times New Roman" w:cs="Times New Roman"/>
          <w:color w:val="000000"/>
          <w:sz w:val="28"/>
          <w:szCs w:val="28"/>
        </w:rPr>
        <w:t>ые</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w:t>
      </w:r>
      <w:r w:rsidRPr="002E28D0">
        <w:rPr>
          <w:rFonts w:ascii="Times New Roman" w:hAnsi="Times New Roman" w:cs="Times New Roman"/>
          <w:color w:val="000000"/>
          <w:sz w:val="28"/>
          <w:szCs w:val="28"/>
        </w:rPr>
        <w:t xml:space="preserve"> обязан</w:t>
      </w:r>
      <w:r w:rsidR="00F06F61" w:rsidRPr="002E28D0">
        <w:rPr>
          <w:rFonts w:ascii="Times New Roman" w:hAnsi="Times New Roman" w:cs="Times New Roman"/>
          <w:color w:val="000000"/>
          <w:sz w:val="28"/>
          <w:szCs w:val="28"/>
        </w:rPr>
        <w:t>ы</w:t>
      </w:r>
      <w:r w:rsidRPr="002E28D0">
        <w:rPr>
          <w:rFonts w:ascii="Times New Roman" w:hAnsi="Times New Roman" w:cs="Times New Roman"/>
          <w:color w:val="000000"/>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3838AE"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lastRenderedPageBreak/>
        <w:t>Информация, ставшая известной должностн</w:t>
      </w:r>
      <w:r w:rsidR="00F06F61" w:rsidRPr="002E28D0">
        <w:rPr>
          <w:rFonts w:ascii="Times New Roman" w:hAnsi="Times New Roman" w:cs="Times New Roman"/>
          <w:color w:val="000000"/>
          <w:sz w:val="28"/>
          <w:szCs w:val="28"/>
        </w:rPr>
        <w:t>ым</w:t>
      </w:r>
      <w:r w:rsidRPr="002E28D0">
        <w:rPr>
          <w:rFonts w:ascii="Times New Roman" w:hAnsi="Times New Roman" w:cs="Times New Roman"/>
          <w:color w:val="000000"/>
          <w:sz w:val="28"/>
          <w:szCs w:val="28"/>
        </w:rPr>
        <w:t xml:space="preserve"> лиц</w:t>
      </w:r>
      <w:r w:rsidR="00F06F61" w:rsidRPr="002E28D0">
        <w:rPr>
          <w:rFonts w:ascii="Times New Roman" w:hAnsi="Times New Roman" w:cs="Times New Roman"/>
          <w:color w:val="000000"/>
          <w:sz w:val="28"/>
          <w:szCs w:val="28"/>
        </w:rPr>
        <w:t>ам</w:t>
      </w:r>
      <w:r w:rsidRPr="002E28D0">
        <w:rPr>
          <w:rFonts w:ascii="Times New Roman" w:hAnsi="Times New Roman" w:cs="Times New Roman"/>
          <w:color w:val="000000"/>
          <w:sz w:val="28"/>
          <w:szCs w:val="28"/>
        </w:rPr>
        <w:t xml:space="preserve">, в ходе </w:t>
      </w:r>
      <w:r w:rsidRPr="003838AE">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0F1FC2" w:rsidRDefault="00234165" w:rsidP="00234165">
      <w:pPr>
        <w:pStyle w:val="ConsPlusNormal"/>
        <w:ind w:firstLine="709"/>
        <w:jc w:val="both"/>
        <w:rPr>
          <w:rFonts w:ascii="Times New Roman" w:hAnsi="Times New Roman" w:cs="Times New Roman"/>
          <w:sz w:val="28"/>
          <w:szCs w:val="28"/>
        </w:rPr>
      </w:pPr>
      <w:r w:rsidRPr="000F1FC2">
        <w:rPr>
          <w:rFonts w:ascii="Times New Roman" w:hAnsi="Times New Roman" w:cs="Times New Roman"/>
          <w:sz w:val="28"/>
          <w:szCs w:val="28"/>
        </w:rPr>
        <w:t>Должностными лицами вед</w:t>
      </w:r>
      <w:r>
        <w:rPr>
          <w:rFonts w:ascii="Times New Roman" w:hAnsi="Times New Roman" w:cs="Times New Roman"/>
          <w:sz w:val="28"/>
          <w:szCs w:val="28"/>
        </w:rPr>
        <w:t>у</w:t>
      </w:r>
      <w:r w:rsidRPr="000F1FC2">
        <w:rPr>
          <w:rFonts w:ascii="Times New Roman" w:hAnsi="Times New Roman" w:cs="Times New Roman"/>
          <w:sz w:val="28"/>
          <w:szCs w:val="28"/>
        </w:rPr>
        <w:t>тся журнал</w:t>
      </w:r>
      <w:r>
        <w:rPr>
          <w:rFonts w:ascii="Times New Roman" w:hAnsi="Times New Roman" w:cs="Times New Roman"/>
          <w:sz w:val="28"/>
          <w:szCs w:val="28"/>
        </w:rPr>
        <w:t>ы</w:t>
      </w:r>
      <w:r w:rsidRPr="000F1FC2">
        <w:rPr>
          <w:rFonts w:ascii="Times New Roman" w:hAnsi="Times New Roman" w:cs="Times New Roman"/>
          <w:sz w:val="28"/>
          <w:szCs w:val="28"/>
        </w:rPr>
        <w:t xml:space="preserve"> учета консультирований. </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3838AE">
        <w:rPr>
          <w:rFonts w:ascii="Times New Roman" w:hAnsi="Times New Roman" w:cs="Times New Roman"/>
          <w:sz w:val="28"/>
          <w:szCs w:val="28"/>
        </w:rPr>
        <w:t xml:space="preserve">сайте </w:t>
      </w:r>
      <w:r w:rsidRPr="003838AE">
        <w:rPr>
          <w:rFonts w:ascii="Times New Roman" w:hAnsi="Times New Roman" w:cs="Times New Roman"/>
          <w:sz w:val="28"/>
          <w:szCs w:val="28"/>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2E28D0"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sidR="003838AE">
        <w:rPr>
          <w:rFonts w:ascii="Times New Roman" w:hAnsi="Times New Roman" w:cs="Times New Roman"/>
          <w:sz w:val="28"/>
          <w:szCs w:val="28"/>
        </w:rPr>
        <w:t>9</w:t>
      </w:r>
      <w:r w:rsidRPr="003838AE">
        <w:rPr>
          <w:rFonts w:ascii="Times New Roman" w:hAnsi="Times New Roman" w:cs="Times New Roman"/>
          <w:sz w:val="28"/>
          <w:szCs w:val="28"/>
        </w:rPr>
        <w:t>. Профилактический визит проводится в форме профилактической</w:t>
      </w:r>
      <w:r w:rsidRPr="002E28D0">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2E28D0" w:rsidRDefault="00DC3AE5" w:rsidP="00374710">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3838AE" w:rsidRDefault="00EC6BFC" w:rsidP="00374710">
      <w:pPr>
        <w:pStyle w:val="ConsPlusNormal"/>
        <w:ind w:firstLine="0"/>
        <w:jc w:val="center"/>
        <w:rPr>
          <w:rFonts w:ascii="Times New Roman" w:hAnsi="Times New Roman" w:cs="Times New Roman"/>
          <w:b/>
          <w:bCs/>
          <w:color w:val="000000"/>
          <w:sz w:val="28"/>
          <w:szCs w:val="28"/>
        </w:rPr>
      </w:pPr>
    </w:p>
    <w:p w:rsidR="00DC3AE5" w:rsidRPr="003838AE" w:rsidRDefault="00F06F61"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color w:val="000000"/>
          <w:sz w:val="28"/>
          <w:szCs w:val="28"/>
        </w:rPr>
        <w:t xml:space="preserve">Раздел </w:t>
      </w:r>
      <w:r w:rsidR="00DC3AE5" w:rsidRPr="003838AE">
        <w:rPr>
          <w:rFonts w:ascii="Times New Roman" w:hAnsi="Times New Roman" w:cs="Times New Roman"/>
          <w:b/>
          <w:bCs/>
          <w:color w:val="000000"/>
          <w:sz w:val="28"/>
          <w:szCs w:val="28"/>
        </w:rPr>
        <w:t xml:space="preserve">3. </w:t>
      </w:r>
      <w:r w:rsidR="00DC3AE5" w:rsidRPr="003838AE">
        <w:rPr>
          <w:rFonts w:ascii="Times New Roman" w:hAnsi="Times New Roman" w:cs="Times New Roman"/>
          <w:b/>
          <w:bCs/>
          <w:sz w:val="28"/>
          <w:szCs w:val="28"/>
        </w:rPr>
        <w:t>Осуществление контрольных мероприятий и контрольных действий</w:t>
      </w:r>
    </w:p>
    <w:p w:rsidR="00DC3AE5" w:rsidRPr="003838AE" w:rsidRDefault="00DC3AE5" w:rsidP="00374710">
      <w:pPr>
        <w:pStyle w:val="ConsPlusNormal"/>
        <w:ind w:firstLine="0"/>
        <w:jc w:val="center"/>
        <w:rPr>
          <w:rFonts w:ascii="Times New Roman" w:hAnsi="Times New Roman" w:cs="Times New Roman"/>
          <w:b/>
          <w:bCs/>
          <w:sz w:val="28"/>
          <w:szCs w:val="28"/>
        </w:rPr>
      </w:pPr>
    </w:p>
    <w:p w:rsidR="00434EDF" w:rsidRPr="003838AE" w:rsidRDefault="00DC3AE5" w:rsidP="00434EDF">
      <w:pPr>
        <w:autoSpaceDE w:val="0"/>
        <w:autoSpaceDN w:val="0"/>
        <w:adjustRightInd w:val="0"/>
        <w:ind w:firstLine="709"/>
        <w:jc w:val="both"/>
        <w:rPr>
          <w:rFonts w:eastAsiaTheme="minorHAnsi"/>
          <w:sz w:val="28"/>
          <w:szCs w:val="28"/>
          <w:lang w:eastAsia="en-US"/>
        </w:rPr>
      </w:pPr>
      <w:r w:rsidRPr="003838AE">
        <w:rPr>
          <w:sz w:val="28"/>
          <w:szCs w:val="28"/>
        </w:rPr>
        <w:t>3.1.</w:t>
      </w:r>
      <w:r w:rsidR="00FB59D0" w:rsidRPr="003838AE">
        <w:rPr>
          <w:sz w:val="28"/>
          <w:szCs w:val="28"/>
        </w:rPr>
        <w:t xml:space="preserve"> </w:t>
      </w:r>
      <w:r w:rsidR="00434EDF" w:rsidRPr="003838AE">
        <w:rPr>
          <w:sz w:val="28"/>
          <w:szCs w:val="28"/>
        </w:rPr>
        <w:t>Муниципальный контроль</w:t>
      </w:r>
      <w:r w:rsidR="00434EDF" w:rsidRPr="003838AE">
        <w:t xml:space="preserve"> </w:t>
      </w:r>
      <w:r w:rsidR="00434EDF" w:rsidRPr="003838AE">
        <w:rPr>
          <w:sz w:val="28"/>
          <w:szCs w:val="28"/>
        </w:rPr>
        <w:t>за исполнением единой теплоснабжающей организацией обязательств</w:t>
      </w:r>
      <w:r w:rsidR="00434EDF" w:rsidRPr="003838AE">
        <w:rPr>
          <w:rFonts w:eastAsiaTheme="minorHAnsi"/>
          <w:sz w:val="28"/>
          <w:szCs w:val="28"/>
          <w:lang w:eastAsia="en-US"/>
        </w:rPr>
        <w:t xml:space="preserve"> осуществляется без проведения плановых контрольных (надзорных) мероприятий. </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 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838AE">
        <w:rPr>
          <w:rFonts w:ascii="Times New Roman" w:hAnsi="Times New Roman" w:cs="Times New Roman"/>
          <w:color w:val="000000"/>
          <w:sz w:val="28"/>
          <w:szCs w:val="28"/>
        </w:rPr>
        <w:t xml:space="preserve"> деятельности</w:t>
      </w:r>
      <w:r w:rsidRPr="00C50C84">
        <w:rPr>
          <w:rFonts w:ascii="Times New Roman" w:hAnsi="Times New Roman" w:cs="Times New Roman"/>
          <w:color w:val="000000"/>
          <w:sz w:val="28"/>
          <w:szCs w:val="28"/>
        </w:rPr>
        <w:t>)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 xml:space="preserve">. </w:t>
      </w:r>
      <w:r w:rsidRPr="003838A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38AE">
        <w:rPr>
          <w:rFonts w:eastAsiaTheme="minorHAnsi"/>
          <w:sz w:val="28"/>
          <w:szCs w:val="28"/>
          <w:lang w:eastAsia="en-US"/>
        </w:rPr>
        <w:t xml:space="preserve"> </w:t>
      </w:r>
      <w:r w:rsidRPr="003838AE">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3) документарная проверка (посредством получения письменных объяснений, истребования документов, экспертизы).</w:t>
      </w:r>
      <w:r w:rsidRPr="003838AE">
        <w:rPr>
          <w:sz w:val="28"/>
          <w:szCs w:val="28"/>
        </w:rPr>
        <w:t xml:space="preserve"> </w:t>
      </w:r>
      <w:r w:rsidRPr="003838AE">
        <w:rPr>
          <w:rFonts w:ascii="Times New Roman" w:hAnsi="Times New Roman" w:cs="Times New Roman"/>
          <w:sz w:val="28"/>
          <w:szCs w:val="28"/>
        </w:rPr>
        <w:t>Срок проведения документарной проверки не может превышать десять рабочих дней;</w:t>
      </w:r>
    </w:p>
    <w:p w:rsidR="00434EDF" w:rsidRPr="003838AE" w:rsidRDefault="00434EDF"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3838AE" w:rsidRDefault="00434EDF" w:rsidP="00434EDF">
      <w:pPr>
        <w:ind w:firstLine="709"/>
        <w:jc w:val="both"/>
        <w:rPr>
          <w:sz w:val="28"/>
          <w:szCs w:val="28"/>
        </w:rPr>
      </w:pPr>
      <w:r w:rsidRPr="003838AE">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838AE">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38AE">
        <w:rPr>
          <w:sz w:val="28"/>
          <w:szCs w:val="28"/>
        </w:rPr>
        <w:t>);</w:t>
      </w:r>
    </w:p>
    <w:p w:rsidR="00434EDF" w:rsidRPr="003838AE" w:rsidRDefault="00434EDF" w:rsidP="00434EDF">
      <w:pPr>
        <w:pStyle w:val="ConsPlusNormal"/>
        <w:ind w:firstLine="709"/>
        <w:jc w:val="both"/>
        <w:rPr>
          <w:rFonts w:ascii="Times New Roman" w:hAnsi="Times New Roman" w:cs="Times New Roman"/>
        </w:rPr>
      </w:pPr>
      <w:r w:rsidRPr="003838AE">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3838AE" w:rsidRDefault="00E10FAE" w:rsidP="00434ED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3.2</w:t>
      </w:r>
      <w:r w:rsidR="00434EDF" w:rsidRPr="003838AE">
        <w:rPr>
          <w:rFonts w:ascii="Times New Roman" w:hAnsi="Times New Roman" w:cs="Times New Roman"/>
          <w:sz w:val="28"/>
          <w:szCs w:val="28"/>
        </w:rPr>
        <w:t xml:space="preserve">. Контрольные мероприятия, указанные в подпунктах 5, 6  пункта 3.1 настоящего Положения, проводятся без взаимодействия </w:t>
      </w:r>
      <w:r w:rsidR="00434EDF" w:rsidRPr="003838AE">
        <w:rPr>
          <w:rFonts w:ascii="Times New Roman" w:eastAsiaTheme="minorHAnsi" w:hAnsi="Times New Roman" w:cs="Times New Roman"/>
          <w:sz w:val="28"/>
          <w:szCs w:val="28"/>
          <w:lang w:eastAsia="en-US"/>
        </w:rPr>
        <w:t>с контролируемым лицом.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C6BFC" w:rsidRPr="003838AE" w:rsidRDefault="00E10FAE" w:rsidP="00EC6BFC">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3.3</w:t>
      </w:r>
      <w:r w:rsidR="00EC6BFC" w:rsidRPr="003838AE">
        <w:rPr>
          <w:rFonts w:ascii="Times New Roman" w:hAnsi="Times New Roman" w:cs="Times New Roman"/>
          <w:sz w:val="28"/>
          <w:szCs w:val="28"/>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EE4C24" w:rsidRPr="003838AE" w:rsidRDefault="00EE4C24" w:rsidP="00EE4C24">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3.4</w:t>
      </w:r>
      <w:r w:rsidR="00DC3AE5" w:rsidRPr="003838AE">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3.5</w:t>
      </w:r>
      <w:r w:rsidR="00DC3AE5" w:rsidRPr="003838AE">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3838AE">
        <w:rPr>
          <w:rFonts w:ascii="Times New Roman" w:hAnsi="Times New Roman" w:cs="Times New Roman"/>
          <w:sz w:val="28"/>
          <w:szCs w:val="28"/>
        </w:rPr>
        <w:t>ых</w:t>
      </w:r>
      <w:r w:rsidR="00DC3AE5" w:rsidRPr="003838AE">
        <w:rPr>
          <w:rFonts w:ascii="Times New Roman" w:hAnsi="Times New Roman" w:cs="Times New Roman"/>
          <w:sz w:val="28"/>
          <w:szCs w:val="28"/>
        </w:rPr>
        <w:t xml:space="preserve"> лиц о проведении контрольного мероприятия.</w:t>
      </w:r>
    </w:p>
    <w:p w:rsidR="00DC3AE5" w:rsidRPr="003838AE" w:rsidRDefault="00E10FAE" w:rsidP="00374710">
      <w:pPr>
        <w:pStyle w:val="ConsPlusNormal"/>
        <w:ind w:firstLine="709"/>
        <w:jc w:val="both"/>
        <w:rPr>
          <w:rFonts w:ascii="Times New Roman" w:hAnsi="Times New Roman" w:cs="Times New Roman"/>
          <w:i/>
          <w:iCs/>
          <w:sz w:val="28"/>
          <w:szCs w:val="28"/>
        </w:rPr>
      </w:pPr>
      <w:r w:rsidRPr="003838AE">
        <w:rPr>
          <w:rFonts w:ascii="Times New Roman" w:hAnsi="Times New Roman" w:cs="Times New Roman"/>
          <w:sz w:val="28"/>
          <w:szCs w:val="28"/>
        </w:rPr>
        <w:t>3.6</w:t>
      </w:r>
      <w:r w:rsidR="00DC3AE5" w:rsidRPr="003838AE">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w:t>
      </w:r>
      <w:r w:rsidR="00EC6BFC" w:rsidRPr="003838AE">
        <w:rPr>
          <w:rFonts w:ascii="Times New Roman" w:hAnsi="Times New Roman" w:cs="Times New Roman"/>
          <w:sz w:val="28"/>
          <w:szCs w:val="28"/>
        </w:rPr>
        <w:t xml:space="preserve"> н</w:t>
      </w:r>
      <w:r w:rsidR="002E28D0" w:rsidRPr="003838AE">
        <w:rPr>
          <w:rFonts w:ascii="Times New Roman" w:hAnsi="Times New Roman" w:cs="Times New Roman"/>
          <w:sz w:val="28"/>
          <w:szCs w:val="28"/>
        </w:rPr>
        <w:t>а основании задания Главы</w:t>
      </w:r>
      <w:r w:rsidR="00DC3AE5" w:rsidRPr="003838AE">
        <w:rPr>
          <w:rFonts w:ascii="Times New Roman" w:hAnsi="Times New Roman" w:cs="Times New Roman"/>
          <w:i/>
          <w:iCs/>
          <w:sz w:val="28"/>
          <w:szCs w:val="28"/>
        </w:rPr>
        <w:t xml:space="preserve">, </w:t>
      </w:r>
      <w:r w:rsidR="00DC3AE5" w:rsidRPr="003838A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DC3AE5" w:rsidRPr="003838AE">
        <w:rPr>
          <w:rFonts w:ascii="Times New Roman" w:hAnsi="Times New Roman" w:cs="Times New Roman"/>
          <w:sz w:val="28"/>
          <w:szCs w:val="28"/>
        </w:rPr>
        <w:t xml:space="preserve"> Федеральным</w:t>
      </w:r>
      <w:r w:rsidR="00B10AA9">
        <w:rPr>
          <w:rFonts w:ascii="Times New Roman" w:hAnsi="Times New Roman" w:cs="Times New Roman"/>
          <w:sz w:val="28"/>
          <w:szCs w:val="28"/>
        </w:rPr>
        <w:t xml:space="preserve"> </w:t>
      </w:r>
      <w:r w:rsidR="00EC6BFC" w:rsidRPr="003838AE">
        <w:rPr>
          <w:rFonts w:ascii="Times New Roman" w:hAnsi="Times New Roman" w:cs="Times New Roman"/>
          <w:sz w:val="28"/>
          <w:szCs w:val="28"/>
        </w:rPr>
        <w:t xml:space="preserve">законом </w:t>
      </w:r>
      <w:r w:rsidR="00DC3AE5" w:rsidRPr="003838AE">
        <w:rPr>
          <w:rFonts w:ascii="Times New Roman" w:hAnsi="Times New Roman" w:cs="Times New Roman"/>
          <w:sz w:val="28"/>
          <w:szCs w:val="28"/>
        </w:rPr>
        <w:t>№ 248-ФЗ.</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3.7</w:t>
      </w:r>
      <w:r w:rsidR="00DC3AE5" w:rsidRPr="003838AE">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3838AE">
        <w:rPr>
          <w:rFonts w:ascii="Times New Roman" w:hAnsi="Times New Roman" w:cs="Times New Roman"/>
          <w:sz w:val="28"/>
          <w:szCs w:val="28"/>
        </w:rPr>
        <w:t xml:space="preserve"> законом </w:t>
      </w:r>
      <w:r w:rsidR="00DC3AE5" w:rsidRPr="003838AE">
        <w:rPr>
          <w:rFonts w:ascii="Times New Roman" w:hAnsi="Times New Roman" w:cs="Times New Roman"/>
          <w:sz w:val="28"/>
          <w:szCs w:val="28"/>
        </w:rPr>
        <w:t>№ 248-ФЗ.</w:t>
      </w:r>
    </w:p>
    <w:p w:rsidR="0029210F" w:rsidRPr="003838AE" w:rsidRDefault="00E10FAE"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3.8</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3838AE">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3838AE">
        <w:rPr>
          <w:rFonts w:ascii="Times New Roman" w:hAnsi="Times New Roman" w:cs="Times New Roman"/>
          <w:sz w:val="28"/>
          <w:szCs w:val="28"/>
        </w:rPr>
        <w:t>, утвержденным р</w:t>
      </w:r>
      <w:r w:rsidR="0029210F" w:rsidRPr="003838AE">
        <w:rPr>
          <w:rFonts w:ascii="Times New Roman" w:eastAsiaTheme="minorHAnsi" w:hAnsi="Times New Roman" w:cs="Times New Roman"/>
          <w:sz w:val="28"/>
          <w:szCs w:val="28"/>
          <w:lang w:eastAsia="en-US"/>
        </w:rPr>
        <w:t>аспоряжение Правительства Российской Федерации от</w:t>
      </w:r>
      <w:r w:rsidR="0029210F" w:rsidRPr="003838AE">
        <w:rPr>
          <w:rFonts w:ascii="Times New Roman" w:eastAsiaTheme="minorHAnsi" w:hAnsi="Times New Roman" w:cs="Times New Roman"/>
          <w:sz w:val="28"/>
          <w:szCs w:val="28"/>
          <w:lang w:eastAsia="en-US"/>
        </w:rPr>
        <w:br/>
        <w:t>19 апреля 2016 года № 724-р</w:t>
      </w:r>
      <w:r w:rsidR="0029210F" w:rsidRPr="003838AE">
        <w:rPr>
          <w:rFonts w:ascii="Times New Roman" w:hAnsi="Times New Roman" w:cs="Times New Roman"/>
          <w:sz w:val="28"/>
          <w:szCs w:val="28"/>
          <w:shd w:val="clear" w:color="auto" w:fill="FFFFFF"/>
        </w:rPr>
        <w:t xml:space="preserve">, а также Правилами </w:t>
      </w:r>
      <w:r w:rsidR="0029210F" w:rsidRPr="003838AE">
        <w:rPr>
          <w:rFonts w:ascii="Times New Roman" w:hAnsi="Times New Roman" w:cs="Times New Roman"/>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F25D54" w:rsidRDefault="00152DC4" w:rsidP="00152DC4">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w:t>
      </w:r>
      <w:r>
        <w:rPr>
          <w:rFonts w:ascii="Times New Roman" w:hAnsi="Times New Roman" w:cs="Times New Roman"/>
          <w:sz w:val="28"/>
          <w:szCs w:val="28"/>
        </w:rPr>
        <w:t>9</w:t>
      </w:r>
      <w:r w:rsidRPr="00F25D54">
        <w:rPr>
          <w:rFonts w:ascii="Times New Roman" w:hAnsi="Times New Roman" w:cs="Times New Roman"/>
          <w:sz w:val="28"/>
          <w:szCs w:val="28"/>
        </w:rPr>
        <w:t>.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8A37F3" w:rsidRDefault="00152DC4" w:rsidP="00152DC4">
      <w:pPr>
        <w:ind w:firstLine="709"/>
        <w:jc w:val="both"/>
        <w:rPr>
          <w:sz w:val="28"/>
          <w:szCs w:val="28"/>
          <w:shd w:val="clear" w:color="auto" w:fill="FFFFFF"/>
        </w:rPr>
      </w:pPr>
      <w:r w:rsidRPr="008A37F3">
        <w:rPr>
          <w:sz w:val="28"/>
          <w:szCs w:val="28"/>
        </w:rPr>
        <w:lastRenderedPageBreak/>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8A37F3" w:rsidRDefault="00152DC4" w:rsidP="00152DC4">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152DC4" w:rsidRPr="008A37F3" w:rsidRDefault="00152DC4" w:rsidP="00152DC4">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DC3AE5" w:rsidRPr="003838AE" w:rsidRDefault="00E10FAE" w:rsidP="003838AE">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3.10</w:t>
      </w:r>
      <w:r w:rsidR="00DC3AE5" w:rsidRPr="003838AE">
        <w:rPr>
          <w:rFonts w:ascii="Times New Roman" w:hAnsi="Times New Roman" w:cs="Times New Roman"/>
          <w:sz w:val="28"/>
          <w:szCs w:val="28"/>
        </w:rPr>
        <w:t>. Во всех случаях проведения контрольных мероприятий</w:t>
      </w:r>
      <w:r w:rsidR="00DC3AE5" w:rsidRPr="003838AE">
        <w:rPr>
          <w:rFonts w:ascii="Times New Roman" w:hAnsi="Times New Roman" w:cs="Times New Roman"/>
          <w:color w:val="000000"/>
          <w:sz w:val="28"/>
          <w:szCs w:val="28"/>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3838AE">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3.11</w:t>
      </w:r>
      <w:r w:rsidR="00DC3AE5" w:rsidRPr="003838AE">
        <w:rPr>
          <w:rFonts w:ascii="Times New Roman" w:hAnsi="Times New Roman" w:cs="Times New Roman"/>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3838AE">
        <w:rPr>
          <w:rFonts w:ascii="Times New Roman" w:hAnsi="Times New Roman" w:cs="Times New Roman"/>
          <w:sz w:val="28"/>
          <w:szCs w:val="28"/>
        </w:rPr>
        <w:t xml:space="preserve"> частью 2 статья 90</w:t>
      </w:r>
      <w:r w:rsidR="00DC3AE5" w:rsidRPr="003838AE">
        <w:rPr>
          <w:rFonts w:ascii="Times New Roman" w:hAnsi="Times New Roman" w:cs="Times New Roman"/>
          <w:sz w:val="28"/>
          <w:szCs w:val="28"/>
        </w:rPr>
        <w:t xml:space="preserve"> Федерального закона № 248-ФЗ.</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2</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r w:rsidR="00DC3AE5" w:rsidRPr="00B02DB6">
        <w:rPr>
          <w:rFonts w:ascii="Times New Roman" w:hAnsi="Times New Roman" w:cs="Times New Roman"/>
          <w:sz w:val="28"/>
          <w:szCs w:val="28"/>
          <w:highlight w:val="yellow"/>
        </w:rPr>
        <w:t>проверочные листы</w:t>
      </w:r>
      <w:r w:rsidR="00DC3AE5" w:rsidRPr="003838AE">
        <w:rPr>
          <w:rFonts w:ascii="Times New Roman" w:hAnsi="Times New Roman" w:cs="Times New Roman"/>
          <w:sz w:val="28"/>
          <w:szCs w:val="28"/>
        </w:rPr>
        <w:t xml:space="preserve"> приобщаются к акту.</w:t>
      </w:r>
    </w:p>
    <w:p w:rsidR="00DC3AE5" w:rsidRPr="003838AE" w:rsidRDefault="00DC3AE5" w:rsidP="00374710">
      <w:pPr>
        <w:ind w:firstLine="709"/>
        <w:jc w:val="both"/>
        <w:rPr>
          <w:sz w:val="28"/>
          <w:szCs w:val="28"/>
        </w:rPr>
      </w:pPr>
      <w:r w:rsidRPr="003838A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838AE">
        <w:rPr>
          <w:sz w:val="28"/>
          <w:szCs w:val="28"/>
          <w:shd w:val="clear" w:color="auto" w:fill="FFFFFF"/>
        </w:rPr>
        <w:t xml:space="preserve"> если иной порядок оформления акта не установлен Правительством Российской Федерации</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3838AE" w:rsidRDefault="00E10FAE"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3.13</w:t>
      </w:r>
      <w:r w:rsidR="00DC3AE5" w:rsidRPr="003838AE">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29210F" w:rsidRPr="003838AE" w:rsidRDefault="00200232" w:rsidP="0029210F">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4</w:t>
      </w:r>
      <w:r w:rsidR="00DC3AE5" w:rsidRPr="003838AE">
        <w:rPr>
          <w:rFonts w:ascii="Times New Roman" w:hAnsi="Times New Roman" w:cs="Times New Roman"/>
          <w:sz w:val="28"/>
          <w:szCs w:val="28"/>
        </w:rPr>
        <w:t xml:space="preserve">. </w:t>
      </w:r>
      <w:r w:rsidR="0029210F" w:rsidRPr="003838AE">
        <w:rPr>
          <w:rFonts w:ascii="Times New Roman" w:hAnsi="Times New Roman" w:cs="Times New Roman"/>
          <w:sz w:val="28"/>
          <w:szCs w:val="28"/>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3838AE">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3838AE">
        <w:rPr>
          <w:rFonts w:ascii="Times New Roman" w:hAnsi="Times New Roman" w:cs="Times New Roman"/>
          <w:sz w:val="28"/>
          <w:szCs w:val="28"/>
        </w:rPr>
        <w:t>Единый портал</w:t>
      </w:r>
      <w:r w:rsidR="0029210F" w:rsidRPr="003838AE">
        <w:rPr>
          <w:rFonts w:ascii="Times New Roman" w:hAnsi="Times New Roman" w:cs="Times New Roman"/>
          <w:sz w:val="28"/>
          <w:szCs w:val="28"/>
          <w:shd w:val="clear" w:color="auto" w:fill="FFFFFF"/>
        </w:rPr>
        <w:t xml:space="preserve"> государственных и муниципальных услуг </w:t>
      </w:r>
      <w:r w:rsidR="0029210F" w:rsidRPr="003838AE">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Гражданин, не осуществляющий предпринимательск</w:t>
      </w:r>
      <w:r w:rsidR="0029210F" w:rsidRPr="003838AE">
        <w:rPr>
          <w:rFonts w:ascii="Times New Roman" w:hAnsi="Times New Roman" w:cs="Times New Roman"/>
          <w:sz w:val="28"/>
          <w:szCs w:val="28"/>
        </w:rPr>
        <w:t>ую</w:t>
      </w:r>
      <w:r w:rsidRPr="003838AE">
        <w:rPr>
          <w:rFonts w:ascii="Times New Roman" w:hAnsi="Times New Roman" w:cs="Times New Roman"/>
          <w:sz w:val="28"/>
          <w:szCs w:val="28"/>
        </w:rPr>
        <w:t xml:space="preserve"> деятельност</w:t>
      </w:r>
      <w:r w:rsidR="0029210F" w:rsidRPr="003838AE">
        <w:rPr>
          <w:rFonts w:ascii="Times New Roman" w:hAnsi="Times New Roman" w:cs="Times New Roman"/>
          <w:sz w:val="28"/>
          <w:szCs w:val="28"/>
        </w:rPr>
        <w:t>ь</w:t>
      </w:r>
      <w:r w:rsidRPr="003838AE">
        <w:rPr>
          <w:rFonts w:ascii="Times New Roman" w:hAnsi="Times New Roman" w:cs="Times New Roman"/>
          <w:sz w:val="28"/>
          <w:szCs w:val="28"/>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38A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38A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DC3AE5" w:rsidRPr="003838AE" w:rsidRDefault="00DC3AE5" w:rsidP="00374710">
      <w:pPr>
        <w:pStyle w:val="ConsPlusNormal"/>
        <w:ind w:firstLine="709"/>
        <w:jc w:val="both"/>
        <w:rPr>
          <w:rFonts w:ascii="Times New Roman" w:hAnsi="Times New Roman" w:cs="Times New Roman"/>
          <w:spacing w:val="-6"/>
          <w:sz w:val="28"/>
          <w:szCs w:val="28"/>
        </w:rPr>
      </w:pPr>
      <w:r w:rsidRPr="003838AE">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3838AE">
        <w:rPr>
          <w:rFonts w:ascii="Times New Roman" w:hAnsi="Times New Roman" w:cs="Times New Roman"/>
          <w:spacing w:val="-6"/>
          <w:sz w:val="28"/>
          <w:szCs w:val="28"/>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5</w:t>
      </w:r>
      <w:r w:rsidR="00DC3AE5" w:rsidRPr="003838AE">
        <w:rPr>
          <w:rFonts w:ascii="Times New Roman" w:hAnsi="Times New Roman" w:cs="Times New Roman"/>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w:t>
      </w:r>
      <w:r w:rsidR="002E28D0" w:rsidRPr="003838AE">
        <w:rPr>
          <w:rFonts w:ascii="Times New Roman" w:hAnsi="Times New Roman" w:cs="Times New Roman"/>
          <w:sz w:val="28"/>
          <w:szCs w:val="28"/>
        </w:rPr>
        <w:t> </w:t>
      </w:r>
      <w:r w:rsidR="00DC3AE5" w:rsidRPr="003838AE">
        <w:rPr>
          <w:rFonts w:ascii="Times New Roman" w:hAnsi="Times New Roman" w:cs="Times New Roman"/>
          <w:sz w:val="28"/>
          <w:szCs w:val="28"/>
        </w:rPr>
        <w:t xml:space="preserve">40 </w:t>
      </w:r>
      <w:r w:rsidR="00DC3AE5" w:rsidRPr="003838AE">
        <w:rPr>
          <w:rFonts w:ascii="Times New Roman" w:hAnsi="Times New Roman" w:cs="Times New Roman"/>
          <w:sz w:val="28"/>
          <w:szCs w:val="28"/>
          <w:shd w:val="clear" w:color="auto" w:fill="FFFFFF"/>
        </w:rPr>
        <w:t xml:space="preserve">Федерального закона </w:t>
      </w:r>
      <w:r w:rsidR="00DC3AE5" w:rsidRPr="003838AE">
        <w:rPr>
          <w:rFonts w:ascii="Times New Roman" w:hAnsi="Times New Roman" w:cs="Times New Roman"/>
          <w:sz w:val="28"/>
          <w:szCs w:val="28"/>
        </w:rPr>
        <w:t xml:space="preserve">№ 248-ФЗ и </w:t>
      </w:r>
      <w:r w:rsidR="0029210F" w:rsidRPr="003838AE">
        <w:rPr>
          <w:rFonts w:ascii="Times New Roman" w:hAnsi="Times New Roman" w:cs="Times New Roman"/>
          <w:sz w:val="28"/>
          <w:szCs w:val="28"/>
        </w:rPr>
        <w:t>разделом 4 настоящего Положения.</w:t>
      </w:r>
    </w:p>
    <w:p w:rsidR="00716D29" w:rsidRPr="003838AE" w:rsidRDefault="00200232"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6</w:t>
      </w:r>
      <w:r w:rsidR="00DC3AE5" w:rsidRPr="003838AE">
        <w:rPr>
          <w:rFonts w:ascii="Times New Roman" w:hAnsi="Times New Roman" w:cs="Times New Roman"/>
          <w:sz w:val="28"/>
          <w:szCs w:val="28"/>
        </w:rPr>
        <w:t xml:space="preserve">. </w:t>
      </w:r>
      <w:r w:rsidR="00716D29" w:rsidRPr="003838AE">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w:t>
      </w:r>
      <w:r w:rsidR="00716D29" w:rsidRPr="003838AE">
        <w:rPr>
          <w:rFonts w:ascii="Times New Roman" w:hAnsi="Times New Roman" w:cs="Times New Roman"/>
          <w:sz w:val="28"/>
          <w:szCs w:val="28"/>
        </w:rPr>
        <w:lastRenderedPageBreak/>
        <w:t>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w:t>
      </w:r>
      <w:r w:rsidR="00E10FAE" w:rsidRPr="003838AE">
        <w:rPr>
          <w:rFonts w:ascii="Times New Roman" w:hAnsi="Times New Roman" w:cs="Times New Roman"/>
          <w:sz w:val="28"/>
          <w:szCs w:val="28"/>
        </w:rPr>
        <w:t>7</w:t>
      </w:r>
      <w:r w:rsidR="00DC3AE5" w:rsidRPr="003838AE">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3838AE">
        <w:rPr>
          <w:rFonts w:ascii="Times New Roman" w:hAnsi="Times New Roman" w:cs="Times New Roman"/>
          <w:sz w:val="28"/>
          <w:szCs w:val="28"/>
        </w:rPr>
        <w:t>ые</w:t>
      </w:r>
      <w:r w:rsidR="00DC3AE5" w:rsidRPr="003838AE">
        <w:rPr>
          <w:rFonts w:ascii="Times New Roman" w:hAnsi="Times New Roman" w:cs="Times New Roman"/>
          <w:sz w:val="28"/>
          <w:szCs w:val="28"/>
        </w:rPr>
        <w:t xml:space="preserve"> лиц</w:t>
      </w:r>
      <w:r w:rsidR="0029210F" w:rsidRPr="003838AE">
        <w:rPr>
          <w:rFonts w:ascii="Times New Roman" w:hAnsi="Times New Roman" w:cs="Times New Roman"/>
          <w:sz w:val="28"/>
          <w:szCs w:val="28"/>
        </w:rPr>
        <w:t>а)</w:t>
      </w:r>
      <w:r w:rsidR="00DC3AE5" w:rsidRPr="003838AE">
        <w:rPr>
          <w:rFonts w:ascii="Times New Roman" w:hAnsi="Times New Roman" w:cs="Times New Roman"/>
          <w:sz w:val="28"/>
          <w:szCs w:val="28"/>
        </w:rPr>
        <w:t xml:space="preserve"> в пределах полномочий, предусмотренных законодательством Российской Федерации, обязана:</w:t>
      </w:r>
    </w:p>
    <w:p w:rsidR="00DC3AE5" w:rsidRPr="003838AE" w:rsidRDefault="00DC3AE5" w:rsidP="00374710">
      <w:pPr>
        <w:pStyle w:val="ConsPlusNormal"/>
        <w:ind w:firstLine="709"/>
        <w:jc w:val="both"/>
        <w:rPr>
          <w:rFonts w:ascii="Times New Roman" w:hAnsi="Times New Roman" w:cs="Times New Roman"/>
          <w:sz w:val="28"/>
          <w:szCs w:val="28"/>
        </w:rPr>
      </w:pPr>
      <w:bookmarkStart w:id="9" w:name="Par318"/>
      <w:bookmarkEnd w:id="9"/>
      <w:r w:rsidRPr="003838A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3838AE" w:rsidRDefault="00DC3AE5" w:rsidP="00374710">
      <w:pPr>
        <w:ind w:firstLine="709"/>
        <w:jc w:val="both"/>
        <w:rPr>
          <w:sz w:val="28"/>
          <w:szCs w:val="28"/>
        </w:rPr>
      </w:pPr>
      <w:r w:rsidRPr="003838AE">
        <w:rPr>
          <w:sz w:val="28"/>
          <w:szCs w:val="28"/>
        </w:rPr>
        <w:t xml:space="preserve">4) </w:t>
      </w:r>
      <w:r w:rsidRPr="003838AE">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38AE">
        <w:rPr>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3838AE" w:rsidRDefault="00200232"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3.</w:t>
      </w:r>
      <w:r w:rsidR="00E10FAE" w:rsidRPr="003838AE">
        <w:rPr>
          <w:rFonts w:ascii="Times New Roman" w:hAnsi="Times New Roman" w:cs="Times New Roman"/>
          <w:sz w:val="28"/>
          <w:szCs w:val="28"/>
        </w:rPr>
        <w:t>18</w:t>
      </w:r>
      <w:r w:rsidR="00DC3AE5" w:rsidRPr="003838AE">
        <w:rPr>
          <w:rFonts w:ascii="Times New Roman" w:hAnsi="Times New Roman" w:cs="Times New Roman"/>
          <w:sz w:val="28"/>
          <w:szCs w:val="28"/>
        </w:rPr>
        <w:t>. Должностные лица</w:t>
      </w:r>
      <w:r w:rsidR="0029210F" w:rsidRPr="003838AE">
        <w:rPr>
          <w:rFonts w:ascii="Times New Roman" w:hAnsi="Times New Roman" w:cs="Times New Roman"/>
          <w:sz w:val="28"/>
          <w:szCs w:val="28"/>
        </w:rPr>
        <w:t xml:space="preserve"> при проведении муниципального контроля </w:t>
      </w:r>
      <w:r w:rsidR="00DC3AE5" w:rsidRPr="003838AE">
        <w:rPr>
          <w:rFonts w:ascii="Times New Roman" w:hAnsi="Times New Roman" w:cs="Times New Roman"/>
          <w:sz w:val="28"/>
          <w:szCs w:val="28"/>
        </w:rPr>
        <w:t>на автомобильном транспорте</w:t>
      </w:r>
      <w:r w:rsidR="0029210F" w:rsidRPr="003838AE">
        <w:rPr>
          <w:rFonts w:ascii="Times New Roman" w:hAnsi="Times New Roman" w:cs="Times New Roman"/>
          <w:sz w:val="28"/>
          <w:szCs w:val="28"/>
        </w:rPr>
        <w:t>,</w:t>
      </w:r>
      <w:r w:rsidR="00DC3AE5" w:rsidRPr="003838AE">
        <w:rPr>
          <w:rFonts w:ascii="Times New Roman" w:hAnsi="Times New Roman" w:cs="Times New Roman"/>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315C">
        <w:rPr>
          <w:rFonts w:ascii="Times New Roman" w:hAnsi="Times New Roman" w:cs="Times New Roman"/>
          <w:sz w:val="28"/>
          <w:szCs w:val="28"/>
        </w:rPr>
        <w:t>Иркутской области</w:t>
      </w:r>
      <w:r w:rsidR="00DC3AE5" w:rsidRPr="003838AE">
        <w:rPr>
          <w:rFonts w:ascii="Times New Roman" w:hAnsi="Times New Roman" w:cs="Times New Roman"/>
          <w:sz w:val="28"/>
          <w:szCs w:val="28"/>
        </w:rPr>
        <w:t xml:space="preserve"> органами местного самоуправления, правоохранительными органами, организациями и гражданами.</w:t>
      </w:r>
    </w:p>
    <w:p w:rsidR="00716D29" w:rsidRPr="003838AE" w:rsidRDefault="00716D29" w:rsidP="00716D2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rsidRPr="003838AE">
        <w:t xml:space="preserve"> </w:t>
      </w:r>
      <w:r w:rsidRPr="003838AE">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3838AE" w:rsidRDefault="00716D29" w:rsidP="00374710">
      <w:pPr>
        <w:pStyle w:val="ConsPlusNormal"/>
        <w:ind w:firstLine="709"/>
        <w:jc w:val="both"/>
        <w:rPr>
          <w:rFonts w:ascii="Times New Roman" w:hAnsi="Times New Roman" w:cs="Times New Roman"/>
          <w:sz w:val="28"/>
          <w:szCs w:val="28"/>
        </w:rPr>
      </w:pPr>
    </w:p>
    <w:p w:rsidR="00DC3AE5" w:rsidRPr="003838AE" w:rsidRDefault="005C7E8F" w:rsidP="00374710">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sz w:val="28"/>
          <w:szCs w:val="28"/>
        </w:rPr>
        <w:t xml:space="preserve">Раздел </w:t>
      </w:r>
      <w:r w:rsidR="00DC3AE5" w:rsidRPr="003838AE">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3838AE" w:rsidRDefault="003838AE" w:rsidP="00374710">
      <w:pPr>
        <w:pStyle w:val="ConsPlusNormal"/>
        <w:ind w:firstLine="0"/>
        <w:jc w:val="center"/>
        <w:rPr>
          <w:rFonts w:ascii="Times New Roman" w:hAnsi="Times New Roman" w:cs="Times New Roman"/>
          <w:b/>
          <w:bCs/>
          <w:sz w:val="28"/>
          <w:szCs w:val="28"/>
        </w:rPr>
      </w:pPr>
    </w:p>
    <w:p w:rsidR="0029210F" w:rsidRPr="003838AE" w:rsidRDefault="00DC3AE5" w:rsidP="0029210F">
      <w:pPr>
        <w:pStyle w:val="ConsPlusNormal"/>
        <w:ind w:firstLine="709"/>
        <w:jc w:val="both"/>
        <w:rPr>
          <w:rFonts w:ascii="Times New Roman" w:hAnsi="Times New Roman" w:cs="Times New Roman"/>
        </w:rPr>
      </w:pPr>
      <w:r w:rsidRPr="003838AE">
        <w:rPr>
          <w:rFonts w:ascii="Times New Roman" w:hAnsi="Times New Roman" w:cs="Times New Roman"/>
          <w:sz w:val="28"/>
          <w:szCs w:val="28"/>
        </w:rPr>
        <w:t xml:space="preserve">4.1. </w:t>
      </w:r>
      <w:r w:rsidR="0029210F" w:rsidRPr="003838AE">
        <w:rPr>
          <w:rFonts w:ascii="Times New Roman" w:hAnsi="Times New Roman" w:cs="Times New Roman"/>
          <w:sz w:val="28"/>
          <w:szCs w:val="28"/>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решений о проведении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актов контрольных мероприятий, предписаний об устранении выявленных нарушений;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38A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лавы</w:t>
      </w:r>
      <w:r w:rsidR="002E28D0" w:rsidRPr="003838AE">
        <w:rPr>
          <w:rFonts w:ascii="Times New Roman" w:hAnsi="Times New Roman" w:cs="Times New Roman"/>
          <w:sz w:val="28"/>
          <w:szCs w:val="28"/>
        </w:rPr>
        <w:t xml:space="preserve"> </w:t>
      </w:r>
      <w:r w:rsidRPr="003838AE">
        <w:rPr>
          <w:rFonts w:ascii="Times New Roman" w:hAnsi="Times New Roman" w:cs="Times New Roman"/>
          <w:sz w:val="28"/>
          <w:szCs w:val="28"/>
        </w:rPr>
        <w:t xml:space="preserve">с предварительным информированием </w:t>
      </w:r>
      <w:r w:rsidR="002E28D0" w:rsidRPr="003838AE">
        <w:rPr>
          <w:rFonts w:ascii="Times New Roman" w:hAnsi="Times New Roman" w:cs="Times New Roman"/>
          <w:sz w:val="28"/>
          <w:szCs w:val="28"/>
        </w:rPr>
        <w:t xml:space="preserve">Главы </w:t>
      </w:r>
      <w:r w:rsidRPr="003838AE">
        <w:rPr>
          <w:rFonts w:ascii="Times New Roman" w:hAnsi="Times New Roman" w:cs="Times New Roman"/>
          <w:sz w:val="28"/>
          <w:szCs w:val="28"/>
        </w:rPr>
        <w:t>о наличии в</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lastRenderedPageBreak/>
        <w:t xml:space="preserve">4.4. Жалоба на решение администрации, действия (бездействие) его должностных лиц рассматривается </w:t>
      </w:r>
      <w:r w:rsidR="002E28D0" w:rsidRPr="003838AE">
        <w:rPr>
          <w:rFonts w:ascii="Times New Roman" w:hAnsi="Times New Roman" w:cs="Times New Roman"/>
          <w:sz w:val="28"/>
          <w:szCs w:val="28"/>
        </w:rPr>
        <w:t>Главой</w:t>
      </w:r>
      <w:r w:rsidRPr="003838AE">
        <w:rPr>
          <w:rFonts w:ascii="Times New Roman" w:hAnsi="Times New Roman" w:cs="Times New Roman"/>
          <w:sz w:val="28"/>
          <w:szCs w:val="28"/>
        </w:rPr>
        <w:t>.</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на предписание администрации может быть подана в течение </w:t>
      </w:r>
      <w:r w:rsidR="008A4E08" w:rsidRPr="003838AE">
        <w:rPr>
          <w:rFonts w:ascii="Times New Roman" w:hAnsi="Times New Roman" w:cs="Times New Roman"/>
          <w:sz w:val="28"/>
          <w:szCs w:val="28"/>
        </w:rPr>
        <w:t xml:space="preserve">десяти </w:t>
      </w:r>
      <w:r w:rsidRPr="003838AE">
        <w:rPr>
          <w:rFonts w:ascii="Times New Roman" w:hAnsi="Times New Roman" w:cs="Times New Roman"/>
          <w:sz w:val="28"/>
          <w:szCs w:val="28"/>
        </w:rPr>
        <w:t>рабочих дней с момента получения контролируемым лицом предписания.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 со дня ее регистрации. </w:t>
      </w:r>
    </w:p>
    <w:p w:rsidR="00DC3AE5" w:rsidRPr="003838AE" w:rsidRDefault="00DC3AE5" w:rsidP="00374710">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3838AE">
        <w:rPr>
          <w:rFonts w:ascii="Times New Roman" w:hAnsi="Times New Roman" w:cs="Times New Roman"/>
          <w:sz w:val="28"/>
          <w:szCs w:val="28"/>
        </w:rPr>
        <w:t>Г</w:t>
      </w:r>
      <w:r w:rsidRPr="003838AE">
        <w:rPr>
          <w:rFonts w:ascii="Times New Roman" w:hAnsi="Times New Roman" w:cs="Times New Roman"/>
          <w:sz w:val="28"/>
          <w:szCs w:val="28"/>
        </w:rPr>
        <w:t xml:space="preserve">лавой не более чем на </w:t>
      </w:r>
      <w:r w:rsidR="008A4E08" w:rsidRPr="003838AE">
        <w:rPr>
          <w:rFonts w:ascii="Times New Roman" w:hAnsi="Times New Roman" w:cs="Times New Roman"/>
          <w:sz w:val="28"/>
          <w:szCs w:val="28"/>
        </w:rPr>
        <w:t>двадцати</w:t>
      </w:r>
      <w:r w:rsidRPr="003838AE">
        <w:rPr>
          <w:rFonts w:ascii="Times New Roman" w:hAnsi="Times New Roman" w:cs="Times New Roman"/>
          <w:sz w:val="28"/>
          <w:szCs w:val="28"/>
        </w:rPr>
        <w:t xml:space="preserve"> рабочих дней.</w:t>
      </w:r>
    </w:p>
    <w:p w:rsidR="00DC3AE5" w:rsidRPr="003838AE" w:rsidRDefault="00DC3AE5" w:rsidP="00374710">
      <w:pPr>
        <w:pStyle w:val="16"/>
        <w:ind w:firstLine="709"/>
        <w:jc w:val="both"/>
        <w:rPr>
          <w:rFonts w:ascii="Times New Roman" w:hAnsi="Times New Roman" w:cs="Times New Roman"/>
          <w:sz w:val="28"/>
          <w:szCs w:val="28"/>
        </w:rPr>
      </w:pPr>
    </w:p>
    <w:p w:rsidR="005C7E8F" w:rsidRPr="003838AE" w:rsidRDefault="005C7E8F" w:rsidP="005C7E8F">
      <w:pPr>
        <w:pStyle w:val="16"/>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DC3AE5" w:rsidRPr="003838AE" w:rsidRDefault="00DC3AE5" w:rsidP="00374710">
      <w:pPr>
        <w:pStyle w:val="16"/>
        <w:jc w:val="center"/>
        <w:rPr>
          <w:rFonts w:ascii="Times New Roman" w:hAnsi="Times New Roman" w:cs="Times New Roman"/>
          <w:b/>
          <w:bCs/>
          <w:sz w:val="28"/>
          <w:szCs w:val="28"/>
        </w:rPr>
      </w:pPr>
    </w:p>
    <w:p w:rsidR="00DC3AE5" w:rsidRPr="003838AE" w:rsidRDefault="00DC3AE5" w:rsidP="00374710">
      <w:pPr>
        <w:pStyle w:val="16"/>
        <w:tabs>
          <w:tab w:val="left" w:pos="851"/>
        </w:tabs>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854768" w:rsidRDefault="00854768" w:rsidP="00854768">
      <w:pPr>
        <w:tabs>
          <w:tab w:val="left" w:pos="851"/>
        </w:tabs>
        <w:ind w:firstLine="709"/>
        <w:jc w:val="both"/>
        <w:rPr>
          <w:bCs/>
          <w:sz w:val="28"/>
          <w:szCs w:val="28"/>
        </w:rPr>
      </w:pPr>
      <w:r w:rsidRPr="00854768">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указаны в приложении № 2 к настоящему Положению</w:t>
      </w:r>
      <w:r>
        <w:rPr>
          <w:sz w:val="28"/>
          <w:szCs w:val="28"/>
        </w:rPr>
        <w:t>.</w:t>
      </w: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290801" w:rsidRDefault="00290801"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9C48BD" w:rsidRDefault="009C48BD" w:rsidP="00EE4C24">
      <w:pPr>
        <w:pStyle w:val="ConsPlusNormal"/>
        <w:ind w:firstLine="0"/>
        <w:jc w:val="right"/>
        <w:rPr>
          <w:rFonts w:ascii="Times New Roman" w:hAnsi="Times New Roman" w:cs="Times New Roman"/>
          <w:sz w:val="24"/>
          <w:szCs w:val="24"/>
        </w:rPr>
      </w:pP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lastRenderedPageBreak/>
        <w:t>Приложение № 1</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к </w:t>
      </w:r>
      <w:bookmarkStart w:id="10" w:name="Par381"/>
      <w:bookmarkEnd w:id="10"/>
      <w:r w:rsidRPr="00290801">
        <w:rPr>
          <w:rFonts w:ascii="Times New Roman" w:hAnsi="Times New Roman" w:cs="Times New Roman"/>
          <w:sz w:val="24"/>
          <w:szCs w:val="24"/>
        </w:rPr>
        <w:t>Положению о муниципальном контроле на</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автомобильном транспорте, городском наземном</w:t>
      </w:r>
    </w:p>
    <w:p w:rsidR="00EE4C24" w:rsidRP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электрическом транспорте и в дорожном хозяйстве</w:t>
      </w:r>
    </w:p>
    <w:p w:rsidR="00290801" w:rsidRDefault="00EE4C24"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sz w:val="24"/>
          <w:szCs w:val="24"/>
        </w:rPr>
        <w:t xml:space="preserve"> в границах населенных пунктов </w:t>
      </w:r>
    </w:p>
    <w:p w:rsidR="00EE4C24" w:rsidRPr="00290801" w:rsidRDefault="00290801" w:rsidP="00EE4C24">
      <w:pPr>
        <w:pStyle w:val="ConsPlusNormal"/>
        <w:ind w:firstLine="0"/>
        <w:jc w:val="right"/>
        <w:rPr>
          <w:rFonts w:ascii="Times New Roman" w:hAnsi="Times New Roman" w:cs="Times New Roman"/>
          <w:sz w:val="24"/>
          <w:szCs w:val="24"/>
        </w:rPr>
      </w:pPr>
      <w:r w:rsidRPr="00290801">
        <w:rPr>
          <w:rFonts w:ascii="Times New Roman" w:hAnsi="Times New Roman" w:cs="Times New Roman"/>
          <w:bCs/>
          <w:sz w:val="24"/>
          <w:szCs w:val="24"/>
        </w:rPr>
        <w:t>Соляновского муниципального образования</w:t>
      </w:r>
    </w:p>
    <w:p w:rsidR="00EE4C24" w:rsidRPr="003838AE" w:rsidRDefault="00EE4C24" w:rsidP="00EE4C24">
      <w:pPr>
        <w:pStyle w:val="ConsPlusTitle"/>
        <w:jc w:val="center"/>
        <w:rPr>
          <w:rFonts w:ascii="Times New Roman" w:hAnsi="Times New Roman" w:cs="Times New Roman"/>
          <w:sz w:val="28"/>
          <w:szCs w:val="28"/>
        </w:rPr>
      </w:pP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EE4C24" w:rsidRDefault="00EE4C24" w:rsidP="00EE4C24">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в границах населенных пунктов</w:t>
      </w:r>
    </w:p>
    <w:p w:rsidR="00BF723A" w:rsidRDefault="00BF723A" w:rsidP="00EE4C24">
      <w:pPr>
        <w:pStyle w:val="ConsPlusTitle"/>
        <w:jc w:val="center"/>
        <w:rPr>
          <w:rFonts w:ascii="Times New Roman" w:hAnsi="Times New Roman" w:cs="Times New Roman"/>
          <w:sz w:val="24"/>
          <w:szCs w:val="24"/>
        </w:rPr>
      </w:pPr>
    </w:p>
    <w:p w:rsidR="00BF723A" w:rsidRPr="00BF723A" w:rsidRDefault="00BF723A" w:rsidP="00BF723A">
      <w:pPr>
        <w:pStyle w:val="aff4"/>
        <w:spacing w:before="0" w:beforeAutospacing="0" w:after="213" w:afterAutospacing="0"/>
        <w:ind w:firstLine="709"/>
        <w:jc w:val="both"/>
        <w:rPr>
          <w:color w:val="000000"/>
        </w:rPr>
      </w:pPr>
      <w:r w:rsidRPr="00BF723A">
        <w:rPr>
          <w:color w:val="000000"/>
        </w:rPr>
        <w:t>К индикаторам риска нарушения обязательных требований относятся:</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1. </w:t>
      </w:r>
      <w:r w:rsidRPr="00BF723A">
        <w:rPr>
          <w:color w:val="000000"/>
        </w:rPr>
        <w:t>наличие информации об отсутствии перевозок пассажиров и (или) грузов на территорию других государств при наличии удостоверения допуска российского перевозчика к осуществлению международных автомобильных перевозок и (или) наличие лица, осуществляющего ответственного за организацию международных автомобильных перевозок, осуществляющего деятельности у двух и более контролируемых лиц;</w:t>
      </w:r>
    </w:p>
    <w:p w:rsidR="00BF723A" w:rsidRPr="00BF723A" w:rsidRDefault="00BF723A" w:rsidP="00BF723A">
      <w:pPr>
        <w:pStyle w:val="aff4"/>
        <w:spacing w:before="0" w:beforeAutospacing="0" w:after="213" w:afterAutospacing="0"/>
        <w:ind w:firstLine="709"/>
        <w:jc w:val="both"/>
        <w:rPr>
          <w:color w:val="000000"/>
        </w:rPr>
      </w:pPr>
      <w:r>
        <w:rPr>
          <w:color w:val="000000"/>
        </w:rPr>
        <w:t>2.</w:t>
      </w:r>
      <w:r w:rsidRPr="00BF723A">
        <w:rPr>
          <w:color w:val="000000"/>
        </w:rPr>
        <w:t> 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BF723A" w:rsidRPr="00BF723A" w:rsidRDefault="00BF723A" w:rsidP="00BF723A">
      <w:pPr>
        <w:pStyle w:val="aff4"/>
        <w:spacing w:before="0" w:beforeAutospacing="0" w:after="213" w:afterAutospacing="0"/>
        <w:ind w:firstLine="709"/>
        <w:jc w:val="both"/>
        <w:rPr>
          <w:color w:val="000000"/>
        </w:rPr>
      </w:pPr>
      <w:r>
        <w:rPr>
          <w:color w:val="000000"/>
        </w:rPr>
        <w:t>3.</w:t>
      </w:r>
      <w:r w:rsidRPr="00BF723A">
        <w:rPr>
          <w:color w:val="000000"/>
        </w:rPr>
        <w:t> наличие информации о фактическом местонахождении трех и более контролируемых лиц по одному адресу;</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4. </w:t>
      </w:r>
      <w:r w:rsidRPr="00BF723A">
        <w:rPr>
          <w:color w:val="000000"/>
        </w:rPr>
        <w:t> 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5. </w:t>
      </w:r>
      <w:r w:rsidRPr="00BF723A">
        <w:rPr>
          <w:color w:val="000000"/>
        </w:rPr>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BF723A" w:rsidRPr="00BF723A" w:rsidRDefault="00BF723A" w:rsidP="00BF723A">
      <w:pPr>
        <w:pStyle w:val="aff4"/>
        <w:spacing w:before="0" w:beforeAutospacing="0" w:after="213" w:afterAutospacing="0"/>
        <w:ind w:firstLine="709"/>
        <w:jc w:val="both"/>
        <w:rPr>
          <w:color w:val="000000"/>
        </w:rPr>
      </w:pPr>
      <w:r>
        <w:rPr>
          <w:color w:val="000000"/>
        </w:rPr>
        <w:t xml:space="preserve">6. </w:t>
      </w:r>
      <w:r w:rsidRPr="00BF723A">
        <w:rPr>
          <w:color w:val="000000"/>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BF723A" w:rsidRDefault="00BF723A" w:rsidP="00BF723A">
      <w:pPr>
        <w:pStyle w:val="aff4"/>
        <w:spacing w:before="0" w:beforeAutospacing="0" w:after="213" w:afterAutospacing="0"/>
        <w:ind w:firstLine="709"/>
        <w:jc w:val="both"/>
        <w:rPr>
          <w:color w:val="000000"/>
        </w:rPr>
      </w:pPr>
      <w:r>
        <w:rPr>
          <w:color w:val="000000"/>
        </w:rPr>
        <w:t xml:space="preserve">7. </w:t>
      </w:r>
      <w:r w:rsidRPr="00BF723A">
        <w:rPr>
          <w:color w:val="000000"/>
        </w:rPr>
        <w:t>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bookmarkEnd w:id="11"/>
    </w:p>
    <w:p w:rsidR="00854768" w:rsidRDefault="00854768" w:rsidP="00BF723A">
      <w:pPr>
        <w:pStyle w:val="aff4"/>
        <w:spacing w:before="0" w:beforeAutospacing="0" w:after="213" w:afterAutospacing="0"/>
        <w:ind w:firstLine="709"/>
        <w:jc w:val="both"/>
        <w:rPr>
          <w:color w:val="000000"/>
        </w:rPr>
      </w:pPr>
    </w:p>
    <w:p w:rsidR="00854768" w:rsidRDefault="00854768" w:rsidP="00BF723A">
      <w:pPr>
        <w:pStyle w:val="aff4"/>
        <w:spacing w:before="0" w:beforeAutospacing="0" w:after="213" w:afterAutospacing="0"/>
        <w:ind w:firstLine="709"/>
        <w:jc w:val="both"/>
        <w:rPr>
          <w:color w:val="000000"/>
        </w:rPr>
      </w:pPr>
    </w:p>
    <w:p w:rsidR="00854768" w:rsidRDefault="00854768" w:rsidP="00854768">
      <w:pPr>
        <w:pStyle w:val="ConsPlusNormal"/>
        <w:ind w:firstLine="0"/>
        <w:jc w:val="right"/>
        <w:rPr>
          <w:rFonts w:ascii="Times New Roman" w:hAnsi="Times New Roman" w:cs="Times New Roman"/>
        </w:rPr>
      </w:pPr>
    </w:p>
    <w:p w:rsidR="00854768" w:rsidRPr="000D5947" w:rsidRDefault="00854768" w:rsidP="00854768">
      <w:pPr>
        <w:pStyle w:val="ConsPlusNormal"/>
        <w:ind w:firstLine="0"/>
        <w:jc w:val="right"/>
        <w:rPr>
          <w:rFonts w:ascii="Times New Roman" w:hAnsi="Times New Roman" w:cs="Times New Roman"/>
        </w:rPr>
      </w:pPr>
      <w:r w:rsidRPr="000D5947">
        <w:rPr>
          <w:rFonts w:ascii="Times New Roman" w:hAnsi="Times New Roman" w:cs="Times New Roman"/>
        </w:rPr>
        <w:lastRenderedPageBreak/>
        <w:t>Приложение № 2</w:t>
      </w:r>
    </w:p>
    <w:p w:rsidR="00854768" w:rsidRPr="000D5947" w:rsidRDefault="00854768" w:rsidP="00854768">
      <w:pPr>
        <w:pStyle w:val="ConsPlusNormal"/>
        <w:ind w:firstLine="0"/>
        <w:jc w:val="right"/>
        <w:rPr>
          <w:rFonts w:ascii="Times New Roman" w:hAnsi="Times New Roman" w:cs="Times New Roman"/>
        </w:rPr>
      </w:pPr>
      <w:r w:rsidRPr="000D5947">
        <w:rPr>
          <w:rFonts w:ascii="Times New Roman" w:hAnsi="Times New Roman" w:cs="Times New Roman"/>
        </w:rPr>
        <w:t>к Положению о муниципальном контроле на</w:t>
      </w:r>
    </w:p>
    <w:p w:rsidR="00854768" w:rsidRPr="000D5947" w:rsidRDefault="00854768" w:rsidP="00854768">
      <w:pPr>
        <w:pStyle w:val="ConsPlusNormal"/>
        <w:ind w:firstLine="0"/>
        <w:jc w:val="right"/>
        <w:rPr>
          <w:rFonts w:ascii="Times New Roman" w:hAnsi="Times New Roman" w:cs="Times New Roman"/>
        </w:rPr>
      </w:pPr>
      <w:r w:rsidRPr="000D5947">
        <w:rPr>
          <w:rFonts w:ascii="Times New Roman" w:hAnsi="Times New Roman" w:cs="Times New Roman"/>
        </w:rPr>
        <w:t xml:space="preserve"> автомобильном транспорте, городском наземном</w:t>
      </w:r>
    </w:p>
    <w:p w:rsidR="00854768" w:rsidRPr="000D5947" w:rsidRDefault="00854768" w:rsidP="00854768">
      <w:pPr>
        <w:pStyle w:val="ConsPlusNormal"/>
        <w:ind w:firstLine="0"/>
        <w:jc w:val="right"/>
        <w:rPr>
          <w:rFonts w:ascii="Times New Roman" w:hAnsi="Times New Roman" w:cs="Times New Roman"/>
        </w:rPr>
      </w:pPr>
      <w:r w:rsidRPr="000D5947">
        <w:rPr>
          <w:rFonts w:ascii="Times New Roman" w:hAnsi="Times New Roman" w:cs="Times New Roman"/>
        </w:rPr>
        <w:t xml:space="preserve"> электрическом транспорте и в дорожном хозяйстве</w:t>
      </w:r>
    </w:p>
    <w:p w:rsidR="00854768" w:rsidRPr="000D5947" w:rsidRDefault="00854768" w:rsidP="00854768">
      <w:pPr>
        <w:pStyle w:val="ConsPlusNormal"/>
        <w:ind w:firstLine="0"/>
        <w:jc w:val="right"/>
        <w:rPr>
          <w:rFonts w:ascii="Times New Roman" w:hAnsi="Times New Roman" w:cs="Times New Roman"/>
        </w:rPr>
      </w:pPr>
      <w:r w:rsidRPr="000D5947">
        <w:rPr>
          <w:rFonts w:ascii="Times New Roman" w:hAnsi="Times New Roman" w:cs="Times New Roman"/>
        </w:rPr>
        <w:t xml:space="preserve"> в границах населенных пунктов </w:t>
      </w:r>
    </w:p>
    <w:p w:rsidR="00854768" w:rsidRPr="000D5947" w:rsidRDefault="00854768" w:rsidP="00854768">
      <w:pPr>
        <w:jc w:val="right"/>
        <w:rPr>
          <w:bCs/>
          <w:sz w:val="20"/>
          <w:szCs w:val="20"/>
        </w:rPr>
      </w:pPr>
      <w:r w:rsidRPr="000D5947">
        <w:rPr>
          <w:bCs/>
          <w:sz w:val="20"/>
          <w:szCs w:val="20"/>
        </w:rPr>
        <w:t>Соляновского муниципального образования</w:t>
      </w:r>
    </w:p>
    <w:p w:rsidR="00854768" w:rsidRDefault="00854768" w:rsidP="00854768">
      <w:pPr>
        <w:jc w:val="right"/>
        <w:rPr>
          <w:bCs/>
        </w:rPr>
      </w:pPr>
    </w:p>
    <w:p w:rsidR="00854768" w:rsidRPr="00576808" w:rsidRDefault="00854768" w:rsidP="00854768">
      <w:pPr>
        <w:jc w:val="center"/>
        <w:rPr>
          <w:b/>
        </w:rPr>
      </w:pPr>
      <w:r w:rsidRPr="00576808">
        <w:rPr>
          <w:b/>
        </w:rPr>
        <w:t>Ключевые показатели муниципального контроля на автомобильном транспорте и их целевые значения</w:t>
      </w:r>
    </w:p>
    <w:p w:rsidR="00854768" w:rsidRDefault="00854768" w:rsidP="00854768">
      <w:pPr>
        <w:jc w:val="center"/>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3"/>
        <w:gridCol w:w="4553"/>
      </w:tblGrid>
      <w:tr w:rsidR="00854768" w:rsidRPr="00576808" w:rsidTr="009B7771">
        <w:trPr>
          <w:trHeight w:val="391"/>
        </w:trPr>
        <w:tc>
          <w:tcPr>
            <w:tcW w:w="4503" w:type="dxa"/>
          </w:tcPr>
          <w:p w:rsidR="00854768" w:rsidRPr="00576808" w:rsidRDefault="00854768" w:rsidP="009B7771">
            <w:pPr>
              <w:jc w:val="center"/>
            </w:pPr>
            <w:r w:rsidRPr="00576808">
              <w:t>Ключевые показатели</w:t>
            </w:r>
          </w:p>
        </w:tc>
        <w:tc>
          <w:tcPr>
            <w:tcW w:w="4553" w:type="dxa"/>
          </w:tcPr>
          <w:p w:rsidR="00854768" w:rsidRPr="00576808" w:rsidRDefault="00854768" w:rsidP="009B7771">
            <w:pPr>
              <w:jc w:val="center"/>
            </w:pPr>
            <w:r w:rsidRPr="00576808">
              <w:t>Целевые значения</w:t>
            </w:r>
          </w:p>
        </w:tc>
      </w:tr>
      <w:tr w:rsidR="00854768" w:rsidRPr="00576808" w:rsidTr="009B7771">
        <w:trPr>
          <w:trHeight w:val="391"/>
        </w:trPr>
        <w:tc>
          <w:tcPr>
            <w:tcW w:w="4503" w:type="dxa"/>
          </w:tcPr>
          <w:p w:rsidR="00854768" w:rsidRPr="00576808" w:rsidRDefault="00854768" w:rsidP="009B7771">
            <w:pPr>
              <w:jc w:val="center"/>
            </w:pPr>
            <w:r w:rsidRPr="00576808">
              <w:t>Процент выполнения плана проведения плановых контрольных мероприятий на очередной календарный год</w:t>
            </w:r>
          </w:p>
        </w:tc>
        <w:tc>
          <w:tcPr>
            <w:tcW w:w="4553" w:type="dxa"/>
          </w:tcPr>
          <w:p w:rsidR="00854768" w:rsidRPr="00576808" w:rsidRDefault="00854768" w:rsidP="009B7771">
            <w:pPr>
              <w:spacing w:line="360" w:lineRule="auto"/>
              <w:jc w:val="center"/>
            </w:pPr>
            <w:r w:rsidRPr="00576808">
              <w:t>100%</w:t>
            </w:r>
          </w:p>
        </w:tc>
      </w:tr>
      <w:tr w:rsidR="00854768" w:rsidRPr="00576808" w:rsidTr="009B7771">
        <w:trPr>
          <w:trHeight w:val="391"/>
        </w:trPr>
        <w:tc>
          <w:tcPr>
            <w:tcW w:w="4503" w:type="dxa"/>
          </w:tcPr>
          <w:p w:rsidR="00854768" w:rsidRPr="00576808" w:rsidRDefault="00854768" w:rsidP="009B7771">
            <w:pPr>
              <w:jc w:val="center"/>
            </w:pPr>
            <w:r w:rsidRPr="00576808">
              <w:t>Процент устраненных нарушений из числа выявленных нарушений на автомобильном транспорте и в дорожном хозяйстве</w:t>
            </w:r>
          </w:p>
        </w:tc>
        <w:tc>
          <w:tcPr>
            <w:tcW w:w="4553" w:type="dxa"/>
          </w:tcPr>
          <w:p w:rsidR="00854768" w:rsidRPr="00576808" w:rsidRDefault="00854768" w:rsidP="009B7771">
            <w:pPr>
              <w:spacing w:line="360" w:lineRule="auto"/>
              <w:jc w:val="center"/>
            </w:pPr>
            <w:r w:rsidRPr="00576808">
              <w:t>60%</w:t>
            </w:r>
          </w:p>
        </w:tc>
      </w:tr>
      <w:tr w:rsidR="00854768" w:rsidRPr="00576808" w:rsidTr="009B7771">
        <w:trPr>
          <w:trHeight w:val="391"/>
        </w:trPr>
        <w:tc>
          <w:tcPr>
            <w:tcW w:w="4503" w:type="dxa"/>
          </w:tcPr>
          <w:p w:rsidR="00854768" w:rsidRPr="00576808" w:rsidRDefault="00854768" w:rsidP="009B7771">
            <w:pPr>
              <w:jc w:val="center"/>
            </w:pPr>
            <w:r w:rsidRPr="00576808">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4553" w:type="dxa"/>
          </w:tcPr>
          <w:p w:rsidR="00854768" w:rsidRPr="00576808" w:rsidRDefault="00854768" w:rsidP="009B7771">
            <w:pPr>
              <w:spacing w:line="360" w:lineRule="auto"/>
              <w:jc w:val="center"/>
            </w:pPr>
            <w:r w:rsidRPr="00576808">
              <w:t>0%</w:t>
            </w:r>
          </w:p>
        </w:tc>
      </w:tr>
      <w:tr w:rsidR="00854768" w:rsidRPr="00576808" w:rsidTr="009B7771">
        <w:trPr>
          <w:trHeight w:val="391"/>
        </w:trPr>
        <w:tc>
          <w:tcPr>
            <w:tcW w:w="4503" w:type="dxa"/>
          </w:tcPr>
          <w:p w:rsidR="00854768" w:rsidRPr="00576808" w:rsidRDefault="00854768" w:rsidP="009B7771">
            <w:pPr>
              <w:jc w:val="center"/>
            </w:pPr>
            <w:r w:rsidRPr="00576808">
              <w:t>Процент отмененных результатов контрольных мероприятий, в том числе по представлениям прокуратуры</w:t>
            </w:r>
          </w:p>
        </w:tc>
        <w:tc>
          <w:tcPr>
            <w:tcW w:w="4553" w:type="dxa"/>
          </w:tcPr>
          <w:p w:rsidR="00854768" w:rsidRPr="00576808" w:rsidRDefault="00854768" w:rsidP="009B7771">
            <w:pPr>
              <w:spacing w:line="360" w:lineRule="auto"/>
              <w:jc w:val="center"/>
            </w:pPr>
            <w:r w:rsidRPr="00576808">
              <w:t>0%</w:t>
            </w:r>
          </w:p>
        </w:tc>
      </w:tr>
      <w:tr w:rsidR="00854768" w:rsidRPr="00576808" w:rsidTr="009B7771">
        <w:trPr>
          <w:trHeight w:val="391"/>
        </w:trPr>
        <w:tc>
          <w:tcPr>
            <w:tcW w:w="4503" w:type="dxa"/>
          </w:tcPr>
          <w:p w:rsidR="00854768" w:rsidRPr="00576808" w:rsidRDefault="00854768" w:rsidP="009B7771">
            <w:pPr>
              <w:jc w:val="center"/>
            </w:pPr>
            <w:r w:rsidRPr="00576808">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4553" w:type="dxa"/>
          </w:tcPr>
          <w:p w:rsidR="00854768" w:rsidRPr="00576808" w:rsidRDefault="00854768" w:rsidP="009B7771">
            <w:pPr>
              <w:spacing w:line="360" w:lineRule="auto"/>
              <w:jc w:val="center"/>
            </w:pPr>
            <w:r w:rsidRPr="00576808">
              <w:t>0%</w:t>
            </w:r>
          </w:p>
        </w:tc>
      </w:tr>
    </w:tbl>
    <w:p w:rsidR="00854768" w:rsidRDefault="00854768" w:rsidP="00854768">
      <w:pPr>
        <w:jc w:val="both"/>
      </w:pPr>
    </w:p>
    <w:p w:rsidR="00854768" w:rsidRDefault="00854768" w:rsidP="00854768">
      <w:pPr>
        <w:jc w:val="both"/>
      </w:pPr>
    </w:p>
    <w:p w:rsidR="00854768" w:rsidRPr="00576808" w:rsidRDefault="00854768" w:rsidP="00854768">
      <w:pPr>
        <w:jc w:val="center"/>
        <w:rPr>
          <w:b/>
        </w:rPr>
      </w:pPr>
      <w:r w:rsidRPr="00576808">
        <w:rPr>
          <w:b/>
        </w:rPr>
        <w:t>Индикативные показатели</w:t>
      </w:r>
    </w:p>
    <w:p w:rsidR="00854768" w:rsidRDefault="00854768" w:rsidP="00854768">
      <w:pPr>
        <w:jc w:val="both"/>
      </w:pPr>
    </w:p>
    <w:p w:rsidR="00854768" w:rsidRPr="00576808" w:rsidRDefault="00854768" w:rsidP="00854768">
      <w:pPr>
        <w:ind w:firstLine="709"/>
        <w:jc w:val="both"/>
        <w:rPr>
          <w:bCs/>
        </w:rPr>
      </w:pPr>
      <w:r w:rsidRPr="00576808">
        <w:t>1. Количество плановых контрольных мероприятий, проведенных за отчетный период.</w:t>
      </w:r>
    </w:p>
    <w:p w:rsidR="00854768" w:rsidRPr="00576808" w:rsidRDefault="00854768" w:rsidP="00854768">
      <w:pPr>
        <w:ind w:firstLine="709"/>
        <w:jc w:val="both"/>
      </w:pPr>
      <w:r w:rsidRPr="00576808">
        <w:t xml:space="preserve">2. Количество внеплановых контрольных мероприятий, проведенных за отчетный период. </w:t>
      </w:r>
    </w:p>
    <w:p w:rsidR="00854768" w:rsidRPr="00576808" w:rsidRDefault="00854768" w:rsidP="00854768">
      <w:pPr>
        <w:ind w:firstLine="709"/>
        <w:jc w:val="both"/>
      </w:pPr>
      <w:r w:rsidRPr="00576808">
        <w:t xml:space="preserve">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54768" w:rsidRPr="00576808" w:rsidRDefault="00854768" w:rsidP="00854768">
      <w:pPr>
        <w:ind w:firstLine="709"/>
        <w:jc w:val="both"/>
      </w:pPr>
      <w:r w:rsidRPr="00576808">
        <w:t xml:space="preserve">4. Общее количество контрольных мероприятий с взаимодействием, проведенных за отчетный период. </w:t>
      </w:r>
    </w:p>
    <w:p w:rsidR="00854768" w:rsidRPr="00576808" w:rsidRDefault="00854768" w:rsidP="00854768">
      <w:pPr>
        <w:ind w:firstLine="709"/>
        <w:jc w:val="both"/>
      </w:pPr>
      <w:r w:rsidRPr="00576808">
        <w:t xml:space="preserve">5. Количество контрольных мероприятий с взаимодействием по каждому виду контрольных мероприятий, проведенных за отчетный период. </w:t>
      </w:r>
    </w:p>
    <w:p w:rsidR="00854768" w:rsidRPr="00576808" w:rsidRDefault="00854768" w:rsidP="00854768">
      <w:pPr>
        <w:ind w:firstLine="709"/>
        <w:jc w:val="both"/>
      </w:pPr>
      <w:r w:rsidRPr="00576808">
        <w:t xml:space="preserve">6. Количество контрольных мероприятий, проведенных с использованием средств дистанционного взаимодействия за отчетный период. </w:t>
      </w:r>
    </w:p>
    <w:p w:rsidR="00854768" w:rsidRPr="00576808" w:rsidRDefault="00854768" w:rsidP="00854768">
      <w:pPr>
        <w:ind w:firstLine="709"/>
        <w:jc w:val="both"/>
      </w:pPr>
      <w:r w:rsidRPr="00576808">
        <w:t xml:space="preserve">7. Количество обязательных профилактических визитов, проведенных за отчетный период. </w:t>
      </w:r>
    </w:p>
    <w:p w:rsidR="00854768" w:rsidRPr="00576808" w:rsidRDefault="00854768" w:rsidP="00854768">
      <w:pPr>
        <w:ind w:firstLine="709"/>
        <w:jc w:val="both"/>
      </w:pPr>
      <w:r w:rsidRPr="00576808">
        <w:t xml:space="preserve">8. Количество предостережений о недопустимости нарушения обязательных требований, объявленных за отчетный период. </w:t>
      </w:r>
    </w:p>
    <w:p w:rsidR="00854768" w:rsidRPr="00576808" w:rsidRDefault="00854768" w:rsidP="00854768">
      <w:pPr>
        <w:ind w:firstLine="709"/>
        <w:jc w:val="both"/>
      </w:pPr>
      <w:r w:rsidRPr="00576808">
        <w:lastRenderedPageBreak/>
        <w:t xml:space="preserve">9. Количество контрольных мероприятий, по результатам которых выявлены нарушения обязательных требований за отчетный период. </w:t>
      </w:r>
    </w:p>
    <w:p w:rsidR="00854768" w:rsidRPr="00576808" w:rsidRDefault="00854768" w:rsidP="00854768">
      <w:pPr>
        <w:ind w:firstLine="709"/>
        <w:jc w:val="both"/>
      </w:pPr>
      <w:r w:rsidRPr="00576808">
        <w:t xml:space="preserve">10. Количество контрольных мероприятий, по итогам которых возбуждены дела об административных правонарушениях, за отчетный период. </w:t>
      </w:r>
    </w:p>
    <w:p w:rsidR="00854768" w:rsidRPr="00576808" w:rsidRDefault="00854768" w:rsidP="00854768">
      <w:pPr>
        <w:ind w:firstLine="709"/>
        <w:jc w:val="both"/>
      </w:pPr>
      <w:r w:rsidRPr="00576808">
        <w:t xml:space="preserve">11. Сумма административных штрафов, наложенных по результатам контрольных (надзорных) мероприятий, за отчетный период. </w:t>
      </w:r>
    </w:p>
    <w:p w:rsidR="00854768" w:rsidRPr="00576808" w:rsidRDefault="00854768" w:rsidP="00854768">
      <w:pPr>
        <w:ind w:firstLine="709"/>
        <w:jc w:val="both"/>
      </w:pPr>
      <w:r w:rsidRPr="00576808">
        <w:t xml:space="preserve">12. Количество направленных в органы прокуратуры заявлений о согласовании проведения контрольных мероприятий, за отчетный период. </w:t>
      </w:r>
    </w:p>
    <w:p w:rsidR="00854768" w:rsidRPr="00576808" w:rsidRDefault="00854768" w:rsidP="00854768">
      <w:pPr>
        <w:ind w:firstLine="709"/>
        <w:jc w:val="both"/>
      </w:pPr>
      <w:r w:rsidRPr="00576808">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54768" w:rsidRPr="00576808" w:rsidRDefault="00854768" w:rsidP="00854768">
      <w:pPr>
        <w:ind w:firstLine="709"/>
        <w:jc w:val="both"/>
      </w:pPr>
      <w:r w:rsidRPr="00576808">
        <w:t xml:space="preserve">14. Общее количество учтенных объектов контроля на конец отчетного периода. </w:t>
      </w:r>
    </w:p>
    <w:p w:rsidR="00854768" w:rsidRPr="00576808" w:rsidRDefault="00854768" w:rsidP="00854768">
      <w:pPr>
        <w:ind w:firstLine="709"/>
        <w:jc w:val="both"/>
      </w:pPr>
      <w:r w:rsidRPr="00576808">
        <w:t xml:space="preserve">15. Количество учтенных объектов контроля, отнесенных к категориям риска, по каждой из категорий риска, на конец отчетного периода. </w:t>
      </w:r>
    </w:p>
    <w:p w:rsidR="00854768" w:rsidRPr="00576808" w:rsidRDefault="00854768" w:rsidP="00854768">
      <w:pPr>
        <w:ind w:firstLine="709"/>
        <w:jc w:val="both"/>
      </w:pPr>
      <w:r w:rsidRPr="00576808">
        <w:t xml:space="preserve">16. Количество учтенных контролируемых лиц на конец отчетного периода. </w:t>
      </w:r>
    </w:p>
    <w:p w:rsidR="00854768" w:rsidRPr="00576808" w:rsidRDefault="00854768" w:rsidP="00854768">
      <w:pPr>
        <w:ind w:firstLine="709"/>
        <w:jc w:val="both"/>
      </w:pPr>
      <w:r w:rsidRPr="00576808">
        <w:t xml:space="preserve">17. Количество учтенных контролируемых лиц, в отношении которых проведены контрольные мероприятия, за отчетный период. </w:t>
      </w:r>
    </w:p>
    <w:p w:rsidR="00854768" w:rsidRPr="00576808" w:rsidRDefault="00854768" w:rsidP="00854768">
      <w:pPr>
        <w:ind w:firstLine="709"/>
        <w:jc w:val="both"/>
      </w:pPr>
      <w:r w:rsidRPr="00576808">
        <w:t xml:space="preserve">18. Общее количество жалоб, поданных контролируемыми лицами в досудебном порядке за отчетный период. </w:t>
      </w:r>
    </w:p>
    <w:p w:rsidR="00854768" w:rsidRPr="00576808" w:rsidRDefault="00854768" w:rsidP="00854768">
      <w:pPr>
        <w:ind w:firstLine="709"/>
        <w:jc w:val="both"/>
      </w:pPr>
      <w:r w:rsidRPr="00576808">
        <w:t xml:space="preserve">19. Количество жалоб, в отношении которых контрольным органом был нарушен срок рассмотрения, за отчетный период. </w:t>
      </w:r>
    </w:p>
    <w:p w:rsidR="00854768" w:rsidRPr="00576808" w:rsidRDefault="00854768" w:rsidP="00854768">
      <w:pPr>
        <w:ind w:firstLine="709"/>
        <w:jc w:val="both"/>
      </w:pPr>
      <w:r w:rsidRPr="00576808">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54768" w:rsidRPr="00576808" w:rsidRDefault="00854768" w:rsidP="00854768">
      <w:pPr>
        <w:ind w:firstLine="709"/>
        <w:jc w:val="both"/>
      </w:pPr>
      <w:r w:rsidRPr="00576808">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54768" w:rsidRPr="00576808" w:rsidRDefault="00854768" w:rsidP="00854768">
      <w:pPr>
        <w:ind w:firstLine="709"/>
        <w:jc w:val="both"/>
      </w:pPr>
      <w:r w:rsidRPr="00576808">
        <w:t xml:space="preserve">22.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54768" w:rsidRPr="00576808" w:rsidRDefault="00854768" w:rsidP="00854768">
      <w:pPr>
        <w:ind w:firstLine="709"/>
        <w:jc w:val="both"/>
        <w:rPr>
          <w:bCs/>
        </w:rPr>
      </w:pPr>
      <w:r w:rsidRPr="00576808">
        <w:t>23. Количество контрольных мероприятий, проведенных с грубым нарушением требований к организации и осуществлению муниципального контроля (надзора) и результаты которых были признаны недействительными и (или) отменены, за отчетный период</w:t>
      </w:r>
      <w:r>
        <w:t>.</w:t>
      </w:r>
    </w:p>
    <w:p w:rsidR="00854768" w:rsidRPr="00BF723A" w:rsidRDefault="00854768" w:rsidP="00BF723A">
      <w:pPr>
        <w:pStyle w:val="aff4"/>
        <w:spacing w:before="0" w:beforeAutospacing="0" w:after="213" w:afterAutospacing="0"/>
        <w:ind w:firstLine="709"/>
        <w:jc w:val="both"/>
        <w:rPr>
          <w:color w:val="000000"/>
        </w:rPr>
      </w:pPr>
    </w:p>
    <w:sectPr w:rsidR="00854768" w:rsidRPr="00BF723A" w:rsidSect="00434EDF">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AA3" w:rsidRDefault="001E6AA3" w:rsidP="00DC3AE5">
      <w:r>
        <w:separator/>
      </w:r>
    </w:p>
  </w:endnote>
  <w:endnote w:type="continuationSeparator" w:id="1">
    <w:p w:rsidR="001E6AA3" w:rsidRDefault="001E6AA3"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AA3" w:rsidRDefault="001E6AA3" w:rsidP="00DC3AE5">
      <w:r>
        <w:separator/>
      </w:r>
    </w:p>
  </w:footnote>
  <w:footnote w:type="continuationSeparator" w:id="1">
    <w:p w:rsidR="001E6AA3" w:rsidRDefault="001E6AA3"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1F563D"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C24" w:rsidRDefault="001F563D"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854768">
      <w:rPr>
        <w:rStyle w:val="afb"/>
        <w:noProof/>
      </w:rPr>
      <w:t>6</w:t>
    </w:r>
    <w:r>
      <w:rPr>
        <w:rStyle w:val="afb"/>
      </w:rPr>
      <w:fldChar w:fldCharType="end"/>
    </w:r>
  </w:p>
  <w:p w:rsidR="00EE4C24" w:rsidRDefault="00EE4C2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C3AE5"/>
    <w:rsid w:val="00061198"/>
    <w:rsid w:val="000970A8"/>
    <w:rsid w:val="00122AF4"/>
    <w:rsid w:val="001354A1"/>
    <w:rsid w:val="00152DC4"/>
    <w:rsid w:val="001E6AA3"/>
    <w:rsid w:val="001F563D"/>
    <w:rsid w:val="00200232"/>
    <w:rsid w:val="002205F6"/>
    <w:rsid w:val="00234165"/>
    <w:rsid w:val="002349AF"/>
    <w:rsid w:val="00290801"/>
    <w:rsid w:val="0029210F"/>
    <w:rsid w:val="002C01B9"/>
    <w:rsid w:val="002D0A2A"/>
    <w:rsid w:val="002D0A73"/>
    <w:rsid w:val="002E28D0"/>
    <w:rsid w:val="00310961"/>
    <w:rsid w:val="003615A6"/>
    <w:rsid w:val="00374710"/>
    <w:rsid w:val="003838AE"/>
    <w:rsid w:val="003A4AB1"/>
    <w:rsid w:val="0042075A"/>
    <w:rsid w:val="00430CD2"/>
    <w:rsid w:val="004339AA"/>
    <w:rsid w:val="00434EDF"/>
    <w:rsid w:val="004C0197"/>
    <w:rsid w:val="004F29C8"/>
    <w:rsid w:val="00550E93"/>
    <w:rsid w:val="00552925"/>
    <w:rsid w:val="00560AF0"/>
    <w:rsid w:val="00567818"/>
    <w:rsid w:val="005740A5"/>
    <w:rsid w:val="005B6BBE"/>
    <w:rsid w:val="005C7E8F"/>
    <w:rsid w:val="005F7A07"/>
    <w:rsid w:val="0069710E"/>
    <w:rsid w:val="006B58CF"/>
    <w:rsid w:val="007027C1"/>
    <w:rsid w:val="007158B9"/>
    <w:rsid w:val="00716D29"/>
    <w:rsid w:val="00777ABE"/>
    <w:rsid w:val="007B0049"/>
    <w:rsid w:val="007C2456"/>
    <w:rsid w:val="0082315C"/>
    <w:rsid w:val="00854768"/>
    <w:rsid w:val="008845EB"/>
    <w:rsid w:val="0088582F"/>
    <w:rsid w:val="008A4E08"/>
    <w:rsid w:val="008A75D2"/>
    <w:rsid w:val="008E6ED0"/>
    <w:rsid w:val="00935631"/>
    <w:rsid w:val="00943DEF"/>
    <w:rsid w:val="00997657"/>
    <w:rsid w:val="009C2275"/>
    <w:rsid w:val="009C48BD"/>
    <w:rsid w:val="009D07EB"/>
    <w:rsid w:val="009F0C18"/>
    <w:rsid w:val="00A01673"/>
    <w:rsid w:val="00A74854"/>
    <w:rsid w:val="00AC0601"/>
    <w:rsid w:val="00B02DB6"/>
    <w:rsid w:val="00B10AA9"/>
    <w:rsid w:val="00B33B24"/>
    <w:rsid w:val="00BC0D0D"/>
    <w:rsid w:val="00BF723A"/>
    <w:rsid w:val="00C3225A"/>
    <w:rsid w:val="00C82508"/>
    <w:rsid w:val="00C8746D"/>
    <w:rsid w:val="00C91201"/>
    <w:rsid w:val="00D00DA5"/>
    <w:rsid w:val="00D8544A"/>
    <w:rsid w:val="00DA6DCE"/>
    <w:rsid w:val="00DC3AE5"/>
    <w:rsid w:val="00DD3EC6"/>
    <w:rsid w:val="00E10FAE"/>
    <w:rsid w:val="00E11CA5"/>
    <w:rsid w:val="00E32A7B"/>
    <w:rsid w:val="00EC2D18"/>
    <w:rsid w:val="00EC6BFC"/>
    <w:rsid w:val="00ED4A8D"/>
    <w:rsid w:val="00EE4C24"/>
    <w:rsid w:val="00F06F61"/>
    <w:rsid w:val="00F24CFF"/>
    <w:rsid w:val="00F522FB"/>
    <w:rsid w:val="00F82E77"/>
    <w:rsid w:val="00F90F4D"/>
    <w:rsid w:val="00FB59D0"/>
    <w:rsid w:val="00FB67F5"/>
    <w:rsid w:val="00FD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styleId="aff4">
    <w:name w:val="Normal (Web)"/>
    <w:basedOn w:val="a"/>
    <w:uiPriority w:val="99"/>
    <w:semiHidden/>
    <w:unhideWhenUsed/>
    <w:rsid w:val="00C8746D"/>
    <w:pPr>
      <w:spacing w:before="100" w:beforeAutospacing="1" w:after="100" w:afterAutospacing="1"/>
    </w:pPr>
  </w:style>
  <w:style w:type="character" w:customStyle="1" w:styleId="credentials-blocklabel">
    <w:name w:val="credentials-block__label"/>
    <w:basedOn w:val="a1"/>
    <w:rsid w:val="00C8746D"/>
  </w:style>
  <w:style w:type="character" w:customStyle="1" w:styleId="credentials-blockdata">
    <w:name w:val="credentials-block__data"/>
    <w:basedOn w:val="a1"/>
    <w:rsid w:val="00C8746D"/>
  </w:style>
</w:styles>
</file>

<file path=word/webSettings.xml><?xml version="1.0" encoding="utf-8"?>
<w:webSettings xmlns:r="http://schemas.openxmlformats.org/officeDocument/2006/relationships" xmlns:w="http://schemas.openxmlformats.org/wordprocessingml/2006/main">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680661164">
      <w:bodyDiv w:val="1"/>
      <w:marLeft w:val="0"/>
      <w:marRight w:val="0"/>
      <w:marTop w:val="0"/>
      <w:marBottom w:val="0"/>
      <w:divBdr>
        <w:top w:val="none" w:sz="0" w:space="0" w:color="auto"/>
        <w:left w:val="none" w:sz="0" w:space="0" w:color="auto"/>
        <w:bottom w:val="none" w:sz="0" w:space="0" w:color="auto"/>
        <w:right w:val="none" w:sz="0" w:space="0" w:color="auto"/>
      </w:divBdr>
    </w:div>
    <w:div w:id="1787233724">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 w:id="1924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13BA-3335-4C0F-B42C-D85646C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17</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Gigabyte</cp:lastModifiedBy>
  <cp:revision>33</cp:revision>
  <cp:lastPrinted>2021-12-15T07:06:00Z</cp:lastPrinted>
  <dcterms:created xsi:type="dcterms:W3CDTF">2021-08-23T11:13:00Z</dcterms:created>
  <dcterms:modified xsi:type="dcterms:W3CDTF">2022-11-23T02:56:00Z</dcterms:modified>
</cp:coreProperties>
</file>