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79" w:rsidRPr="00824E27" w:rsidRDefault="00730D79" w:rsidP="00730D79">
      <w:pPr>
        <w:jc w:val="center"/>
        <w:rPr>
          <w:b/>
          <w:sz w:val="32"/>
        </w:rPr>
      </w:pPr>
      <w:r w:rsidRPr="00824E27">
        <w:rPr>
          <w:b/>
          <w:sz w:val="32"/>
        </w:rPr>
        <w:t xml:space="preserve">Р о с </w:t>
      </w:r>
      <w:proofErr w:type="spellStart"/>
      <w:proofErr w:type="gramStart"/>
      <w:r w:rsidRPr="00824E27">
        <w:rPr>
          <w:b/>
          <w:sz w:val="32"/>
        </w:rPr>
        <w:t>с</w:t>
      </w:r>
      <w:proofErr w:type="spellEnd"/>
      <w:proofErr w:type="gramEnd"/>
      <w:r w:rsidRPr="00824E27">
        <w:rPr>
          <w:b/>
          <w:sz w:val="32"/>
        </w:rPr>
        <w:t xml:space="preserve"> и </w:t>
      </w:r>
      <w:proofErr w:type="spellStart"/>
      <w:r w:rsidRPr="00824E27">
        <w:rPr>
          <w:b/>
          <w:sz w:val="32"/>
        </w:rPr>
        <w:t>й</w:t>
      </w:r>
      <w:proofErr w:type="spellEnd"/>
      <w:r w:rsidRPr="00824E27">
        <w:rPr>
          <w:b/>
          <w:sz w:val="32"/>
        </w:rPr>
        <w:t xml:space="preserve"> с к а я  Ф е </w:t>
      </w:r>
      <w:proofErr w:type="spellStart"/>
      <w:r w:rsidRPr="00824E27">
        <w:rPr>
          <w:b/>
          <w:sz w:val="32"/>
        </w:rPr>
        <w:t>д</w:t>
      </w:r>
      <w:proofErr w:type="spellEnd"/>
      <w:r w:rsidRPr="00824E27">
        <w:rPr>
          <w:b/>
          <w:sz w:val="32"/>
        </w:rPr>
        <w:t xml:space="preserve"> е </w:t>
      </w:r>
      <w:proofErr w:type="spellStart"/>
      <w:r w:rsidRPr="00824E27">
        <w:rPr>
          <w:b/>
          <w:sz w:val="32"/>
        </w:rPr>
        <w:t>р</w:t>
      </w:r>
      <w:proofErr w:type="spellEnd"/>
      <w:r w:rsidRPr="00824E27">
        <w:rPr>
          <w:b/>
          <w:sz w:val="32"/>
        </w:rPr>
        <w:t xml:space="preserve"> а </w:t>
      </w:r>
      <w:proofErr w:type="spellStart"/>
      <w:r w:rsidRPr="00824E27">
        <w:rPr>
          <w:b/>
          <w:sz w:val="32"/>
        </w:rPr>
        <w:t>ц</w:t>
      </w:r>
      <w:proofErr w:type="spellEnd"/>
      <w:r w:rsidRPr="00824E27">
        <w:rPr>
          <w:b/>
          <w:sz w:val="32"/>
        </w:rPr>
        <w:t xml:space="preserve"> и я</w:t>
      </w:r>
    </w:p>
    <w:p w:rsidR="00730D79" w:rsidRPr="00824E27" w:rsidRDefault="00730D79" w:rsidP="00730D79">
      <w:pPr>
        <w:jc w:val="center"/>
        <w:rPr>
          <w:b/>
          <w:sz w:val="32"/>
        </w:rPr>
      </w:pPr>
      <w:r w:rsidRPr="00824E27">
        <w:rPr>
          <w:b/>
          <w:sz w:val="32"/>
        </w:rPr>
        <w:t>Иркутская область</w:t>
      </w:r>
    </w:p>
    <w:p w:rsidR="00730D79" w:rsidRPr="00824E27" w:rsidRDefault="00730D79" w:rsidP="00730D79">
      <w:pPr>
        <w:jc w:val="center"/>
        <w:rPr>
          <w:b/>
          <w:sz w:val="32"/>
        </w:rPr>
      </w:pPr>
      <w:r w:rsidRPr="00824E27">
        <w:rPr>
          <w:b/>
          <w:sz w:val="32"/>
        </w:rPr>
        <w:t>Муниципальное образование «</w:t>
      </w:r>
      <w:proofErr w:type="spellStart"/>
      <w:r w:rsidRPr="00824E27">
        <w:rPr>
          <w:b/>
          <w:sz w:val="32"/>
        </w:rPr>
        <w:t>Тайшетский</w:t>
      </w:r>
      <w:proofErr w:type="spellEnd"/>
      <w:r w:rsidRPr="00824E27">
        <w:rPr>
          <w:b/>
          <w:sz w:val="32"/>
        </w:rPr>
        <w:t xml:space="preserve"> район»</w:t>
      </w:r>
    </w:p>
    <w:p w:rsidR="00730D79" w:rsidRPr="00824E27" w:rsidRDefault="002079A2" w:rsidP="00730D79">
      <w:pPr>
        <w:jc w:val="center"/>
        <w:rPr>
          <w:b/>
          <w:sz w:val="40"/>
        </w:rPr>
      </w:pPr>
      <w:proofErr w:type="spellStart"/>
      <w:r>
        <w:rPr>
          <w:b/>
          <w:sz w:val="32"/>
        </w:rPr>
        <w:t>Соляновско</w:t>
      </w:r>
      <w:proofErr w:type="spellEnd"/>
      <w:r>
        <w:rPr>
          <w:b/>
          <w:sz w:val="32"/>
          <w:lang w:val="en-US"/>
        </w:rPr>
        <w:t>е</w:t>
      </w:r>
      <w:r w:rsidR="00730D79" w:rsidRPr="00824E27">
        <w:rPr>
          <w:b/>
          <w:sz w:val="32"/>
        </w:rPr>
        <w:t xml:space="preserve"> муниципальное образование </w:t>
      </w:r>
    </w:p>
    <w:p w:rsidR="00730D79" w:rsidRPr="00824E27" w:rsidRDefault="00730D79" w:rsidP="00730D79">
      <w:pPr>
        <w:jc w:val="center"/>
        <w:rPr>
          <w:b/>
          <w:sz w:val="32"/>
          <w:szCs w:val="32"/>
        </w:rPr>
      </w:pPr>
    </w:p>
    <w:p w:rsidR="00730D79" w:rsidRPr="00824E27" w:rsidRDefault="00730D79" w:rsidP="00730D79">
      <w:pPr>
        <w:suppressLineNumbers/>
        <w:suppressAutoHyphens/>
        <w:jc w:val="center"/>
        <w:rPr>
          <w:b/>
          <w:sz w:val="16"/>
          <w:szCs w:val="16"/>
        </w:rPr>
      </w:pPr>
    </w:p>
    <w:p w:rsidR="00730D79" w:rsidRPr="00824E27" w:rsidRDefault="00730D79" w:rsidP="00730D79">
      <w:pPr>
        <w:suppressLineNumbers/>
        <w:suppressAutoHyphens/>
        <w:jc w:val="center"/>
        <w:rPr>
          <w:b/>
          <w:sz w:val="44"/>
          <w:szCs w:val="44"/>
        </w:rPr>
      </w:pPr>
      <w:r w:rsidRPr="00824E27">
        <w:rPr>
          <w:b/>
          <w:sz w:val="44"/>
          <w:szCs w:val="44"/>
        </w:rPr>
        <w:t xml:space="preserve">ПОСТАНОВЛЕНИЕ </w:t>
      </w:r>
    </w:p>
    <w:p w:rsidR="00730D79" w:rsidRDefault="00730D79" w:rsidP="00222C0C">
      <w:pPr>
        <w:jc w:val="both"/>
        <w:rPr>
          <w:szCs w:val="24"/>
        </w:rPr>
      </w:pPr>
    </w:p>
    <w:p w:rsidR="00730D79" w:rsidRDefault="00730D79" w:rsidP="00222C0C">
      <w:pPr>
        <w:jc w:val="both"/>
        <w:rPr>
          <w:szCs w:val="24"/>
        </w:rPr>
      </w:pPr>
    </w:p>
    <w:p w:rsidR="00222C0C" w:rsidRPr="00730D79" w:rsidRDefault="00DA7589" w:rsidP="00222C0C">
      <w:pPr>
        <w:jc w:val="both"/>
        <w:rPr>
          <w:szCs w:val="24"/>
        </w:rPr>
      </w:pPr>
      <w:r>
        <w:rPr>
          <w:szCs w:val="24"/>
        </w:rPr>
        <w:t>от "</w:t>
      </w:r>
      <w:r w:rsidRPr="00730D79">
        <w:rPr>
          <w:szCs w:val="24"/>
        </w:rPr>
        <w:t xml:space="preserve"> 09</w:t>
      </w:r>
      <w:r w:rsidR="00222C0C">
        <w:rPr>
          <w:szCs w:val="24"/>
        </w:rPr>
        <w:t>"   июня   2015</w:t>
      </w:r>
      <w:r w:rsidR="00222C0C" w:rsidRPr="004A5243">
        <w:rPr>
          <w:szCs w:val="24"/>
        </w:rPr>
        <w:t xml:space="preserve"> г</w:t>
      </w:r>
      <w:r w:rsidR="00222C0C">
        <w:rPr>
          <w:szCs w:val="24"/>
        </w:rPr>
        <w:t>.</w:t>
      </w:r>
      <w:r w:rsidR="00222C0C" w:rsidRPr="004A5243">
        <w:rPr>
          <w:szCs w:val="24"/>
        </w:rPr>
        <w:t xml:space="preserve">                                                         № </w:t>
      </w:r>
      <w:r w:rsidRPr="00730D79">
        <w:rPr>
          <w:szCs w:val="24"/>
        </w:rPr>
        <w:t>25</w:t>
      </w:r>
    </w:p>
    <w:p w:rsidR="00222C0C" w:rsidRDefault="00222C0C" w:rsidP="00222C0C">
      <w:pPr>
        <w:jc w:val="both"/>
        <w:rPr>
          <w:szCs w:val="24"/>
        </w:rPr>
      </w:pPr>
    </w:p>
    <w:p w:rsidR="00222C0C" w:rsidRPr="004A5243" w:rsidRDefault="00222C0C" w:rsidP="00222C0C">
      <w:pPr>
        <w:jc w:val="both"/>
        <w:rPr>
          <w:szCs w:val="24"/>
        </w:rPr>
      </w:pPr>
    </w:p>
    <w:p w:rsidR="00222C0C" w:rsidRDefault="00222C0C" w:rsidP="00222C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 w:rsidRPr="004A5243">
        <w:rPr>
          <w:rFonts w:ascii="Times New Roman" w:hAnsi="Times New Roman" w:cs="Times New Roman"/>
          <w:b w:val="0"/>
          <w:sz w:val="24"/>
          <w:szCs w:val="24"/>
        </w:rPr>
        <w:t>Положени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4A52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4A52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порядке назначения, </w:t>
      </w:r>
    </w:p>
    <w:p w:rsidR="00222C0C" w:rsidRDefault="00222C0C" w:rsidP="00222C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перерасчета, индексации  и выплаты пенсии за  выслугу  </w:t>
      </w:r>
    </w:p>
    <w:p w:rsidR="00222C0C" w:rsidRDefault="00222C0C" w:rsidP="00222C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лет лицам, замещавшим должности</w:t>
      </w:r>
      <w:r w:rsidRPr="004A52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</w:t>
      </w:r>
    </w:p>
    <w:p w:rsidR="00222C0C" w:rsidRPr="004A5243" w:rsidRDefault="00222C0C" w:rsidP="00222C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службы</w:t>
      </w:r>
      <w:r w:rsidRPr="004A52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Соляновского муниципального образования</w:t>
      </w:r>
    </w:p>
    <w:p w:rsidR="00222C0C" w:rsidRDefault="00222C0C" w:rsidP="00222C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52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22C0C" w:rsidRPr="004A5243" w:rsidRDefault="00222C0C" w:rsidP="00222C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2C0C" w:rsidRPr="004A5243" w:rsidRDefault="00222C0C" w:rsidP="00222C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243">
        <w:rPr>
          <w:rFonts w:ascii="Times New Roman" w:hAnsi="Times New Roman" w:cs="Times New Roman"/>
          <w:sz w:val="24"/>
          <w:szCs w:val="24"/>
        </w:rPr>
        <w:t xml:space="preserve"> </w:t>
      </w:r>
      <w:r w:rsidRPr="004A5243">
        <w:rPr>
          <w:rFonts w:ascii="Times New Roman" w:hAnsi="Times New Roman" w:cs="Times New Roman"/>
          <w:sz w:val="24"/>
          <w:szCs w:val="24"/>
        </w:rPr>
        <w:tab/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определения порядка назначения и выплаты пенсии за выслугу лет лицам, замещавшим должности муниципальной службы </w:t>
      </w:r>
      <w:r w:rsidR="006B2E52" w:rsidRPr="006B2E52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5243">
        <w:rPr>
          <w:rFonts w:ascii="Times New Roman" w:hAnsi="Times New Roman" w:cs="Times New Roman"/>
          <w:sz w:val="24"/>
          <w:szCs w:val="24"/>
        </w:rPr>
        <w:t xml:space="preserve">  руководствуясь ст.11 Закона Иркутской области  № 88-оз от 15.10.2007 года  "Об отдельных вопросах муниципальной службы в Иркутской области"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5243">
        <w:rPr>
          <w:rFonts w:ascii="Times New Roman" w:hAnsi="Times New Roman" w:cs="Times New Roman"/>
          <w:sz w:val="24"/>
          <w:szCs w:val="24"/>
        </w:rPr>
        <w:t xml:space="preserve"> </w:t>
      </w:r>
      <w:r w:rsidRPr="00222C0C">
        <w:rPr>
          <w:rFonts w:ascii="Times New Roman" w:hAnsi="Times New Roman" w:cs="Times New Roman"/>
          <w:sz w:val="24"/>
          <w:szCs w:val="24"/>
        </w:rPr>
        <w:t>ст.ст. 23, 46 Устава Соляновского муниципального образования</w:t>
      </w:r>
    </w:p>
    <w:p w:rsidR="00222C0C" w:rsidRPr="004A5243" w:rsidRDefault="00222C0C" w:rsidP="00222C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2C0C" w:rsidRPr="004A5243" w:rsidRDefault="00222C0C" w:rsidP="00222C0C">
      <w:pPr>
        <w:ind w:right="-83" w:firstLine="708"/>
        <w:jc w:val="both"/>
        <w:rPr>
          <w:b/>
          <w:szCs w:val="24"/>
        </w:rPr>
      </w:pPr>
      <w:r w:rsidRPr="004A5243">
        <w:rPr>
          <w:b/>
          <w:szCs w:val="24"/>
        </w:rPr>
        <w:t>ПОСТАНОВЛЯ</w:t>
      </w:r>
      <w:r>
        <w:rPr>
          <w:b/>
          <w:szCs w:val="24"/>
        </w:rPr>
        <w:t>ЕТ</w:t>
      </w:r>
      <w:r w:rsidRPr="004A5243">
        <w:rPr>
          <w:b/>
          <w:szCs w:val="24"/>
        </w:rPr>
        <w:t>:</w:t>
      </w:r>
    </w:p>
    <w:p w:rsidR="00222C0C" w:rsidRPr="004A5243" w:rsidRDefault="00222C0C" w:rsidP="00222C0C">
      <w:pPr>
        <w:ind w:right="-83"/>
        <w:jc w:val="both"/>
        <w:rPr>
          <w:b/>
          <w:szCs w:val="24"/>
        </w:rPr>
      </w:pPr>
    </w:p>
    <w:p w:rsidR="00222C0C" w:rsidRDefault="00222C0C" w:rsidP="00222C0C">
      <w:pPr>
        <w:ind w:right="-83"/>
        <w:jc w:val="both"/>
        <w:rPr>
          <w:szCs w:val="24"/>
        </w:rPr>
      </w:pPr>
      <w:r w:rsidRPr="000B38A8">
        <w:rPr>
          <w:szCs w:val="24"/>
        </w:rPr>
        <w:tab/>
        <w:t>1</w:t>
      </w:r>
      <w:r>
        <w:rPr>
          <w:szCs w:val="24"/>
        </w:rPr>
        <w:t xml:space="preserve">. Внести в </w:t>
      </w:r>
      <w:r w:rsidRPr="004A5243">
        <w:rPr>
          <w:szCs w:val="24"/>
        </w:rPr>
        <w:t xml:space="preserve">Положение </w:t>
      </w:r>
      <w:r>
        <w:rPr>
          <w:szCs w:val="24"/>
        </w:rPr>
        <w:t>о</w:t>
      </w:r>
      <w:r w:rsidRPr="004A5243">
        <w:rPr>
          <w:szCs w:val="24"/>
        </w:rPr>
        <w:t xml:space="preserve"> </w:t>
      </w:r>
      <w:r>
        <w:rPr>
          <w:szCs w:val="24"/>
        </w:rPr>
        <w:t xml:space="preserve">порядке назначения, перерасчета, индексации и выплаты </w:t>
      </w:r>
      <w:r w:rsidRPr="004A5243">
        <w:rPr>
          <w:szCs w:val="24"/>
        </w:rPr>
        <w:t xml:space="preserve">пенсии за выслугу лет </w:t>
      </w:r>
      <w:r>
        <w:rPr>
          <w:szCs w:val="24"/>
        </w:rPr>
        <w:t>лицам, замещавшим должности муниципальной службы Соляновского муниципального образования, утвержденное постановлением Соляновского муниципального образования от 07.07.2011 г. № 26 следующие изменения:</w:t>
      </w:r>
    </w:p>
    <w:p w:rsidR="00222C0C" w:rsidRDefault="00222C0C" w:rsidP="00222C0C">
      <w:pPr>
        <w:ind w:right="-83"/>
        <w:jc w:val="both"/>
        <w:rPr>
          <w:szCs w:val="24"/>
        </w:rPr>
      </w:pPr>
    </w:p>
    <w:p w:rsidR="00222C0C" w:rsidRDefault="00222C0C" w:rsidP="00222C0C">
      <w:pPr>
        <w:ind w:right="-83"/>
        <w:jc w:val="both"/>
        <w:rPr>
          <w:szCs w:val="24"/>
        </w:rPr>
      </w:pPr>
      <w:r w:rsidRPr="000B38A8">
        <w:rPr>
          <w:szCs w:val="24"/>
        </w:rPr>
        <w:tab/>
        <w:t>1</w:t>
      </w:r>
      <w:r>
        <w:rPr>
          <w:szCs w:val="24"/>
        </w:rPr>
        <w:t>) в статье 2:</w:t>
      </w:r>
    </w:p>
    <w:p w:rsidR="00222C0C" w:rsidRDefault="00222C0C" w:rsidP="00222C0C">
      <w:pPr>
        <w:ind w:right="-83"/>
        <w:jc w:val="both"/>
        <w:rPr>
          <w:szCs w:val="24"/>
        </w:rPr>
      </w:pPr>
    </w:p>
    <w:p w:rsidR="00222C0C" w:rsidRDefault="00222C0C" w:rsidP="00222C0C">
      <w:pPr>
        <w:ind w:right="-83"/>
        <w:jc w:val="both"/>
        <w:rPr>
          <w:szCs w:val="24"/>
        </w:rPr>
      </w:pPr>
      <w:r>
        <w:rPr>
          <w:szCs w:val="24"/>
        </w:rPr>
        <w:tab/>
        <w:t>пункт 2 изложить в следующей редакции:</w:t>
      </w: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ab/>
        <w:t>"2.</w:t>
      </w:r>
      <w:r w:rsidRPr="00EA5AA2">
        <w:rPr>
          <w:szCs w:val="24"/>
        </w:rPr>
        <w:t xml:space="preserve"> </w:t>
      </w:r>
      <w:proofErr w:type="gramStart"/>
      <w:r>
        <w:rPr>
          <w:szCs w:val="24"/>
        </w:rPr>
        <w:t>Пенсия за выслугу лет устанавливается к страховой пенсии по старости, страховой пенсии по инвалидности в соответствии с Федеральным законом от 28 декабря 2013 года № 400-ФЗ "О страховых пенсиях" (далее - страховая пенсия по старости, страховая пенсия по инвалидности соответственно), пенсии в соответствии с Законом Российской Федерации от 19 апреля 1991 года № 1032-1 "О занятости населения в Российской Федерации" (далее - пенсия, назначенная</w:t>
      </w:r>
      <w:proofErr w:type="gramEnd"/>
      <w:r>
        <w:rPr>
          <w:szCs w:val="24"/>
        </w:rPr>
        <w:t xml:space="preserve"> в соответствии с Законом Российской Федерации "О занятости населения в Российской Федерации")</w:t>
      </w:r>
      <w:proofErr w:type="gramStart"/>
      <w:r>
        <w:rPr>
          <w:szCs w:val="24"/>
        </w:rPr>
        <w:t>."</w:t>
      </w:r>
      <w:proofErr w:type="gramEnd"/>
      <w:r>
        <w:rPr>
          <w:szCs w:val="24"/>
        </w:rPr>
        <w:t>;</w:t>
      </w: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ab/>
        <w:t>пункт 3 изложить в следующей редакции:</w:t>
      </w: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ab/>
        <w:t>"3. Пенсия за выслугу лет назначается к страховой пенсии по старости пожизненно, к страховой пенсии по инвалидности - на срок, на который определена инвалидность, к пенсии, назначенной в соответствии с Законом Российской Федерации "О занятости населения в Российской Федерации", - на срок установления данной пенсии</w:t>
      </w:r>
      <w:proofErr w:type="gramStart"/>
      <w:r>
        <w:rPr>
          <w:szCs w:val="24"/>
        </w:rPr>
        <w:t xml:space="preserve">."; </w:t>
      </w:r>
      <w:proofErr w:type="gramEnd"/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ab/>
        <w:t>2) в статье 3:</w:t>
      </w: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lastRenderedPageBreak/>
        <w:tab/>
        <w:t>пункт 1 изложить в следующей редакции:</w:t>
      </w: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ab/>
        <w:t>"1.</w:t>
      </w:r>
      <w:r w:rsidRPr="004A5243">
        <w:rPr>
          <w:szCs w:val="24"/>
        </w:rPr>
        <w:t xml:space="preserve"> </w:t>
      </w:r>
      <w:proofErr w:type="gramStart"/>
      <w:r>
        <w:rPr>
          <w:szCs w:val="24"/>
        </w:rPr>
        <w:t xml:space="preserve">Пенсия за выслугу лет </w:t>
      </w:r>
      <w:r>
        <w:t xml:space="preserve">назначается при наличии стажа муниципальной службы не менее 15 лет в размере 45 процентов от 2,8 суммы должностного оклада и ежемесячной надбавки к должностному окладу за классный чин на день увольнения муниципального служащего  с муниципальной службы </w:t>
      </w:r>
      <w:r>
        <w:rPr>
          <w:szCs w:val="24"/>
        </w:rPr>
        <w:t xml:space="preserve"> за вычетом страховой пенсии по старости или страховой пенсии по инвалидности, фиксированной выплаты к страховой пенсии и повышений фиксированной выплаты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к страховой пенсии, установленных в соответствии с Федеральным </w:t>
      </w:r>
      <w:hyperlink r:id="rId4" w:history="1">
        <w:r w:rsidRPr="00D94A23">
          <w:rPr>
            <w:szCs w:val="24"/>
          </w:rPr>
          <w:t>законом</w:t>
        </w:r>
      </w:hyperlink>
      <w:r>
        <w:rPr>
          <w:szCs w:val="24"/>
        </w:rPr>
        <w:t xml:space="preserve"> от 28 декабря 2013 года № 400-ФЗ "О страховых пенсиях", либо за вычетом пенсии, назначенной в соответствии с </w:t>
      </w:r>
      <w:hyperlink r:id="rId5" w:history="1">
        <w:r w:rsidRPr="00D94A23">
          <w:rPr>
            <w:szCs w:val="24"/>
          </w:rPr>
          <w:t>Законом</w:t>
        </w:r>
      </w:hyperlink>
      <w:r>
        <w:rPr>
          <w:szCs w:val="24"/>
        </w:rPr>
        <w:t xml:space="preserve"> Российской Федерации "О занятости населения в Российской Федерации".";</w:t>
      </w:r>
      <w:proofErr w:type="gramEnd"/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ab/>
        <w:t>пункт 3 изложить в следующей редакции:</w:t>
      </w: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</w:pPr>
      <w:r>
        <w:rPr>
          <w:szCs w:val="24"/>
        </w:rPr>
        <w:tab/>
        <w:t>"</w:t>
      </w:r>
      <w:r>
        <w:t xml:space="preserve">3. </w:t>
      </w:r>
      <w:proofErr w:type="gramStart"/>
      <w:r>
        <w:t xml:space="preserve">Общая сумма пенсии за выслугу лет и страховой пенсии по старости или страховой пенсии по инвалидности, фиксированной выплаты </w:t>
      </w:r>
      <w:r>
        <w:rPr>
          <w:szCs w:val="24"/>
        </w:rPr>
        <w:t>страховой пенсии по старости или страховой пенсии по инвалидности, фиксированной выплаты к страховой пенсии и повышений фиксированной выплаты к страховой пенсии либо общая сумма пенсии за выслугу лет и пенсии,</w:t>
      </w:r>
      <w:r>
        <w:t xml:space="preserve"> назначенной в соответствии с Законом Российской Федерации "О занятости населения в Российской</w:t>
      </w:r>
      <w:proofErr w:type="gramEnd"/>
      <w:r>
        <w:t xml:space="preserve"> Федерации", не может превышать 75 процентов от 2,8 суммы должностного оклада и ежемесячной надбавки к должностному окладу за классный чин на день увольнения муниципального служащего с муниципальной службы</w:t>
      </w:r>
      <w:proofErr w:type="gramStart"/>
      <w:r>
        <w:t>.";</w:t>
      </w:r>
      <w:proofErr w:type="gramEnd"/>
    </w:p>
    <w:p w:rsidR="00222C0C" w:rsidRDefault="00222C0C" w:rsidP="00222C0C">
      <w:pPr>
        <w:autoSpaceDE w:val="0"/>
        <w:autoSpaceDN w:val="0"/>
        <w:adjustRightInd w:val="0"/>
        <w:ind w:firstLine="540"/>
        <w:jc w:val="both"/>
      </w:pP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</w:pPr>
      <w:r>
        <w:tab/>
        <w:t>пункт 4 изложить в следующей редакции:</w:t>
      </w: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outlineLvl w:val="1"/>
      </w:pPr>
      <w:r>
        <w:tab/>
        <w:t>"</w:t>
      </w:r>
      <w:r w:rsidRPr="00EA4884">
        <w:t xml:space="preserve">4. </w:t>
      </w:r>
      <w:proofErr w:type="gramStart"/>
      <w:r w:rsidRPr="00EA4884">
        <w:t xml:space="preserve">При определении размера пенсии за выслугу лет в порядке, установленном пунктом первым настоящей статьи, </w:t>
      </w:r>
      <w:r w:rsidRPr="0098058A">
        <w:rPr>
          <w:szCs w:val="24"/>
        </w:rPr>
        <w:t xml:space="preserve">не учитываются суммы повышений фиксированной выплаты к страховой пенсии, приходящиеся на нетрудоспособных членов семьи, в связи с достижением возраста 80 лет или наличием инвалидности I группы, и суммы, полагающиеся в связи с валоризацией пенсионных прав, предусмотренные Федеральным </w:t>
      </w:r>
      <w:hyperlink r:id="rId6" w:history="1">
        <w:r w:rsidRPr="0098058A">
          <w:rPr>
            <w:szCs w:val="24"/>
          </w:rPr>
          <w:t>законом</w:t>
        </w:r>
      </w:hyperlink>
      <w:r w:rsidRPr="0098058A">
        <w:rPr>
          <w:szCs w:val="24"/>
        </w:rPr>
        <w:t xml:space="preserve"> от 17 декабря 2001 года N 173-ФЗ "О</w:t>
      </w:r>
      <w:proofErr w:type="gramEnd"/>
      <w:r w:rsidRPr="0098058A">
        <w:rPr>
          <w:szCs w:val="24"/>
        </w:rPr>
        <w:t xml:space="preserve"> трудовых </w:t>
      </w:r>
      <w:proofErr w:type="gramStart"/>
      <w:r w:rsidRPr="0098058A">
        <w:rPr>
          <w:szCs w:val="24"/>
        </w:rPr>
        <w:t>пенсиях</w:t>
      </w:r>
      <w:proofErr w:type="gramEnd"/>
      <w:r w:rsidRPr="0098058A">
        <w:rPr>
          <w:szCs w:val="24"/>
        </w:rPr>
        <w:t xml:space="preserve"> в Российской Федерации".</w:t>
      </w:r>
      <w:r>
        <w:rPr>
          <w:szCs w:val="24"/>
        </w:rPr>
        <w:t>";</w:t>
      </w: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</w:pP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ab/>
        <w:t>3) в статье 4:</w:t>
      </w: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ab/>
        <w:t>в абзаце пятом пункта 2 слова "трудовой пенсии по старости" заменить словами "страховой пенсии по старости";</w:t>
      </w: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ab/>
        <w:t>в пункте 4</w:t>
      </w:r>
      <w:r w:rsidRPr="0098058A">
        <w:rPr>
          <w:szCs w:val="24"/>
        </w:rPr>
        <w:t xml:space="preserve"> </w:t>
      </w:r>
      <w:r>
        <w:rPr>
          <w:szCs w:val="24"/>
        </w:rPr>
        <w:t>слова "трудовой пенсии по старости" заменить словами "страховой пенсии по старости";</w:t>
      </w: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222C0C" w:rsidRDefault="00222C0C" w:rsidP="00222C0C">
      <w:pPr>
        <w:ind w:right="-83"/>
        <w:jc w:val="both"/>
        <w:rPr>
          <w:szCs w:val="24"/>
        </w:rPr>
      </w:pPr>
      <w:r>
        <w:rPr>
          <w:szCs w:val="24"/>
        </w:rPr>
        <w:tab/>
        <w:t>4) статью 6 изложить в следующей редакции:</w:t>
      </w:r>
    </w:p>
    <w:p w:rsidR="00222C0C" w:rsidRDefault="00222C0C" w:rsidP="00222C0C">
      <w:pPr>
        <w:ind w:right="-83"/>
        <w:jc w:val="both"/>
        <w:rPr>
          <w:szCs w:val="24"/>
        </w:rPr>
      </w:pPr>
    </w:p>
    <w:p w:rsidR="00222C0C" w:rsidRDefault="00222C0C" w:rsidP="00222C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A7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Статья 6. Порядок перерасчета размера и </w:t>
      </w:r>
      <w:r w:rsidRPr="004A5243">
        <w:rPr>
          <w:rFonts w:ascii="Times New Roman" w:hAnsi="Times New Roman" w:cs="Times New Roman"/>
          <w:b/>
          <w:sz w:val="24"/>
          <w:szCs w:val="24"/>
        </w:rPr>
        <w:t xml:space="preserve">индексации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пенсии за выслугу лет</w:t>
      </w:r>
    </w:p>
    <w:p w:rsidR="00222C0C" w:rsidRPr="007E2F62" w:rsidRDefault="00222C0C" w:rsidP="00222C0C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</w:pPr>
      <w:r>
        <w:tab/>
        <w:t>1. Пенсия за выслугу лет подлежит перерасчету в следующих случаях:</w:t>
      </w: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ab/>
        <w:t>1) изменения размера страховой пенсии по старости или страховой пенсии по инвалидности, изменения размера фиксированной выплаты к страховой пенсии и (или) повышения фиксированной выплаты к страховой пенсии либо при изменении размера пенсии, назначенной в соответствии с Законом РФ "О занятости населения в Российской Федерации";</w:t>
      </w: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ab/>
        <w:t xml:space="preserve">2) изменения величины прожиточного минимума, устанавливаемого в целом по области в расчете на душу населения, в сторону увеличения, за исключением случаев, </w:t>
      </w:r>
      <w:r>
        <w:rPr>
          <w:szCs w:val="24"/>
        </w:rPr>
        <w:lastRenderedPageBreak/>
        <w:t>когда размер пенсии за выслугу лет выше величины прожиточного минимума, установленного в целом по области;</w:t>
      </w: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ab/>
        <w:t>3) в иных случаях в соответствии с законодательством.</w:t>
      </w: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ab/>
        <w:t>2. Перерасчет размера пенсии за выслугу лет производится в следующем порядке:</w:t>
      </w: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0" w:name="Par1"/>
      <w:bookmarkEnd w:id="0"/>
      <w:r>
        <w:rPr>
          <w:szCs w:val="24"/>
        </w:rPr>
        <w:tab/>
      </w:r>
      <w:proofErr w:type="gramStart"/>
      <w:r>
        <w:rPr>
          <w:szCs w:val="24"/>
        </w:rPr>
        <w:t>1) при централизованном увеличении размера страховой пенсии по старости или страховой пенсии по инвалидности, изменении размера фиксированной выплаты к страховой пенсии и (или) повышений фиксированной выплаты к страховой пенсии либо при изменении размера пенсии, назначенной в соответствии с Законом РФ "О занятости населения в Российской Федерации", - с 1-го числа месяца, в котором произошло увеличение;</w:t>
      </w:r>
      <w:proofErr w:type="gramEnd"/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" w:name="Par3"/>
      <w:bookmarkEnd w:id="1"/>
      <w:r>
        <w:rPr>
          <w:szCs w:val="24"/>
        </w:rPr>
        <w:tab/>
        <w:t>2) при изменении величины прожиточного минимума, установленного в целом по области в расчете на душу населения, - с 1-го числа месяца, следующего за кварталом, на который установлена величина прожиточного минимума;</w:t>
      </w: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ab/>
        <w:t>3) при пересмотре группы инвалидности или причины инвалидности, который влечет увеличение размера пенсии за выслугу лет, - со дня изменения группы инвалидности или причины инвалидности;</w:t>
      </w: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4) в случае возникновения обстоятельств, влекущих уменьшение размера пенсии за выслугу лет, кроме указанных в подпунктах</w:t>
      </w:r>
      <w:hyperlink w:anchor="Par1" w:history="1">
        <w:r>
          <w:rPr>
            <w:color w:val="0000FF"/>
            <w:szCs w:val="24"/>
          </w:rPr>
          <w:t xml:space="preserve"> </w:t>
        </w:r>
        <w:r w:rsidRPr="002D5038">
          <w:rPr>
            <w:szCs w:val="24"/>
          </w:rPr>
          <w:t>1</w:t>
        </w:r>
      </w:hyperlink>
      <w:r>
        <w:rPr>
          <w:szCs w:val="24"/>
        </w:rPr>
        <w:t xml:space="preserve"> и </w:t>
      </w:r>
      <w:hyperlink w:anchor="Par3" w:history="1">
        <w:r w:rsidRPr="002D5038">
          <w:rPr>
            <w:szCs w:val="24"/>
          </w:rPr>
          <w:t>2</w:t>
        </w:r>
      </w:hyperlink>
      <w:r>
        <w:rPr>
          <w:szCs w:val="24"/>
        </w:rPr>
        <w:t xml:space="preserve"> настоящего пункта, - с 1-го числа месяца, следующего за месяцем, в котором наступили эти обстоятельства;</w:t>
      </w:r>
      <w:proofErr w:type="gramEnd"/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ab/>
        <w:t>5) в иных случаях в соответствии с законодательством, - с 1-го числа месяца, следующего за месяцем, в котором муниципальный служащий обратился за перерасчетом размера пенсии.</w:t>
      </w: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ab/>
        <w:t>При возникновении обстоятельств, предусмотренных подпунктами 1 и 2 настоящего пункта, перерасчет производится без подачи гражданином соответствующего заявления.</w:t>
      </w: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</w:pPr>
      <w:r>
        <w:tab/>
        <w:t xml:space="preserve">3. Пенсия за выслугу лет индексируется при увеличении (индексации) размера должностного оклада муниципального служащего, установленного муниципальными правовыми актами органов местного самоуправления </w:t>
      </w:r>
      <w:r w:rsidR="001B00AF">
        <w:t>Соляновского муниципального образования</w:t>
      </w:r>
      <w:r>
        <w:t>.</w:t>
      </w:r>
    </w:p>
    <w:p w:rsidR="00222C0C" w:rsidRDefault="00222C0C" w:rsidP="00222C0C">
      <w:pPr>
        <w:autoSpaceDE w:val="0"/>
        <w:autoSpaceDN w:val="0"/>
        <w:adjustRightInd w:val="0"/>
        <w:ind w:firstLine="540"/>
        <w:jc w:val="both"/>
      </w:pPr>
      <w:r>
        <w:tab/>
        <w:t>Перерасчет размера пенсии за выслугу лет в связи с индексацией должностного оклада муниципального служащего производится со дня увеличения указанного оклада.</w:t>
      </w:r>
    </w:p>
    <w:p w:rsidR="00222C0C" w:rsidRDefault="00222C0C" w:rsidP="00222C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Перерасчет размера и индексация пенсии за выслугу лет производится </w:t>
      </w:r>
      <w:r w:rsidR="001B00AF">
        <w:rPr>
          <w:rFonts w:ascii="Times New Roman" w:hAnsi="Times New Roman" w:cs="Times New Roman"/>
          <w:sz w:val="24"/>
          <w:szCs w:val="24"/>
        </w:rPr>
        <w:t xml:space="preserve">централизованной </w:t>
      </w:r>
      <w:r>
        <w:rPr>
          <w:rFonts w:ascii="Times New Roman" w:hAnsi="Times New Roman" w:cs="Times New Roman"/>
          <w:sz w:val="24"/>
          <w:szCs w:val="24"/>
        </w:rPr>
        <w:t xml:space="preserve">бухгалтерией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222C0C" w:rsidRDefault="00222C0C" w:rsidP="00222C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2C0C" w:rsidRDefault="00222C0C" w:rsidP="00222C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5) в Приложении № 1</w:t>
      </w:r>
      <w:r w:rsidRPr="0098058A">
        <w:rPr>
          <w:szCs w:val="24"/>
        </w:rPr>
        <w:t xml:space="preserve"> </w:t>
      </w:r>
      <w:r w:rsidRPr="0098058A">
        <w:rPr>
          <w:rFonts w:ascii="Times New Roman" w:hAnsi="Times New Roman" w:cs="Times New Roman"/>
          <w:sz w:val="24"/>
          <w:szCs w:val="24"/>
        </w:rPr>
        <w:t>слова "трудовой пенсии по старости" заменить словами "страховой пенсии по старости"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C0C" w:rsidRDefault="00222C0C" w:rsidP="00222C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2C0C" w:rsidRPr="004A5243" w:rsidRDefault="00222C0C" w:rsidP="00222C0C">
      <w:pPr>
        <w:pStyle w:val="ConsPlusNormal"/>
        <w:widowControl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Действие настоящего постановления распространяется на правоотношения, возникшие с 01 января 2015 года.</w:t>
      </w:r>
    </w:p>
    <w:p w:rsidR="00222C0C" w:rsidRPr="0003070C" w:rsidRDefault="00222C0C" w:rsidP="00222C0C">
      <w:pPr>
        <w:ind w:right="-83" w:firstLine="708"/>
        <w:jc w:val="both"/>
        <w:rPr>
          <w:szCs w:val="24"/>
        </w:rPr>
      </w:pPr>
      <w:r>
        <w:rPr>
          <w:szCs w:val="24"/>
        </w:rPr>
        <w:t>3</w:t>
      </w:r>
      <w:r w:rsidRPr="0003070C">
        <w:rPr>
          <w:szCs w:val="24"/>
        </w:rPr>
        <w:t xml:space="preserve">. </w:t>
      </w:r>
      <w:r w:rsidR="001B00AF" w:rsidRPr="00774CBB">
        <w:t>Опубликовать настоящее постановление в бюллетене нормативных правовых актов Соляновского муниципального образования «Соляновские вести»</w:t>
      </w:r>
    </w:p>
    <w:p w:rsidR="00222C0C" w:rsidRPr="004A5243" w:rsidRDefault="00222C0C" w:rsidP="001B00AF">
      <w:pPr>
        <w:ind w:right="-83" w:firstLine="708"/>
        <w:jc w:val="both"/>
        <w:rPr>
          <w:szCs w:val="24"/>
        </w:rPr>
      </w:pPr>
      <w:r>
        <w:rPr>
          <w:szCs w:val="24"/>
        </w:rPr>
        <w:t>4</w:t>
      </w:r>
      <w:r w:rsidRPr="004A5243">
        <w:rPr>
          <w:szCs w:val="24"/>
        </w:rPr>
        <w:t xml:space="preserve">. </w:t>
      </w:r>
      <w:proofErr w:type="gramStart"/>
      <w:r w:rsidR="001B00AF" w:rsidRPr="00774CBB">
        <w:t>Контроль за</w:t>
      </w:r>
      <w:proofErr w:type="gramEnd"/>
      <w:r w:rsidR="001B00AF" w:rsidRPr="00774CBB">
        <w:t xml:space="preserve"> исполнением данного постановления оставляю за собой</w:t>
      </w:r>
      <w:r w:rsidR="001B00AF">
        <w:t>.</w:t>
      </w:r>
    </w:p>
    <w:p w:rsidR="00222C0C" w:rsidRPr="004A5243" w:rsidRDefault="00222C0C" w:rsidP="00222C0C">
      <w:pPr>
        <w:ind w:right="-83"/>
        <w:jc w:val="both"/>
        <w:rPr>
          <w:szCs w:val="24"/>
        </w:rPr>
      </w:pPr>
    </w:p>
    <w:p w:rsidR="00222C0C" w:rsidRDefault="00222C0C" w:rsidP="00222C0C">
      <w:pPr>
        <w:ind w:right="-83"/>
        <w:jc w:val="both"/>
        <w:rPr>
          <w:szCs w:val="24"/>
        </w:rPr>
      </w:pPr>
    </w:p>
    <w:p w:rsidR="001B00AF" w:rsidRDefault="001B00AF" w:rsidP="00222C0C">
      <w:pPr>
        <w:ind w:right="-83"/>
        <w:jc w:val="both"/>
        <w:rPr>
          <w:szCs w:val="24"/>
        </w:rPr>
      </w:pPr>
    </w:p>
    <w:p w:rsidR="001B00AF" w:rsidRDefault="001B00AF" w:rsidP="00222C0C">
      <w:pPr>
        <w:ind w:right="-83"/>
        <w:jc w:val="both"/>
        <w:rPr>
          <w:szCs w:val="24"/>
        </w:rPr>
      </w:pPr>
    </w:p>
    <w:p w:rsidR="001B00AF" w:rsidRDefault="001B00AF" w:rsidP="00222C0C">
      <w:pPr>
        <w:ind w:right="-83"/>
        <w:jc w:val="both"/>
        <w:rPr>
          <w:szCs w:val="24"/>
        </w:rPr>
      </w:pPr>
    </w:p>
    <w:p w:rsidR="00DA7589" w:rsidRDefault="00DA7589" w:rsidP="001B00AF">
      <w:pPr>
        <w:tabs>
          <w:tab w:val="left" w:pos="9355"/>
        </w:tabs>
        <w:ind w:right="-5"/>
        <w:jc w:val="both"/>
      </w:pPr>
      <w:proofErr w:type="gramStart"/>
      <w:r w:rsidRPr="00DA7589">
        <w:t>Исполняющий</w:t>
      </w:r>
      <w:proofErr w:type="gramEnd"/>
      <w:r>
        <w:t xml:space="preserve"> обязанности </w:t>
      </w:r>
      <w:r w:rsidRPr="00DA7589">
        <w:t xml:space="preserve"> </w:t>
      </w:r>
      <w:r>
        <w:t>главы администрации</w:t>
      </w:r>
      <w:r w:rsidR="001B00AF" w:rsidRPr="00774CBB">
        <w:t xml:space="preserve"> </w:t>
      </w:r>
    </w:p>
    <w:p w:rsidR="001B00AF" w:rsidRPr="00774CBB" w:rsidRDefault="001B00AF" w:rsidP="001B00AF">
      <w:pPr>
        <w:tabs>
          <w:tab w:val="left" w:pos="9355"/>
        </w:tabs>
        <w:ind w:right="-5"/>
        <w:jc w:val="both"/>
      </w:pPr>
      <w:r w:rsidRPr="00774CBB">
        <w:t>Соляновского</w:t>
      </w:r>
      <w:r w:rsidR="00DA7589">
        <w:t xml:space="preserve"> </w:t>
      </w:r>
      <w:r w:rsidRPr="00774CBB">
        <w:t xml:space="preserve">муниципального образования                                       </w:t>
      </w:r>
      <w:r w:rsidR="00DA7589">
        <w:t xml:space="preserve">       А.Т.Сулейманова</w:t>
      </w:r>
      <w:r w:rsidRPr="00774CBB">
        <w:t xml:space="preserve">       </w:t>
      </w:r>
      <w:r w:rsidR="00DA7589">
        <w:t xml:space="preserve">         </w:t>
      </w:r>
    </w:p>
    <w:p w:rsidR="00222C0C" w:rsidRPr="004A5243" w:rsidRDefault="00222C0C" w:rsidP="00222C0C">
      <w:pPr>
        <w:ind w:right="-83"/>
        <w:jc w:val="both"/>
        <w:rPr>
          <w:szCs w:val="24"/>
        </w:rPr>
      </w:pPr>
    </w:p>
    <w:p w:rsidR="00222C0C" w:rsidRPr="004A5243" w:rsidRDefault="00222C0C" w:rsidP="00222C0C">
      <w:pPr>
        <w:ind w:right="-83"/>
        <w:jc w:val="both"/>
        <w:rPr>
          <w:szCs w:val="24"/>
        </w:rPr>
      </w:pPr>
      <w:r>
        <w:rPr>
          <w:szCs w:val="24"/>
        </w:rPr>
        <w:t xml:space="preserve"> </w:t>
      </w:r>
    </w:p>
    <w:p w:rsidR="008076F4" w:rsidRPr="00DA7589" w:rsidRDefault="008076F4"/>
    <w:sectPr w:rsidR="008076F4" w:rsidRPr="00DA7589" w:rsidSect="0080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2C0C"/>
    <w:rsid w:val="001B00AF"/>
    <w:rsid w:val="002079A2"/>
    <w:rsid w:val="00222C0C"/>
    <w:rsid w:val="00407D9C"/>
    <w:rsid w:val="0062325D"/>
    <w:rsid w:val="006B2E52"/>
    <w:rsid w:val="00730D79"/>
    <w:rsid w:val="007C379D"/>
    <w:rsid w:val="007F6B5A"/>
    <w:rsid w:val="008076F4"/>
    <w:rsid w:val="008753BF"/>
    <w:rsid w:val="00BF4E5B"/>
    <w:rsid w:val="00DA7589"/>
    <w:rsid w:val="00DC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C0C"/>
    <w:pPr>
      <w:keepNext/>
      <w:ind w:right="-568"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222C0C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link w:val="60"/>
    <w:qFormat/>
    <w:rsid w:val="00222C0C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"/>
    <w:next w:val="a"/>
    <w:link w:val="70"/>
    <w:qFormat/>
    <w:rsid w:val="00222C0C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C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C0C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22C0C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22C0C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3">
    <w:name w:val="Body Text Indent"/>
    <w:basedOn w:val="a"/>
    <w:link w:val="a4"/>
    <w:rsid w:val="00222C0C"/>
    <w:pPr>
      <w:ind w:right="-568"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222C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222C0C"/>
    <w:pPr>
      <w:ind w:left="360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222C0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222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2C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7B2C32363626A11C66F4736AE3BE80DEDD713DFCB06CDEC7F532F838PDM1B" TargetMode="External"/><Relationship Id="rId5" Type="http://schemas.openxmlformats.org/officeDocument/2006/relationships/hyperlink" Target="consultantplus://offline/ref=0FA2027848875AB64F9AB50BC9B91F5856C3C874C5231043D99F5B1A8AS3lDA" TargetMode="External"/><Relationship Id="rId4" Type="http://schemas.openxmlformats.org/officeDocument/2006/relationships/hyperlink" Target="consultantplus://offline/ref=0FA2027848875AB64F9AB50BC9B91F5856C0CB79C1251043D99F5B1A8AS3l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1</cp:lastModifiedBy>
  <cp:revision>7</cp:revision>
  <cp:lastPrinted>2015-06-09T08:38:00Z</cp:lastPrinted>
  <dcterms:created xsi:type="dcterms:W3CDTF">2015-06-09T06:01:00Z</dcterms:created>
  <dcterms:modified xsi:type="dcterms:W3CDTF">2015-08-11T00:33:00Z</dcterms:modified>
</cp:coreProperties>
</file>