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13" w:rsidRPr="00114E13" w:rsidRDefault="00114E13" w:rsidP="00114E13">
      <w:pPr>
        <w:widowControl w:val="0"/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kern w:val="2"/>
          <w:sz w:val="32"/>
        </w:rPr>
      </w:pPr>
      <w:r w:rsidRPr="00114E13">
        <w:rPr>
          <w:rFonts w:ascii="Times New Roman" w:hAnsi="Times New Roman" w:cs="Times New Roman"/>
          <w:b/>
          <w:color w:val="000000"/>
          <w:kern w:val="2"/>
          <w:sz w:val="32"/>
        </w:rPr>
        <w:t xml:space="preserve">Р о с </w:t>
      </w:r>
      <w:proofErr w:type="spellStart"/>
      <w:proofErr w:type="gramStart"/>
      <w:r w:rsidRPr="00114E13">
        <w:rPr>
          <w:rFonts w:ascii="Times New Roman" w:hAnsi="Times New Roman" w:cs="Times New Roman"/>
          <w:b/>
          <w:color w:val="000000"/>
          <w:kern w:val="2"/>
          <w:sz w:val="32"/>
        </w:rPr>
        <w:t>с</w:t>
      </w:r>
      <w:proofErr w:type="spellEnd"/>
      <w:proofErr w:type="gramEnd"/>
      <w:r w:rsidRPr="00114E13">
        <w:rPr>
          <w:rFonts w:ascii="Times New Roman" w:hAnsi="Times New Roman" w:cs="Times New Roman"/>
          <w:b/>
          <w:color w:val="000000"/>
          <w:kern w:val="2"/>
          <w:sz w:val="32"/>
        </w:rPr>
        <w:t xml:space="preserve"> и </w:t>
      </w:r>
      <w:proofErr w:type="spellStart"/>
      <w:r w:rsidRPr="00114E13">
        <w:rPr>
          <w:rFonts w:ascii="Times New Roman" w:hAnsi="Times New Roman" w:cs="Times New Roman"/>
          <w:b/>
          <w:color w:val="000000"/>
          <w:kern w:val="2"/>
          <w:sz w:val="32"/>
        </w:rPr>
        <w:t>й</w:t>
      </w:r>
      <w:proofErr w:type="spellEnd"/>
      <w:r w:rsidRPr="00114E13">
        <w:rPr>
          <w:rFonts w:ascii="Times New Roman" w:hAnsi="Times New Roman" w:cs="Times New Roman"/>
          <w:b/>
          <w:color w:val="000000"/>
          <w:kern w:val="2"/>
          <w:sz w:val="32"/>
        </w:rPr>
        <w:t xml:space="preserve"> с к а я  Ф е </w:t>
      </w:r>
      <w:proofErr w:type="spellStart"/>
      <w:r w:rsidRPr="00114E13">
        <w:rPr>
          <w:rFonts w:ascii="Times New Roman" w:hAnsi="Times New Roman" w:cs="Times New Roman"/>
          <w:b/>
          <w:color w:val="000000"/>
          <w:kern w:val="2"/>
          <w:sz w:val="32"/>
        </w:rPr>
        <w:t>д</w:t>
      </w:r>
      <w:proofErr w:type="spellEnd"/>
      <w:r w:rsidRPr="00114E13">
        <w:rPr>
          <w:rFonts w:ascii="Times New Roman" w:hAnsi="Times New Roman" w:cs="Times New Roman"/>
          <w:b/>
          <w:color w:val="000000"/>
          <w:kern w:val="2"/>
          <w:sz w:val="32"/>
        </w:rPr>
        <w:t xml:space="preserve"> е </w:t>
      </w:r>
      <w:proofErr w:type="spellStart"/>
      <w:r w:rsidRPr="00114E13">
        <w:rPr>
          <w:rFonts w:ascii="Times New Roman" w:hAnsi="Times New Roman" w:cs="Times New Roman"/>
          <w:b/>
          <w:color w:val="000000"/>
          <w:kern w:val="2"/>
          <w:sz w:val="32"/>
        </w:rPr>
        <w:t>р</w:t>
      </w:r>
      <w:proofErr w:type="spellEnd"/>
      <w:r w:rsidRPr="00114E13">
        <w:rPr>
          <w:rFonts w:ascii="Times New Roman" w:hAnsi="Times New Roman" w:cs="Times New Roman"/>
          <w:b/>
          <w:color w:val="000000"/>
          <w:kern w:val="2"/>
          <w:sz w:val="32"/>
        </w:rPr>
        <w:t xml:space="preserve"> а </w:t>
      </w:r>
      <w:proofErr w:type="spellStart"/>
      <w:r w:rsidRPr="00114E13">
        <w:rPr>
          <w:rFonts w:ascii="Times New Roman" w:hAnsi="Times New Roman" w:cs="Times New Roman"/>
          <w:b/>
          <w:color w:val="000000"/>
          <w:kern w:val="2"/>
          <w:sz w:val="32"/>
        </w:rPr>
        <w:t>ц</w:t>
      </w:r>
      <w:proofErr w:type="spellEnd"/>
      <w:r w:rsidRPr="00114E13">
        <w:rPr>
          <w:rFonts w:ascii="Times New Roman" w:hAnsi="Times New Roman" w:cs="Times New Roman"/>
          <w:b/>
          <w:color w:val="000000"/>
          <w:kern w:val="2"/>
          <w:sz w:val="32"/>
        </w:rPr>
        <w:t xml:space="preserve"> и я</w:t>
      </w:r>
    </w:p>
    <w:p w:rsidR="00114E13" w:rsidRPr="00114E13" w:rsidRDefault="00114E13" w:rsidP="00114E13">
      <w:pPr>
        <w:widowControl w:val="0"/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kern w:val="2"/>
          <w:sz w:val="32"/>
        </w:rPr>
      </w:pPr>
      <w:r w:rsidRPr="00114E13">
        <w:rPr>
          <w:rFonts w:ascii="Times New Roman" w:hAnsi="Times New Roman" w:cs="Times New Roman"/>
          <w:b/>
          <w:color w:val="000000"/>
          <w:kern w:val="2"/>
          <w:sz w:val="32"/>
        </w:rPr>
        <w:t>Иркутская область</w:t>
      </w:r>
    </w:p>
    <w:p w:rsidR="00114E13" w:rsidRPr="00114E13" w:rsidRDefault="00114E13" w:rsidP="00114E13">
      <w:pPr>
        <w:widowControl w:val="0"/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kern w:val="2"/>
          <w:sz w:val="32"/>
        </w:rPr>
      </w:pPr>
      <w:r w:rsidRPr="00114E13">
        <w:rPr>
          <w:rFonts w:ascii="Times New Roman" w:hAnsi="Times New Roman" w:cs="Times New Roman"/>
          <w:b/>
          <w:color w:val="000000"/>
          <w:kern w:val="2"/>
          <w:sz w:val="32"/>
        </w:rPr>
        <w:t>Муниципальное образование «Тайшетский район»</w:t>
      </w:r>
    </w:p>
    <w:p w:rsidR="00114E13" w:rsidRPr="00114E13" w:rsidRDefault="00114E13" w:rsidP="00114E13">
      <w:pPr>
        <w:widowControl w:val="0"/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kern w:val="2"/>
          <w:sz w:val="40"/>
        </w:rPr>
      </w:pPr>
      <w:r w:rsidRPr="00114E13">
        <w:rPr>
          <w:rFonts w:ascii="Times New Roman" w:hAnsi="Times New Roman" w:cs="Times New Roman"/>
          <w:b/>
          <w:color w:val="000000"/>
          <w:kern w:val="2"/>
          <w:sz w:val="32"/>
        </w:rPr>
        <w:t xml:space="preserve">Соляновское муниципальное образование </w:t>
      </w:r>
    </w:p>
    <w:p w:rsidR="00114E13" w:rsidRPr="00114E13" w:rsidRDefault="00114E13" w:rsidP="00114E13">
      <w:pPr>
        <w:widowControl w:val="0"/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</w:pPr>
      <w:r w:rsidRPr="00114E13"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  <w:t xml:space="preserve">Администрация </w:t>
      </w:r>
      <w:r w:rsidRPr="00114E13">
        <w:rPr>
          <w:rFonts w:ascii="Times New Roman" w:hAnsi="Times New Roman" w:cs="Times New Roman"/>
          <w:b/>
          <w:color w:val="000000"/>
          <w:kern w:val="2"/>
          <w:sz w:val="32"/>
        </w:rPr>
        <w:t xml:space="preserve">Соляновского </w:t>
      </w:r>
      <w:r w:rsidRPr="00114E13"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  <w:t xml:space="preserve">муниципального образования </w:t>
      </w:r>
    </w:p>
    <w:p w:rsidR="00114E13" w:rsidRPr="00114E13" w:rsidRDefault="00114E13" w:rsidP="00114E13">
      <w:pPr>
        <w:widowControl w:val="0"/>
        <w:suppressAutoHyphens/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FF0000"/>
          <w:kern w:val="2"/>
          <w:sz w:val="16"/>
          <w:szCs w:val="16"/>
        </w:rPr>
      </w:pPr>
    </w:p>
    <w:p w:rsidR="00114E13" w:rsidRPr="00114E13" w:rsidRDefault="00114E13" w:rsidP="00114E13">
      <w:pPr>
        <w:widowControl w:val="0"/>
        <w:suppressAutoHyphens/>
        <w:spacing w:after="0" w:line="240" w:lineRule="auto"/>
        <w:ind w:right="-5"/>
        <w:jc w:val="center"/>
        <w:rPr>
          <w:rFonts w:ascii="Times New Roman" w:hAnsi="Times New Roman" w:cs="Times New Roman"/>
          <w:b/>
          <w:kern w:val="2"/>
          <w:sz w:val="16"/>
          <w:szCs w:val="16"/>
        </w:rPr>
      </w:pPr>
      <w:r w:rsidRPr="00114E13">
        <w:rPr>
          <w:rFonts w:ascii="Times New Roman" w:hAnsi="Times New Roman" w:cs="Times New Roman"/>
          <w:b/>
          <w:kern w:val="2"/>
          <w:sz w:val="40"/>
          <w:szCs w:val="40"/>
        </w:rPr>
        <w:t>ПОСТАНОВЛЕНИЕ</w:t>
      </w:r>
      <w:r w:rsidRPr="00114E13">
        <w:rPr>
          <w:rFonts w:ascii="Times New Roman" w:hAnsi="Times New Roman" w:cs="Times New Roman"/>
          <w:b/>
          <w:kern w:val="2"/>
          <w:sz w:val="16"/>
          <w:szCs w:val="16"/>
        </w:rPr>
        <w:t xml:space="preserve">     </w:t>
      </w:r>
    </w:p>
    <w:p w:rsidR="00114E13" w:rsidRPr="00114E13" w:rsidRDefault="00114E13" w:rsidP="00114E13">
      <w:pPr>
        <w:widowControl w:val="0"/>
        <w:pBdr>
          <w:top w:val="double" w:sz="12" w:space="3" w:color="auto"/>
        </w:pBdr>
        <w:suppressAutoHyphens/>
        <w:spacing w:after="0" w:line="240" w:lineRule="auto"/>
        <w:rPr>
          <w:rFonts w:ascii="Times New Roman" w:hAnsi="Times New Roman" w:cs="Times New Roman"/>
          <w:b/>
          <w:lang w:eastAsia="en-US"/>
        </w:rPr>
      </w:pPr>
      <w:r w:rsidRPr="00114E13">
        <w:rPr>
          <w:rFonts w:ascii="Times New Roman" w:hAnsi="Times New Roman" w:cs="Times New Roman"/>
          <w:b/>
          <w:kern w:val="2"/>
        </w:rPr>
        <w:t xml:space="preserve"> </w:t>
      </w:r>
      <w:r w:rsidRPr="00114E13">
        <w:rPr>
          <w:rFonts w:ascii="Times New Roman" w:hAnsi="Times New Roman" w:cs="Times New Roman"/>
          <w:b/>
          <w:lang w:eastAsia="en-US"/>
        </w:rPr>
        <w:t xml:space="preserve">                                                                   </w:t>
      </w:r>
    </w:p>
    <w:p w:rsidR="00114E13" w:rsidRPr="00114E13" w:rsidRDefault="00114E13" w:rsidP="00114E13">
      <w:pPr>
        <w:spacing w:after="0" w:line="240" w:lineRule="auto"/>
        <w:ind w:right="72"/>
        <w:jc w:val="both"/>
        <w:rPr>
          <w:rFonts w:ascii="Times New Roman" w:hAnsi="Times New Roman" w:cs="Times New Roman"/>
          <w:b/>
        </w:rPr>
      </w:pPr>
      <w:r w:rsidRPr="00114E13">
        <w:rPr>
          <w:rFonts w:ascii="Times New Roman" w:hAnsi="Times New Roman" w:cs="Times New Roman"/>
          <w:b/>
        </w:rPr>
        <w:t xml:space="preserve">от  « 26 » декабря 2022 года         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114E13">
        <w:rPr>
          <w:rFonts w:ascii="Times New Roman" w:hAnsi="Times New Roman" w:cs="Times New Roman"/>
          <w:b/>
        </w:rPr>
        <w:t xml:space="preserve">                                         № 65 </w:t>
      </w:r>
    </w:p>
    <w:p w:rsidR="00114E13" w:rsidRPr="00114E13" w:rsidRDefault="00114E13" w:rsidP="00114E13">
      <w:pPr>
        <w:spacing w:after="0" w:line="240" w:lineRule="auto"/>
        <w:ind w:right="72" w:firstLine="708"/>
        <w:jc w:val="both"/>
        <w:rPr>
          <w:rFonts w:ascii="Times New Roman" w:hAnsi="Times New Roman" w:cs="Times New Roman"/>
        </w:rPr>
      </w:pPr>
    </w:p>
    <w:p w:rsidR="00114E13" w:rsidRPr="00114E13" w:rsidRDefault="00114E13" w:rsidP="00114E13">
      <w:pPr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114E13">
        <w:rPr>
          <w:rFonts w:ascii="Times New Roman" w:hAnsi="Times New Roman" w:cs="Times New Roman"/>
        </w:rPr>
        <w:t>Об утверждении плана-графика перехода</w:t>
      </w:r>
    </w:p>
    <w:p w:rsidR="00114E13" w:rsidRPr="00114E13" w:rsidRDefault="00114E13" w:rsidP="00114E13">
      <w:pPr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114E13">
        <w:rPr>
          <w:rFonts w:ascii="Times New Roman" w:hAnsi="Times New Roman" w:cs="Times New Roman"/>
        </w:rPr>
        <w:t>на предоставление муниципальных услуг</w:t>
      </w:r>
    </w:p>
    <w:p w:rsidR="00114E13" w:rsidRPr="00114E13" w:rsidRDefault="00114E13" w:rsidP="00114E13">
      <w:pPr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114E13">
        <w:rPr>
          <w:rFonts w:ascii="Times New Roman" w:hAnsi="Times New Roman" w:cs="Times New Roman"/>
        </w:rPr>
        <w:t xml:space="preserve">в электронном виде </w:t>
      </w:r>
    </w:p>
    <w:p w:rsidR="00114E13" w:rsidRPr="00114E13" w:rsidRDefault="00114E13" w:rsidP="00114E13">
      <w:pPr>
        <w:spacing w:after="0" w:line="240" w:lineRule="auto"/>
        <w:ind w:right="72"/>
        <w:jc w:val="both"/>
        <w:rPr>
          <w:rFonts w:ascii="Times New Roman" w:hAnsi="Times New Roman" w:cs="Times New Roman"/>
        </w:rPr>
      </w:pPr>
    </w:p>
    <w:p w:rsidR="00114E13" w:rsidRPr="00114E13" w:rsidRDefault="00114E13" w:rsidP="00114E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4E13">
        <w:rPr>
          <w:rFonts w:ascii="Times New Roman" w:hAnsi="Times New Roman" w:cs="Times New Roman"/>
        </w:rPr>
        <w:t xml:space="preserve">            </w:t>
      </w:r>
    </w:p>
    <w:p w:rsidR="00114E13" w:rsidRPr="00114E13" w:rsidRDefault="00114E13" w:rsidP="00114E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4E13">
        <w:rPr>
          <w:rFonts w:ascii="Times New Roman" w:hAnsi="Times New Roman" w:cs="Times New Roman"/>
        </w:rPr>
        <w:tab/>
      </w:r>
      <w:proofErr w:type="gramStart"/>
      <w:r w:rsidRPr="00114E13">
        <w:rPr>
          <w:rFonts w:ascii="Times New Roman" w:hAnsi="Times New Roman" w:cs="Times New Roman"/>
        </w:rPr>
        <w:t xml:space="preserve">В соответствии со статьей 29 Федерального закона от 27 июля 2010 № 210-ФЗ «Об организации предоставления государственных и муниципальных услуг», постановлением Правительства Российской Федерации от 15 июня 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руководствуясь Федеральными законами от 06.10.2003 г. </w:t>
      </w:r>
      <w:hyperlink r:id="rId5" w:history="1">
        <w:r w:rsidRPr="00114E13">
          <w:rPr>
            <w:rFonts w:ascii="Times New Roman" w:hAnsi="Times New Roman" w:cs="Times New Roman"/>
          </w:rPr>
          <w:t>№ 131-ФЗ</w:t>
        </w:r>
      </w:hyperlink>
      <w:r w:rsidRPr="00114E13">
        <w:rPr>
          <w:rFonts w:ascii="Times New Roman" w:hAnsi="Times New Roman" w:cs="Times New Roman"/>
        </w:rPr>
        <w:t xml:space="preserve"> "Об</w:t>
      </w:r>
      <w:proofErr w:type="gramEnd"/>
      <w:r w:rsidRPr="00114E13">
        <w:rPr>
          <w:rFonts w:ascii="Times New Roman" w:hAnsi="Times New Roman" w:cs="Times New Roman"/>
        </w:rPr>
        <w:t xml:space="preserve"> </w:t>
      </w:r>
      <w:proofErr w:type="gramStart"/>
      <w:r w:rsidRPr="00114E13">
        <w:rPr>
          <w:rFonts w:ascii="Times New Roman" w:hAnsi="Times New Roman" w:cs="Times New Roman"/>
        </w:rPr>
        <w:t>общих принципах организации местного самоупра</w:t>
      </w:r>
      <w:r w:rsidRPr="00114E13">
        <w:rPr>
          <w:rFonts w:ascii="Times New Roman" w:hAnsi="Times New Roman" w:cs="Times New Roman"/>
        </w:rPr>
        <w:t>в</w:t>
      </w:r>
      <w:r w:rsidRPr="00114E13">
        <w:rPr>
          <w:rFonts w:ascii="Times New Roman" w:hAnsi="Times New Roman" w:cs="Times New Roman"/>
        </w:rPr>
        <w:t xml:space="preserve">ления в Российской Федерации", от 27.07.2010 г. </w:t>
      </w:r>
      <w:hyperlink r:id="rId6" w:history="1">
        <w:r w:rsidRPr="00114E13">
          <w:rPr>
            <w:rFonts w:ascii="Times New Roman" w:hAnsi="Times New Roman" w:cs="Times New Roman"/>
          </w:rPr>
          <w:t>№ 210-ФЗ</w:t>
        </w:r>
      </w:hyperlink>
      <w:r w:rsidRPr="00114E13">
        <w:rPr>
          <w:rFonts w:ascii="Times New Roman" w:hAnsi="Times New Roman" w:cs="Times New Roman"/>
        </w:rPr>
        <w:t xml:space="preserve"> "Об организации предоставления государственных и муниципальных услуг", ст.ст.23,46 Устава Соляновского муниципального образования, администрация Соляновского муниц</w:t>
      </w:r>
      <w:r w:rsidRPr="00114E13">
        <w:rPr>
          <w:rFonts w:ascii="Times New Roman" w:hAnsi="Times New Roman" w:cs="Times New Roman"/>
        </w:rPr>
        <w:t>и</w:t>
      </w:r>
      <w:r w:rsidRPr="00114E13">
        <w:rPr>
          <w:rFonts w:ascii="Times New Roman" w:hAnsi="Times New Roman" w:cs="Times New Roman"/>
        </w:rPr>
        <w:t>пального образования</w:t>
      </w:r>
      <w:proofErr w:type="gramEnd"/>
    </w:p>
    <w:p w:rsidR="00114E13" w:rsidRPr="00114E13" w:rsidRDefault="00114E13" w:rsidP="00114E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E13" w:rsidRPr="00114E13" w:rsidRDefault="00114E13" w:rsidP="00114E1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4E13">
        <w:rPr>
          <w:rFonts w:ascii="Times New Roman" w:hAnsi="Times New Roman" w:cs="Times New Roman"/>
          <w:b/>
        </w:rPr>
        <w:t>ПОСТАНОВЛЯЕТ:</w:t>
      </w:r>
    </w:p>
    <w:p w:rsidR="00114E13" w:rsidRPr="00114E13" w:rsidRDefault="00114E13" w:rsidP="00114E13">
      <w:pPr>
        <w:spacing w:after="0" w:line="240" w:lineRule="auto"/>
        <w:rPr>
          <w:rFonts w:ascii="Times New Roman" w:hAnsi="Times New Roman" w:cs="Times New Roman"/>
        </w:rPr>
      </w:pPr>
    </w:p>
    <w:p w:rsidR="00114E13" w:rsidRPr="00114E13" w:rsidRDefault="00114E13" w:rsidP="00114E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14E13">
        <w:rPr>
          <w:rFonts w:ascii="Times New Roman" w:hAnsi="Times New Roman" w:cs="Times New Roman"/>
        </w:rPr>
        <w:t xml:space="preserve">Утвердить </w:t>
      </w:r>
      <w:r w:rsidRPr="00114E13">
        <w:rPr>
          <w:rFonts w:ascii="Times New Roman" w:hAnsi="Times New Roman" w:cs="Times New Roman"/>
          <w:bCs/>
        </w:rPr>
        <w:t xml:space="preserve">план-график перехода на предоставление администрацией </w:t>
      </w:r>
      <w:r w:rsidRPr="00114E13">
        <w:rPr>
          <w:rFonts w:ascii="Times New Roman" w:hAnsi="Times New Roman" w:cs="Times New Roman"/>
        </w:rPr>
        <w:t>Соляновского</w:t>
      </w:r>
      <w:r w:rsidRPr="00114E13">
        <w:rPr>
          <w:rFonts w:ascii="Times New Roman" w:hAnsi="Times New Roman" w:cs="Times New Roman"/>
          <w:bCs/>
        </w:rPr>
        <w:t xml:space="preserve"> муниципального </w:t>
      </w:r>
      <w:r>
        <w:rPr>
          <w:rFonts w:ascii="Times New Roman" w:hAnsi="Times New Roman" w:cs="Times New Roman"/>
          <w:bCs/>
        </w:rPr>
        <w:t xml:space="preserve"> </w:t>
      </w:r>
      <w:r w:rsidRPr="00114E13">
        <w:rPr>
          <w:rFonts w:ascii="Times New Roman" w:hAnsi="Times New Roman" w:cs="Times New Roman"/>
          <w:bCs/>
        </w:rPr>
        <w:t xml:space="preserve">образования </w:t>
      </w:r>
      <w:r>
        <w:rPr>
          <w:rFonts w:ascii="Times New Roman" w:hAnsi="Times New Roman" w:cs="Times New Roman"/>
          <w:bCs/>
        </w:rPr>
        <w:t xml:space="preserve"> </w:t>
      </w:r>
      <w:r w:rsidRPr="00114E13">
        <w:rPr>
          <w:rFonts w:ascii="Times New Roman" w:hAnsi="Times New Roman" w:cs="Times New Roman"/>
          <w:bCs/>
        </w:rPr>
        <w:t xml:space="preserve">первоочередных муниципальных услуг </w:t>
      </w:r>
      <w:r>
        <w:rPr>
          <w:rFonts w:ascii="Times New Roman" w:hAnsi="Times New Roman" w:cs="Times New Roman"/>
          <w:bCs/>
        </w:rPr>
        <w:t xml:space="preserve">в электронном виде </w:t>
      </w:r>
      <w:r w:rsidRPr="00114E13">
        <w:rPr>
          <w:rFonts w:ascii="Times New Roman" w:hAnsi="Times New Roman" w:cs="Times New Roman"/>
        </w:rPr>
        <w:t>(Приложение № 1).</w:t>
      </w:r>
    </w:p>
    <w:p w:rsidR="00114E13" w:rsidRPr="00114E13" w:rsidRDefault="00114E13" w:rsidP="00114E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14E13">
        <w:rPr>
          <w:rFonts w:ascii="Times New Roman" w:hAnsi="Times New Roman" w:cs="Times New Roman"/>
        </w:rPr>
        <w:t>Утвердить этапы перехода на предоставление услуг (функций) в электронном виде</w:t>
      </w:r>
    </w:p>
    <w:p w:rsidR="00114E13" w:rsidRPr="00114E13" w:rsidRDefault="00114E13" w:rsidP="00114E13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4E13">
        <w:rPr>
          <w:rFonts w:ascii="Times New Roman" w:hAnsi="Times New Roman" w:cs="Times New Roman"/>
        </w:rPr>
        <w:t>(Приложение № 2).</w:t>
      </w:r>
    </w:p>
    <w:p w:rsidR="00114E13" w:rsidRPr="00114E13" w:rsidRDefault="00114E13" w:rsidP="00114E1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72" w:hanging="453"/>
        <w:jc w:val="both"/>
        <w:rPr>
          <w:rFonts w:ascii="Times New Roman" w:hAnsi="Times New Roman" w:cs="Times New Roman"/>
        </w:rPr>
      </w:pPr>
      <w:r w:rsidRPr="00114E13">
        <w:rPr>
          <w:rFonts w:ascii="Times New Roman" w:hAnsi="Times New Roman" w:cs="Times New Roman"/>
        </w:rPr>
        <w:t xml:space="preserve">Опубликовать настоящее постановление </w:t>
      </w:r>
      <w:r w:rsidRPr="00114E13">
        <w:rPr>
          <w:rFonts w:ascii="Times New Roman" w:hAnsi="Times New Roman" w:cs="Times New Roman"/>
          <w:lang w:bidi="he-IL"/>
        </w:rPr>
        <w:t xml:space="preserve">в газете «Соляновские вести» </w:t>
      </w:r>
      <w:r w:rsidRPr="00114E13">
        <w:rPr>
          <w:rFonts w:ascii="Times New Roman" w:hAnsi="Times New Roman" w:cs="Times New Roman"/>
        </w:rPr>
        <w:t>и разместить на официальном сайте администрации Соляновского муниципал</w:t>
      </w:r>
      <w:r w:rsidRPr="00114E13">
        <w:rPr>
          <w:rFonts w:ascii="Times New Roman" w:hAnsi="Times New Roman" w:cs="Times New Roman"/>
        </w:rPr>
        <w:t>ь</w:t>
      </w:r>
      <w:r w:rsidRPr="00114E13">
        <w:rPr>
          <w:rFonts w:ascii="Times New Roman" w:hAnsi="Times New Roman" w:cs="Times New Roman"/>
        </w:rPr>
        <w:t>ного образования.</w:t>
      </w:r>
    </w:p>
    <w:p w:rsidR="00114E13" w:rsidRPr="00114E13" w:rsidRDefault="00114E13" w:rsidP="00114E13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72" w:hanging="1020"/>
        <w:jc w:val="both"/>
        <w:rPr>
          <w:rFonts w:ascii="Times New Roman" w:hAnsi="Times New Roman" w:cs="Times New Roman"/>
        </w:rPr>
      </w:pPr>
      <w:proofErr w:type="gramStart"/>
      <w:r w:rsidRPr="00114E13">
        <w:rPr>
          <w:rFonts w:ascii="Times New Roman" w:hAnsi="Times New Roman" w:cs="Times New Roman"/>
        </w:rPr>
        <w:t>Контроль за</w:t>
      </w:r>
      <w:proofErr w:type="gramEnd"/>
      <w:r w:rsidRPr="00114E13">
        <w:rPr>
          <w:rFonts w:ascii="Times New Roman" w:hAnsi="Times New Roman" w:cs="Times New Roman"/>
        </w:rPr>
        <w:t xml:space="preserve"> исполнением настоящего постановления  оставляю за собой.</w:t>
      </w:r>
    </w:p>
    <w:p w:rsidR="00114E13" w:rsidRPr="00114E13" w:rsidRDefault="00114E13" w:rsidP="00114E13">
      <w:pPr>
        <w:pStyle w:val="2"/>
        <w:tabs>
          <w:tab w:val="left" w:pos="709"/>
        </w:tabs>
        <w:spacing w:after="0" w:line="240" w:lineRule="auto"/>
        <w:ind w:left="0"/>
        <w:jc w:val="both"/>
      </w:pPr>
    </w:p>
    <w:p w:rsidR="00114E13" w:rsidRPr="00114E13" w:rsidRDefault="00114E13" w:rsidP="00114E13">
      <w:pPr>
        <w:pStyle w:val="2"/>
        <w:tabs>
          <w:tab w:val="left" w:pos="709"/>
        </w:tabs>
        <w:spacing w:after="0" w:line="240" w:lineRule="auto"/>
        <w:ind w:left="0"/>
        <w:jc w:val="both"/>
      </w:pPr>
    </w:p>
    <w:p w:rsidR="00114E13" w:rsidRPr="00114E13" w:rsidRDefault="00114E13" w:rsidP="00114E13">
      <w:pPr>
        <w:spacing w:after="0" w:line="240" w:lineRule="auto"/>
        <w:rPr>
          <w:rFonts w:ascii="Times New Roman" w:hAnsi="Times New Roman" w:cs="Times New Roman"/>
        </w:rPr>
      </w:pPr>
    </w:p>
    <w:p w:rsidR="00114E13" w:rsidRPr="00114E13" w:rsidRDefault="00114E13" w:rsidP="00114E1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14E13">
        <w:rPr>
          <w:rFonts w:ascii="Times New Roman" w:hAnsi="Times New Roman" w:cs="Times New Roman"/>
        </w:rPr>
        <w:t>Глава Соляновского</w:t>
      </w:r>
    </w:p>
    <w:p w:rsidR="00114E13" w:rsidRPr="00114E13" w:rsidRDefault="00114E13" w:rsidP="00114E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4E13">
        <w:rPr>
          <w:rFonts w:ascii="Times New Roman" w:hAnsi="Times New Roman" w:cs="Times New Roman"/>
        </w:rPr>
        <w:t>муниципального образования                                                                       Ю.Л.Донской</w:t>
      </w:r>
    </w:p>
    <w:p w:rsidR="00114E13" w:rsidRPr="00114E13" w:rsidRDefault="00114E13" w:rsidP="00114E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E13" w:rsidRPr="00114E13" w:rsidRDefault="00114E13" w:rsidP="00114E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E13" w:rsidRPr="00114E13" w:rsidRDefault="00114E13" w:rsidP="00114E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E13" w:rsidRPr="00114E13" w:rsidRDefault="00114E13" w:rsidP="00114E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E13" w:rsidRPr="00114E13" w:rsidRDefault="00114E13" w:rsidP="00114E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E13" w:rsidRPr="00114E13" w:rsidRDefault="00114E13" w:rsidP="00114E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114E13" w:rsidRDefault="00114E13" w:rsidP="00114E1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14E13" w:rsidRDefault="00114E13" w:rsidP="00114E1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E13" w:rsidRDefault="00114E13" w:rsidP="00114E1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E13" w:rsidRPr="00114E13" w:rsidRDefault="00114E13" w:rsidP="00114E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4E13">
        <w:rPr>
          <w:rFonts w:ascii="Times New Roman" w:hAnsi="Times New Roman" w:cs="Times New Roman"/>
        </w:rPr>
        <w:lastRenderedPageBreak/>
        <w:t>Приложение № 1</w:t>
      </w:r>
    </w:p>
    <w:p w:rsidR="00114E13" w:rsidRPr="00114E13" w:rsidRDefault="00114E13" w:rsidP="00114E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4E13">
        <w:rPr>
          <w:rFonts w:ascii="Times New Roman" w:hAnsi="Times New Roman" w:cs="Times New Roman"/>
        </w:rPr>
        <w:t>Утвержден</w:t>
      </w:r>
    </w:p>
    <w:p w:rsidR="00114E13" w:rsidRPr="00114E13" w:rsidRDefault="00114E13" w:rsidP="00114E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4E13">
        <w:rPr>
          <w:rFonts w:ascii="Times New Roman" w:hAnsi="Times New Roman" w:cs="Times New Roman"/>
        </w:rPr>
        <w:t>постановлением администрации</w:t>
      </w:r>
    </w:p>
    <w:p w:rsidR="00114E13" w:rsidRPr="00114E13" w:rsidRDefault="00114E13" w:rsidP="00114E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4E13">
        <w:rPr>
          <w:rFonts w:ascii="Times New Roman" w:hAnsi="Times New Roman" w:cs="Times New Roman"/>
        </w:rPr>
        <w:t xml:space="preserve"> Соляновского муниципального образования</w:t>
      </w:r>
    </w:p>
    <w:p w:rsidR="00114E13" w:rsidRPr="00114E13" w:rsidRDefault="00114E13" w:rsidP="00114E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4E13">
        <w:rPr>
          <w:rFonts w:ascii="Times New Roman" w:hAnsi="Times New Roman" w:cs="Times New Roman"/>
        </w:rPr>
        <w:t>от 26.12. 2022 г. № 65</w:t>
      </w:r>
    </w:p>
    <w:p w:rsidR="00114E13" w:rsidRPr="00114E13" w:rsidRDefault="00114E13" w:rsidP="00114E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E13" w:rsidRPr="00114E13" w:rsidRDefault="00114E13" w:rsidP="0011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E13" w:rsidRPr="00114E13" w:rsidRDefault="00114E13" w:rsidP="0011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4E13">
        <w:rPr>
          <w:rFonts w:ascii="Times New Roman" w:hAnsi="Times New Roman" w:cs="Times New Roman"/>
          <w:b/>
          <w:bCs/>
        </w:rPr>
        <w:t xml:space="preserve">План-график перехода на предоставление администрацией </w:t>
      </w:r>
      <w:r w:rsidRPr="00114E13">
        <w:rPr>
          <w:rFonts w:ascii="Times New Roman" w:hAnsi="Times New Roman" w:cs="Times New Roman"/>
          <w:b/>
        </w:rPr>
        <w:t>Соляновского</w:t>
      </w:r>
      <w:r w:rsidRPr="00114E13">
        <w:rPr>
          <w:rFonts w:ascii="Times New Roman" w:hAnsi="Times New Roman" w:cs="Times New Roman"/>
          <w:b/>
          <w:bCs/>
        </w:rPr>
        <w:t xml:space="preserve"> муниципального образования первоочередных муниципальных услуг в электронном виде </w:t>
      </w:r>
    </w:p>
    <w:p w:rsidR="00114E13" w:rsidRPr="00114E13" w:rsidRDefault="00114E13" w:rsidP="00114E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</w:rPr>
      </w:pPr>
    </w:p>
    <w:p w:rsidR="00114E13" w:rsidRPr="00114E13" w:rsidRDefault="00114E13" w:rsidP="00114E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432"/>
        <w:gridCol w:w="4388"/>
        <w:gridCol w:w="2551"/>
        <w:gridCol w:w="2534"/>
      </w:tblGrid>
      <w:tr w:rsidR="00114E13" w:rsidRPr="00114E13" w:rsidTr="000A7D55">
        <w:tc>
          <w:tcPr>
            <w:tcW w:w="432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114E13">
              <w:t>№</w:t>
            </w:r>
          </w:p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outlineLvl w:val="0"/>
            </w:pPr>
            <w:proofErr w:type="spellStart"/>
            <w:proofErr w:type="gramStart"/>
            <w:r w:rsidRPr="00114E13">
              <w:t>п</w:t>
            </w:r>
            <w:proofErr w:type="spellEnd"/>
            <w:proofErr w:type="gramEnd"/>
            <w:r w:rsidRPr="00114E13">
              <w:t>/</w:t>
            </w:r>
            <w:proofErr w:type="spellStart"/>
            <w:r w:rsidRPr="00114E13">
              <w:t>п</w:t>
            </w:r>
            <w:proofErr w:type="spellEnd"/>
          </w:p>
        </w:tc>
        <w:tc>
          <w:tcPr>
            <w:tcW w:w="4388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114E13">
              <w:t xml:space="preserve">Наименование государственной (муниципальной) услуги </w:t>
            </w:r>
          </w:p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51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14E13">
              <w:t>Ответственный</w:t>
            </w:r>
          </w:p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14E13">
              <w:t>исполнитель</w:t>
            </w:r>
          </w:p>
        </w:tc>
        <w:tc>
          <w:tcPr>
            <w:tcW w:w="2534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14E13">
              <w:t>Заключительный этап предоставления услуги в электронном виде</w:t>
            </w:r>
          </w:p>
        </w:tc>
      </w:tr>
      <w:tr w:rsidR="00114E13" w:rsidRPr="00114E13" w:rsidTr="000A7D55">
        <w:tc>
          <w:tcPr>
            <w:tcW w:w="432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114E13">
              <w:t>1</w:t>
            </w:r>
          </w:p>
        </w:tc>
        <w:tc>
          <w:tcPr>
            <w:tcW w:w="4388" w:type="dxa"/>
          </w:tcPr>
          <w:p w:rsidR="00114E13" w:rsidRPr="00114E13" w:rsidRDefault="00114E13" w:rsidP="00114E13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114E13">
              <w:rPr>
                <w:b w:val="0"/>
                <w:sz w:val="22"/>
                <w:szCs w:val="22"/>
              </w:rPr>
              <w:t xml:space="preserve"> «Согласование переустройства </w:t>
            </w:r>
            <w:proofErr w:type="gramStart"/>
            <w:r w:rsidRPr="00114E13">
              <w:rPr>
                <w:b w:val="0"/>
                <w:sz w:val="22"/>
                <w:szCs w:val="22"/>
              </w:rPr>
              <w:t>и(</w:t>
            </w:r>
            <w:proofErr w:type="gramEnd"/>
            <w:r w:rsidRPr="00114E13">
              <w:rPr>
                <w:b w:val="0"/>
                <w:sz w:val="22"/>
                <w:szCs w:val="22"/>
              </w:rPr>
              <w:t>или) перепланировки помещения в многоквартирном доме»</w:t>
            </w:r>
          </w:p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1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14E13">
              <w:t>Администрация Соляновского муниципального образования</w:t>
            </w:r>
          </w:p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534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14E13">
              <w:t xml:space="preserve">V </w:t>
            </w:r>
          </w:p>
        </w:tc>
      </w:tr>
      <w:tr w:rsidR="00114E13" w:rsidRPr="00114E13" w:rsidTr="000A7D55">
        <w:tc>
          <w:tcPr>
            <w:tcW w:w="432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114E13">
              <w:t>2</w:t>
            </w:r>
          </w:p>
        </w:tc>
        <w:tc>
          <w:tcPr>
            <w:tcW w:w="4388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114E13">
              <w:t>«Выдача ордеров на проведение земляных работ»</w:t>
            </w:r>
          </w:p>
        </w:tc>
        <w:tc>
          <w:tcPr>
            <w:tcW w:w="2551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14E13">
              <w:t>Администрация Соляновского муниципального образования</w:t>
            </w:r>
          </w:p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534" w:type="dxa"/>
          </w:tcPr>
          <w:p w:rsidR="00114E13" w:rsidRPr="00114E13" w:rsidRDefault="00114E13" w:rsidP="00114E13">
            <w:pPr>
              <w:jc w:val="center"/>
            </w:pPr>
            <w:r w:rsidRPr="00114E13">
              <w:t>V</w:t>
            </w:r>
          </w:p>
        </w:tc>
      </w:tr>
      <w:tr w:rsidR="00114E13" w:rsidRPr="00114E13" w:rsidTr="000A7D55">
        <w:tc>
          <w:tcPr>
            <w:tcW w:w="432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114E13">
              <w:t>3</w:t>
            </w:r>
          </w:p>
        </w:tc>
        <w:tc>
          <w:tcPr>
            <w:tcW w:w="4388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114E13">
              <w:rPr>
                <w:kern w:val="2"/>
              </w:rPr>
              <w:t>«Передача жилых помещений муниципального жилищного фонда Соляновского муниципального образования в собственность граждан в порядке приватизации»</w:t>
            </w:r>
          </w:p>
        </w:tc>
        <w:tc>
          <w:tcPr>
            <w:tcW w:w="2551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14E13">
              <w:t>Администрация Соляновского муниципального образования</w:t>
            </w:r>
          </w:p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534" w:type="dxa"/>
          </w:tcPr>
          <w:p w:rsidR="00114E13" w:rsidRPr="00114E13" w:rsidRDefault="00114E13" w:rsidP="00114E13">
            <w:pPr>
              <w:jc w:val="center"/>
            </w:pPr>
            <w:r w:rsidRPr="00114E13">
              <w:t>V</w:t>
            </w:r>
          </w:p>
        </w:tc>
      </w:tr>
      <w:tr w:rsidR="00114E13" w:rsidRPr="00114E13" w:rsidTr="000A7D55">
        <w:tc>
          <w:tcPr>
            <w:tcW w:w="432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114E13">
              <w:t>4</w:t>
            </w:r>
          </w:p>
        </w:tc>
        <w:tc>
          <w:tcPr>
            <w:tcW w:w="4388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114E13">
              <w:rPr>
                <w:bCs/>
                <w:color w:val="000000"/>
              </w:rPr>
              <w:t>«</w:t>
            </w:r>
            <w:r w:rsidRPr="00114E13">
              <w:rPr>
                <w:bCs/>
                <w:color w:val="252525"/>
              </w:rPr>
              <w:t xml:space="preserve">Присвоение, изменение нумерации жилых и нежилых помещений </w:t>
            </w:r>
            <w:r w:rsidRPr="00114E13">
              <w:rPr>
                <w:bCs/>
                <w:color w:val="000000"/>
              </w:rPr>
              <w:t>на территории</w:t>
            </w:r>
            <w:r w:rsidRPr="00114E13">
              <w:rPr>
                <w:b/>
                <w:bCs/>
                <w:color w:val="000000"/>
              </w:rPr>
              <w:t xml:space="preserve"> </w:t>
            </w:r>
            <w:r w:rsidRPr="00114E13">
              <w:t>Соляновского муниципального образования»</w:t>
            </w:r>
          </w:p>
        </w:tc>
        <w:tc>
          <w:tcPr>
            <w:tcW w:w="2551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14E13">
              <w:t>Администрация Соляновского муниципального образования</w:t>
            </w:r>
          </w:p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534" w:type="dxa"/>
          </w:tcPr>
          <w:p w:rsidR="00114E13" w:rsidRPr="00114E13" w:rsidRDefault="00114E13" w:rsidP="00114E13">
            <w:pPr>
              <w:jc w:val="center"/>
            </w:pPr>
            <w:r w:rsidRPr="00114E13">
              <w:t>V</w:t>
            </w:r>
          </w:p>
        </w:tc>
      </w:tr>
      <w:tr w:rsidR="00114E13" w:rsidRPr="00114E13" w:rsidTr="000A7D55">
        <w:tc>
          <w:tcPr>
            <w:tcW w:w="432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114E13">
              <w:t>5</w:t>
            </w:r>
          </w:p>
        </w:tc>
        <w:tc>
          <w:tcPr>
            <w:tcW w:w="4388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 w:rsidRPr="00114E13">
              <w:rPr>
                <w:bCs/>
              </w:rPr>
              <w:t>«</w:t>
            </w:r>
            <w:r w:rsidRPr="00114E13">
              <w:rPr>
                <w:bCs/>
                <w:color w:val="000000"/>
              </w:rPr>
              <w:t>Признание в установленном порядке жилых помещений жилого фонда непригодным (пригодными) для проживани</w:t>
            </w:r>
            <w:r w:rsidRPr="00114E13">
              <w:rPr>
                <w:bCs/>
              </w:rPr>
              <w:t>я»</w:t>
            </w:r>
            <w:proofErr w:type="gramEnd"/>
          </w:p>
        </w:tc>
        <w:tc>
          <w:tcPr>
            <w:tcW w:w="2551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14E13">
              <w:t>Администрация Соляновского муниципального образования</w:t>
            </w:r>
          </w:p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534" w:type="dxa"/>
          </w:tcPr>
          <w:p w:rsidR="00114E13" w:rsidRPr="00114E13" w:rsidRDefault="00114E13" w:rsidP="00114E13">
            <w:pPr>
              <w:jc w:val="center"/>
            </w:pPr>
            <w:r w:rsidRPr="00114E13">
              <w:t>V</w:t>
            </w:r>
          </w:p>
        </w:tc>
      </w:tr>
      <w:tr w:rsidR="00114E13" w:rsidRPr="00114E13" w:rsidTr="000A7D55">
        <w:tc>
          <w:tcPr>
            <w:tcW w:w="432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114E13">
              <w:t>6</w:t>
            </w:r>
          </w:p>
        </w:tc>
        <w:tc>
          <w:tcPr>
            <w:tcW w:w="4388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114E13">
              <w:t>«Прием заявлений, документов, а также постановка граждан на учет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2551" w:type="dxa"/>
          </w:tcPr>
          <w:p w:rsidR="00114E13" w:rsidRPr="00114E13" w:rsidRDefault="00114E13" w:rsidP="00114E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14E13">
              <w:t>Администрация Соляновского муниципального образования</w:t>
            </w:r>
          </w:p>
        </w:tc>
        <w:tc>
          <w:tcPr>
            <w:tcW w:w="2534" w:type="dxa"/>
          </w:tcPr>
          <w:p w:rsidR="00114E13" w:rsidRPr="00114E13" w:rsidRDefault="00114E13" w:rsidP="00114E13">
            <w:pPr>
              <w:jc w:val="center"/>
            </w:pPr>
            <w:r w:rsidRPr="00114E13">
              <w:t>V</w:t>
            </w:r>
          </w:p>
        </w:tc>
      </w:tr>
    </w:tbl>
    <w:p w:rsidR="00114E13" w:rsidRPr="00114E13" w:rsidRDefault="00114E13" w:rsidP="00114E13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</w:rPr>
      </w:pPr>
    </w:p>
    <w:p w:rsidR="00114E13" w:rsidRPr="00114E13" w:rsidRDefault="00114E13" w:rsidP="00114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4E13" w:rsidRPr="00114E13" w:rsidRDefault="00114E13" w:rsidP="00114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4E13" w:rsidRPr="00114E13" w:rsidRDefault="00114E13" w:rsidP="00114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4E13" w:rsidRPr="00114E13" w:rsidRDefault="00114E13" w:rsidP="00114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4E13" w:rsidRPr="00114E13" w:rsidRDefault="00114E13" w:rsidP="00114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4E13" w:rsidRPr="00114E13" w:rsidRDefault="00114E13" w:rsidP="00114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4E13" w:rsidRDefault="00114E13" w:rsidP="00114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4E13" w:rsidRDefault="00114E13" w:rsidP="00114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4E13" w:rsidRPr="00114E13" w:rsidRDefault="00114E13" w:rsidP="00114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4E13" w:rsidRPr="00114E13" w:rsidRDefault="00114E13" w:rsidP="00114E1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114E13" w:rsidRPr="00114E13" w:rsidRDefault="00114E13" w:rsidP="00114E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4E13">
        <w:rPr>
          <w:rFonts w:ascii="Times New Roman" w:hAnsi="Times New Roman" w:cs="Times New Roman"/>
        </w:rPr>
        <w:t>Утвержден</w:t>
      </w:r>
    </w:p>
    <w:p w:rsidR="00114E13" w:rsidRPr="00114E13" w:rsidRDefault="00114E13" w:rsidP="00114E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4E13">
        <w:rPr>
          <w:rFonts w:ascii="Times New Roman" w:hAnsi="Times New Roman" w:cs="Times New Roman"/>
        </w:rPr>
        <w:t>постановлением администрации</w:t>
      </w:r>
    </w:p>
    <w:p w:rsidR="00114E13" w:rsidRPr="00114E13" w:rsidRDefault="00114E13" w:rsidP="00114E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4E13">
        <w:rPr>
          <w:rFonts w:ascii="Times New Roman" w:hAnsi="Times New Roman" w:cs="Times New Roman"/>
        </w:rPr>
        <w:t xml:space="preserve"> Соляновского муниципального образования</w:t>
      </w:r>
    </w:p>
    <w:p w:rsidR="00114E13" w:rsidRPr="00114E13" w:rsidRDefault="00114E13" w:rsidP="00114E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4E13">
        <w:rPr>
          <w:rFonts w:ascii="Times New Roman" w:hAnsi="Times New Roman" w:cs="Times New Roman"/>
        </w:rPr>
        <w:t>от 26.12. 2022 г. № 65</w:t>
      </w:r>
    </w:p>
    <w:p w:rsidR="00114E13" w:rsidRPr="00114E13" w:rsidRDefault="00114E13" w:rsidP="00114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4E13" w:rsidRPr="00114E13" w:rsidRDefault="00114E13" w:rsidP="00114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4E13" w:rsidRPr="00114E13" w:rsidRDefault="00114E13" w:rsidP="00114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4E13" w:rsidRPr="00114E13" w:rsidRDefault="00114E13" w:rsidP="00114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E13">
        <w:rPr>
          <w:rFonts w:ascii="Times New Roman" w:hAnsi="Times New Roman" w:cs="Times New Roman"/>
          <w:b/>
          <w:sz w:val="24"/>
          <w:szCs w:val="24"/>
        </w:rPr>
        <w:t>ЭТАПЫ</w:t>
      </w:r>
    </w:p>
    <w:p w:rsidR="00114E13" w:rsidRPr="00114E13" w:rsidRDefault="00114E13" w:rsidP="00114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E13">
        <w:rPr>
          <w:rFonts w:ascii="Times New Roman" w:hAnsi="Times New Roman" w:cs="Times New Roman"/>
          <w:b/>
          <w:sz w:val="24"/>
          <w:szCs w:val="24"/>
        </w:rPr>
        <w:t>ПЕРЕХОДА НА ПРЕДОСТАВЛЕНИЕ УСЛУГ (ФУНКЦИЙ)</w:t>
      </w:r>
    </w:p>
    <w:p w:rsidR="00114E13" w:rsidRPr="00114E13" w:rsidRDefault="00114E13" w:rsidP="00114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14E13">
        <w:rPr>
          <w:rFonts w:ascii="Times New Roman" w:hAnsi="Times New Roman" w:cs="Times New Roman"/>
          <w:b/>
          <w:sz w:val="24"/>
          <w:szCs w:val="24"/>
        </w:rPr>
        <w:t>В ЭЛЕКТРОННОМ ВИДЕ</w:t>
      </w:r>
    </w:p>
    <w:p w:rsidR="00114E13" w:rsidRPr="00114E13" w:rsidRDefault="00114E13" w:rsidP="00114E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7371"/>
        <w:gridCol w:w="2065"/>
      </w:tblGrid>
      <w:tr w:rsidR="00114E13" w:rsidRPr="00114E13" w:rsidTr="00114E13">
        <w:tc>
          <w:tcPr>
            <w:tcW w:w="8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3" w:rsidRPr="00114E13" w:rsidRDefault="00114E13" w:rsidP="001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13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3" w:rsidRPr="00114E13" w:rsidRDefault="00114E13" w:rsidP="001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13">
              <w:rPr>
                <w:rFonts w:ascii="Times New Roman" w:hAnsi="Times New Roman" w:cs="Times New Roman"/>
                <w:sz w:val="24"/>
                <w:szCs w:val="24"/>
              </w:rPr>
              <w:t>Предельные сроки реализации этапа</w:t>
            </w:r>
          </w:p>
        </w:tc>
      </w:tr>
      <w:tr w:rsidR="00114E13" w:rsidRPr="00114E13" w:rsidTr="00114E1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3" w:rsidRPr="00114E13" w:rsidRDefault="00114E13" w:rsidP="001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13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3" w:rsidRPr="00114E13" w:rsidRDefault="00114E13" w:rsidP="001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1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3" w:rsidRPr="00114E13" w:rsidRDefault="00114E13" w:rsidP="001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13">
              <w:rPr>
                <w:rFonts w:ascii="Times New Roman" w:hAnsi="Times New Roman" w:cs="Times New Roman"/>
                <w:sz w:val="24"/>
                <w:szCs w:val="24"/>
              </w:rPr>
              <w:t>до 1 декабря 2023 г.</w:t>
            </w:r>
          </w:p>
        </w:tc>
      </w:tr>
      <w:tr w:rsidR="00114E13" w:rsidRPr="00114E13" w:rsidTr="00114E1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3" w:rsidRPr="00114E13" w:rsidRDefault="00114E13" w:rsidP="001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13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3" w:rsidRPr="00114E13" w:rsidRDefault="00114E13" w:rsidP="001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13">
              <w:rPr>
                <w:rFonts w:ascii="Times New Roman" w:hAnsi="Times New Roman" w:cs="Times New Roman"/>
                <w:sz w:val="24"/>
                <w:szCs w:val="24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3" w:rsidRPr="00114E13" w:rsidRDefault="00114E13" w:rsidP="001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13">
              <w:rPr>
                <w:rFonts w:ascii="Times New Roman" w:hAnsi="Times New Roman" w:cs="Times New Roman"/>
                <w:sz w:val="24"/>
                <w:szCs w:val="24"/>
              </w:rPr>
              <w:t>до 1 июля 2024 г.</w:t>
            </w:r>
          </w:p>
        </w:tc>
      </w:tr>
      <w:tr w:rsidR="00114E13" w:rsidRPr="00114E13" w:rsidTr="00114E1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3" w:rsidRPr="00114E13" w:rsidRDefault="00114E13" w:rsidP="001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13">
              <w:rPr>
                <w:rFonts w:ascii="Times New Roman" w:hAnsi="Times New Roman" w:cs="Times New Roman"/>
                <w:sz w:val="24"/>
                <w:szCs w:val="24"/>
              </w:rPr>
              <w:t>III этап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3" w:rsidRPr="00114E13" w:rsidRDefault="00114E13" w:rsidP="001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13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3" w:rsidRPr="00114E13" w:rsidRDefault="00114E13" w:rsidP="001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13">
              <w:rPr>
                <w:rFonts w:ascii="Times New Roman" w:hAnsi="Times New Roman" w:cs="Times New Roman"/>
                <w:sz w:val="24"/>
                <w:szCs w:val="24"/>
              </w:rPr>
              <w:t>до 1 января 2025 г.</w:t>
            </w:r>
          </w:p>
        </w:tc>
      </w:tr>
      <w:tr w:rsidR="00114E13" w:rsidRPr="00114E13" w:rsidTr="00114E1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3" w:rsidRPr="00114E13" w:rsidRDefault="00114E13" w:rsidP="001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13">
              <w:rPr>
                <w:rFonts w:ascii="Times New Roman" w:hAnsi="Times New Roman" w:cs="Times New Roman"/>
                <w:sz w:val="24"/>
                <w:szCs w:val="24"/>
              </w:rPr>
              <w:t>IV этап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3" w:rsidRPr="00114E13" w:rsidRDefault="00114E13" w:rsidP="001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13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3" w:rsidRPr="00114E13" w:rsidRDefault="00114E13" w:rsidP="001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13">
              <w:rPr>
                <w:rFonts w:ascii="Times New Roman" w:hAnsi="Times New Roman" w:cs="Times New Roman"/>
                <w:sz w:val="24"/>
                <w:szCs w:val="24"/>
              </w:rPr>
              <w:t>до 1 января 2026 г.</w:t>
            </w:r>
          </w:p>
        </w:tc>
      </w:tr>
      <w:tr w:rsidR="00114E13" w:rsidRPr="00114E13" w:rsidTr="00114E1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3" w:rsidRPr="00114E13" w:rsidRDefault="00114E13" w:rsidP="001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13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3" w:rsidRPr="00114E13" w:rsidRDefault="00114E13" w:rsidP="001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114E13">
              <w:rPr>
                <w:rFonts w:ascii="Times New Roman" w:hAnsi="Times New Roman" w:cs="Times New Roman"/>
                <w:sz w:val="24"/>
                <w:szCs w:val="24"/>
              </w:rPr>
              <w:t>возможности получения результатов предоставления услуги</w:t>
            </w:r>
            <w:proofErr w:type="gramEnd"/>
            <w:r w:rsidRPr="00114E13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3" w:rsidRPr="00114E13" w:rsidRDefault="00114E13" w:rsidP="001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13">
              <w:rPr>
                <w:rFonts w:ascii="Times New Roman" w:hAnsi="Times New Roman" w:cs="Times New Roman"/>
                <w:sz w:val="24"/>
                <w:szCs w:val="24"/>
              </w:rPr>
              <w:t>до 1 января 2027 г.</w:t>
            </w:r>
          </w:p>
        </w:tc>
      </w:tr>
    </w:tbl>
    <w:p w:rsidR="00114E13" w:rsidRPr="00114E13" w:rsidRDefault="00114E13" w:rsidP="00114E13">
      <w:pPr>
        <w:spacing w:after="0" w:line="240" w:lineRule="auto"/>
        <w:rPr>
          <w:rFonts w:ascii="Times New Roman" w:hAnsi="Times New Roman" w:cs="Times New Roman"/>
        </w:rPr>
      </w:pPr>
    </w:p>
    <w:p w:rsidR="00114E13" w:rsidRPr="00114E13" w:rsidRDefault="00114E13" w:rsidP="00114E13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</w:rPr>
      </w:pPr>
    </w:p>
    <w:p w:rsidR="00C55101" w:rsidRPr="00114E13" w:rsidRDefault="00C55101" w:rsidP="00114E13">
      <w:pPr>
        <w:spacing w:after="0" w:line="240" w:lineRule="auto"/>
        <w:rPr>
          <w:rFonts w:ascii="Times New Roman" w:hAnsi="Times New Roman" w:cs="Times New Roman"/>
        </w:rPr>
      </w:pPr>
    </w:p>
    <w:sectPr w:rsidR="00C55101" w:rsidRPr="00114E13" w:rsidSect="00114E13">
      <w:pgSz w:w="12240" w:h="15840"/>
      <w:pgMar w:top="1135" w:right="758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4FFB"/>
    <w:multiLevelType w:val="hybridMultilevel"/>
    <w:tmpl w:val="7AA805BC"/>
    <w:lvl w:ilvl="0" w:tplc="90743F0E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14E13"/>
    <w:rsid w:val="00114E13"/>
    <w:rsid w:val="00C5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114E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14E13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114E1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14E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98EDB86B91ECEC71F55DE40993BF1F05AE42AFA78F1BA4137A7BF406N3t3F" TargetMode="External"/><Relationship Id="rId5" Type="http://schemas.openxmlformats.org/officeDocument/2006/relationships/hyperlink" Target="consultantplus://offline/ref=1B98EDB86B91ECEC71F55DE40993BF1F05AE43AEA88D1BA4137A7BF406N3t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2</cp:revision>
  <dcterms:created xsi:type="dcterms:W3CDTF">2024-03-18T03:22:00Z</dcterms:created>
  <dcterms:modified xsi:type="dcterms:W3CDTF">2024-03-18T03:26:00Z</dcterms:modified>
</cp:coreProperties>
</file>