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E2" w:rsidRPr="00C67E16" w:rsidRDefault="00684AE2" w:rsidP="00684AE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</w:rPr>
      </w:pPr>
      <w:r w:rsidRPr="00684AE2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</w:rPr>
        <w:t>Правила пожарной безопасности в отопительный сезон</w:t>
      </w:r>
    </w:p>
    <w:p w:rsidR="00C67E16" w:rsidRDefault="00C67E16" w:rsidP="00684AE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6"/>
          <w:kern w:val="36"/>
          <w:sz w:val="28"/>
          <w:szCs w:val="28"/>
        </w:rPr>
        <w:drawing>
          <wp:inline distT="0" distB="0" distL="0" distR="0">
            <wp:extent cx="5939790" cy="5043170"/>
            <wp:effectExtent l="19050" t="0" r="3810" b="0"/>
            <wp:docPr id="1" name="Рисунок 0" descr="1xI-W9DYv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I-W9DYv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AE2" w:rsidRPr="00684AE2" w:rsidRDefault="00684AE2" w:rsidP="00C67E1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4AE2">
        <w:rPr>
          <w:rFonts w:ascii="Times New Roman" w:eastAsia="Times New Roman" w:hAnsi="Times New Roman" w:cs="Times New Roman"/>
          <w:sz w:val="28"/>
          <w:szCs w:val="28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684AE2">
        <w:rPr>
          <w:rFonts w:ascii="Times New Roman" w:eastAsia="Times New Roman" w:hAnsi="Times New Roman" w:cs="Times New Roman"/>
          <w:sz w:val="28"/>
          <w:szCs w:val="28"/>
        </w:rPr>
        <w:t>предтопочных</w:t>
      </w:r>
      <w:proofErr w:type="spellEnd"/>
      <w:r w:rsidRPr="00684AE2">
        <w:rPr>
          <w:rFonts w:ascii="Times New Roman" w:eastAsia="Times New Roman" w:hAnsi="Times New Roman" w:cs="Times New Roman"/>
          <w:sz w:val="28"/>
          <w:szCs w:val="28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</w:t>
      </w:r>
      <w:proofErr w:type="gramStart"/>
      <w:r w:rsidRPr="00684AE2">
        <w:rPr>
          <w:rFonts w:ascii="Times New Roman" w:eastAsia="Times New Roman" w:hAnsi="Times New Roman" w:cs="Times New Roman"/>
          <w:sz w:val="28"/>
          <w:szCs w:val="28"/>
        </w:rPr>
        <w:t>Не мало</w:t>
      </w:r>
      <w:proofErr w:type="gramEnd"/>
      <w:r w:rsidRPr="00684AE2">
        <w:rPr>
          <w:rFonts w:ascii="Times New Roman" w:eastAsia="Times New Roman" w:hAnsi="Times New Roman" w:cs="Times New Roman"/>
          <w:sz w:val="28"/>
          <w:szCs w:val="28"/>
        </w:rPr>
        <w:t xml:space="preserve">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684AE2" w:rsidRPr="00684AE2" w:rsidRDefault="00684AE2" w:rsidP="00684AE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4AE2">
        <w:rPr>
          <w:rFonts w:ascii="Times New Roman" w:eastAsia="Times New Roman" w:hAnsi="Times New Roman" w:cs="Times New Roman"/>
          <w:sz w:val="28"/>
          <w:szCs w:val="28"/>
        </w:rPr>
        <w:t>Соблюдение самых простых правил пожарной безопасности может спасти вам жизнь и предупредить пожар.</w:t>
      </w:r>
    </w:p>
    <w:p w:rsidR="00684AE2" w:rsidRPr="00684AE2" w:rsidRDefault="00684AE2" w:rsidP="00684AE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4AE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Крайне рискованно</w:t>
      </w:r>
      <w:r w:rsidRPr="00684AE2">
        <w:rPr>
          <w:rFonts w:ascii="Times New Roman" w:eastAsia="Times New Roman" w:hAnsi="Times New Roman" w:cs="Times New Roman"/>
          <w:sz w:val="28"/>
          <w:szCs w:val="28"/>
        </w:rPr>
        <w:t xml:space="preserve"> 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684AE2">
        <w:rPr>
          <w:rFonts w:ascii="Times New Roman" w:eastAsia="Times New Roman" w:hAnsi="Times New Roman" w:cs="Times New Roman"/>
          <w:sz w:val="28"/>
          <w:szCs w:val="28"/>
        </w:rPr>
        <w:t>предтопочном</w:t>
      </w:r>
      <w:proofErr w:type="spellEnd"/>
      <w:r w:rsidRPr="00684AE2">
        <w:rPr>
          <w:rFonts w:ascii="Times New Roman" w:eastAsia="Times New Roman" w:hAnsi="Times New Roman" w:cs="Times New Roman"/>
          <w:sz w:val="28"/>
          <w:szCs w:val="28"/>
        </w:rPr>
        <w:t xml:space="preserve"> листе; топить углем, коксом и газом печи, не предназначенные для этих видов топлива.</w:t>
      </w:r>
    </w:p>
    <w:p w:rsidR="00684AE2" w:rsidRPr="00684AE2" w:rsidRDefault="00684AE2" w:rsidP="00684AE2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4AE2">
        <w:rPr>
          <w:rFonts w:ascii="Times New Roman" w:eastAsia="Times New Roman" w:hAnsi="Times New Roman" w:cs="Times New Roman"/>
          <w:sz w:val="28"/>
          <w:szCs w:val="28"/>
        </w:rPr>
        <w:t>Следует не забывать также и некоторые правила эксплуатации бытовых электрических приборов и установок.</w:t>
      </w:r>
    </w:p>
    <w:p w:rsidR="00684AE2" w:rsidRPr="00684AE2" w:rsidRDefault="00684AE2" w:rsidP="00C67E1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4AE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Опасно</w:t>
      </w:r>
      <w:r w:rsidRPr="00684AE2">
        <w:rPr>
          <w:rFonts w:ascii="Times New Roman" w:eastAsia="Times New Roman" w:hAnsi="Times New Roman" w:cs="Times New Roman"/>
          <w:sz w:val="28"/>
          <w:szCs w:val="28"/>
        </w:rPr>
        <w:t xml:space="preserve"> 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684AE2">
        <w:rPr>
          <w:rFonts w:ascii="Times New Roman" w:eastAsia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684AE2">
        <w:rPr>
          <w:rFonts w:ascii="Times New Roman" w:eastAsia="Times New Roman" w:hAnsi="Times New Roman" w:cs="Times New Roman"/>
          <w:sz w:val="28"/>
          <w:szCs w:val="28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684AE2">
        <w:rPr>
          <w:rFonts w:ascii="Times New Roman" w:eastAsia="Times New Roman" w:hAnsi="Times New Roman" w:cs="Times New Roman"/>
          <w:sz w:val="28"/>
          <w:szCs w:val="28"/>
        </w:rPr>
        <w:t xml:space="preserve"> оставлять без присмотра включенные в сеть электрические бытовые приборы.</w:t>
      </w:r>
    </w:p>
    <w:p w:rsidR="00684AE2" w:rsidRDefault="00684AE2" w:rsidP="00684AE2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ОГКУ «Пожарно-спасательная служба Иркутской области» </w:t>
      </w:r>
      <w:r w:rsidRPr="00684A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обращается ко всем жителям области с настоятельной рекомендацией выполнять правила пожарной безопасности, которые помогут избежать неприятностей в вашем доме.</w:t>
      </w:r>
    </w:p>
    <w:p w:rsidR="00C67E16" w:rsidRDefault="00C67E16" w:rsidP="00C67E1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возникновения пожара н</w:t>
      </w:r>
      <w:r w:rsidRPr="00C67E16">
        <w:rPr>
          <w:rFonts w:ascii="Times New Roman" w:eastAsia="Times New Roman" w:hAnsi="Times New Roman" w:cs="Times New Roman"/>
          <w:sz w:val="28"/>
          <w:szCs w:val="28"/>
        </w:rPr>
        <w:t>емедленно сообщить в пожарную охрану по 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ефону 01, по сотовому тел. 112, 101, </w:t>
      </w:r>
      <w:r w:rsidRPr="00C67E16">
        <w:rPr>
          <w:rFonts w:ascii="Times New Roman" w:eastAsia="Times New Roman" w:hAnsi="Times New Roman" w:cs="Times New Roman"/>
          <w:sz w:val="28"/>
          <w:szCs w:val="28"/>
        </w:rPr>
        <w:t>указав при этом точный адрес, фамилию, имя, отчество, что горит.</w:t>
      </w:r>
      <w:proofErr w:type="gramEnd"/>
    </w:p>
    <w:p w:rsidR="00C67E16" w:rsidRPr="00C67E16" w:rsidRDefault="00C67E16" w:rsidP="00C67E16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7E16">
        <w:rPr>
          <w:rFonts w:ascii="Times New Roman" w:eastAsia="Times New Roman" w:hAnsi="Times New Roman" w:cs="Times New Roman"/>
          <w:sz w:val="24"/>
          <w:szCs w:val="24"/>
        </w:rPr>
        <w:t xml:space="preserve">Инструктор </w:t>
      </w:r>
      <w:proofErr w:type="spellStart"/>
      <w:r w:rsidRPr="00C67E1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C67E1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67E1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C67E16">
        <w:rPr>
          <w:rFonts w:ascii="Times New Roman" w:eastAsia="Times New Roman" w:hAnsi="Times New Roman" w:cs="Times New Roman"/>
          <w:sz w:val="24"/>
          <w:szCs w:val="24"/>
        </w:rPr>
        <w:t xml:space="preserve"> ПЧ-119 п</w:t>
      </w:r>
      <w:proofErr w:type="gramStart"/>
      <w:r w:rsidRPr="00C67E16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C67E16">
        <w:rPr>
          <w:rFonts w:ascii="Times New Roman" w:eastAsia="Times New Roman" w:hAnsi="Times New Roman" w:cs="Times New Roman"/>
          <w:sz w:val="24"/>
          <w:szCs w:val="24"/>
        </w:rPr>
        <w:t xml:space="preserve">рты </w:t>
      </w:r>
      <w:proofErr w:type="spellStart"/>
      <w:r w:rsidRPr="00C67E16">
        <w:rPr>
          <w:rFonts w:ascii="Times New Roman" w:eastAsia="Times New Roman" w:hAnsi="Times New Roman" w:cs="Times New Roman"/>
          <w:sz w:val="24"/>
          <w:szCs w:val="24"/>
        </w:rPr>
        <w:t>Стаброва</w:t>
      </w:r>
      <w:proofErr w:type="spellEnd"/>
      <w:r w:rsidRPr="00C67E16">
        <w:rPr>
          <w:rFonts w:ascii="Times New Roman" w:eastAsia="Times New Roman" w:hAnsi="Times New Roman" w:cs="Times New Roman"/>
          <w:sz w:val="24"/>
          <w:szCs w:val="24"/>
        </w:rPr>
        <w:t xml:space="preserve"> Т.С.</w:t>
      </w:r>
    </w:p>
    <w:p w:rsidR="00684AE2" w:rsidRDefault="00684AE2" w:rsidP="00684AE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333333"/>
          <w:sz w:val="27"/>
          <w:szCs w:val="27"/>
        </w:rPr>
      </w:pPr>
    </w:p>
    <w:p w:rsidR="00684AE2" w:rsidRDefault="00684AE2" w:rsidP="00684AE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333333"/>
          <w:sz w:val="27"/>
          <w:szCs w:val="27"/>
        </w:rPr>
      </w:pPr>
    </w:p>
    <w:p w:rsidR="00684AE2" w:rsidRDefault="00684AE2" w:rsidP="00684AE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333333"/>
          <w:sz w:val="27"/>
          <w:szCs w:val="27"/>
        </w:rPr>
      </w:pPr>
    </w:p>
    <w:p w:rsidR="00684AE2" w:rsidRDefault="00684AE2" w:rsidP="00684AE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333333"/>
          <w:sz w:val="27"/>
          <w:szCs w:val="27"/>
        </w:rPr>
      </w:pPr>
    </w:p>
    <w:sectPr w:rsidR="00684AE2" w:rsidSect="00C67E1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7DBC"/>
    <w:multiLevelType w:val="multilevel"/>
    <w:tmpl w:val="DBC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A55CD3"/>
    <w:multiLevelType w:val="multilevel"/>
    <w:tmpl w:val="641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AE2"/>
    <w:rsid w:val="00684AE2"/>
    <w:rsid w:val="00C6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A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4A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6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2022-10-12T00:42:00Z</dcterms:created>
  <dcterms:modified xsi:type="dcterms:W3CDTF">2022-10-12T00:58:00Z</dcterms:modified>
</cp:coreProperties>
</file>