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A48" w:rsidRPr="00DF2186" w:rsidRDefault="005E4A48" w:rsidP="005E4A48">
      <w:pPr>
        <w:spacing w:after="0" w:line="240" w:lineRule="auto"/>
        <w:jc w:val="center"/>
        <w:rPr>
          <w:rFonts w:ascii="Times New Roman" w:hAnsi="Times New Roman"/>
          <w:b/>
          <w:sz w:val="32"/>
        </w:rPr>
      </w:pPr>
      <w:r w:rsidRPr="00DF2186">
        <w:rPr>
          <w:rFonts w:ascii="Times New Roman" w:hAnsi="Times New Roman"/>
          <w:b/>
          <w:sz w:val="32"/>
        </w:rPr>
        <w:t>Р о с с и й с к а я  Ф е д е р а ц и я</w:t>
      </w:r>
    </w:p>
    <w:p w:rsidR="005E4A48" w:rsidRPr="00DF2186" w:rsidRDefault="005E4A48" w:rsidP="005E4A48">
      <w:pPr>
        <w:spacing w:after="0" w:line="240" w:lineRule="auto"/>
        <w:jc w:val="center"/>
        <w:rPr>
          <w:rFonts w:ascii="Times New Roman" w:hAnsi="Times New Roman"/>
          <w:b/>
          <w:sz w:val="32"/>
        </w:rPr>
      </w:pPr>
      <w:r w:rsidRPr="00DF2186">
        <w:rPr>
          <w:rFonts w:ascii="Times New Roman" w:hAnsi="Times New Roman"/>
          <w:b/>
          <w:sz w:val="32"/>
        </w:rPr>
        <w:t>Иркутская область</w:t>
      </w:r>
    </w:p>
    <w:p w:rsidR="005E4A48" w:rsidRPr="00DF2186" w:rsidRDefault="005E4A48" w:rsidP="005E4A48">
      <w:pPr>
        <w:spacing w:after="0" w:line="240" w:lineRule="auto"/>
        <w:jc w:val="center"/>
        <w:rPr>
          <w:rFonts w:ascii="Times New Roman" w:hAnsi="Times New Roman"/>
          <w:b/>
          <w:sz w:val="32"/>
        </w:rPr>
      </w:pPr>
      <w:r w:rsidRPr="00DF2186">
        <w:rPr>
          <w:rFonts w:ascii="Times New Roman" w:hAnsi="Times New Roman"/>
          <w:b/>
          <w:sz w:val="32"/>
        </w:rPr>
        <w:t>Муниципальное образование «Тайшетский район»</w:t>
      </w:r>
    </w:p>
    <w:p w:rsidR="005E4A48" w:rsidRPr="00DF2186" w:rsidRDefault="005E4A48" w:rsidP="005E4A48">
      <w:pPr>
        <w:spacing w:after="0" w:line="240" w:lineRule="auto"/>
        <w:jc w:val="center"/>
        <w:rPr>
          <w:rFonts w:ascii="Times New Roman" w:hAnsi="Times New Roman"/>
          <w:b/>
          <w:sz w:val="40"/>
        </w:rPr>
      </w:pPr>
      <w:r w:rsidRPr="00DF2186">
        <w:rPr>
          <w:rFonts w:ascii="Times New Roman" w:hAnsi="Times New Roman"/>
          <w:b/>
          <w:sz w:val="32"/>
        </w:rPr>
        <w:t xml:space="preserve">Соляновского муниципальное образование </w:t>
      </w:r>
    </w:p>
    <w:p w:rsidR="005E4A48" w:rsidRPr="00DF2186" w:rsidRDefault="005E4A48" w:rsidP="005E4A48">
      <w:pPr>
        <w:spacing w:after="0" w:line="240" w:lineRule="auto"/>
        <w:jc w:val="center"/>
        <w:rPr>
          <w:rFonts w:ascii="Times New Roman" w:hAnsi="Times New Roman"/>
          <w:b/>
          <w:sz w:val="32"/>
          <w:szCs w:val="32"/>
        </w:rPr>
      </w:pPr>
      <w:r w:rsidRPr="00DF2186">
        <w:rPr>
          <w:rFonts w:ascii="Times New Roman" w:hAnsi="Times New Roman"/>
          <w:b/>
          <w:sz w:val="32"/>
          <w:szCs w:val="32"/>
        </w:rPr>
        <w:t xml:space="preserve">Администрация Соляновского муниципального образования </w:t>
      </w:r>
    </w:p>
    <w:p w:rsidR="005E4A48" w:rsidRPr="00DF2186" w:rsidRDefault="005E4A48" w:rsidP="005E4A48">
      <w:pPr>
        <w:suppressLineNumbers/>
        <w:suppressAutoHyphens/>
        <w:spacing w:after="0" w:line="240" w:lineRule="auto"/>
        <w:jc w:val="center"/>
        <w:rPr>
          <w:rFonts w:ascii="Times New Roman" w:hAnsi="Times New Roman"/>
          <w:b/>
          <w:sz w:val="16"/>
          <w:szCs w:val="16"/>
        </w:rPr>
      </w:pPr>
    </w:p>
    <w:p w:rsidR="005E4A48" w:rsidRPr="00DF2186" w:rsidRDefault="005E4A48" w:rsidP="005E4A48">
      <w:pPr>
        <w:suppressLineNumbers/>
        <w:suppressAutoHyphens/>
        <w:spacing w:after="0" w:line="240" w:lineRule="auto"/>
        <w:jc w:val="center"/>
        <w:rPr>
          <w:rFonts w:ascii="Times New Roman" w:hAnsi="Times New Roman"/>
          <w:b/>
          <w:sz w:val="44"/>
          <w:szCs w:val="44"/>
        </w:rPr>
      </w:pPr>
      <w:r w:rsidRPr="00DF2186">
        <w:rPr>
          <w:rFonts w:ascii="Times New Roman" w:hAnsi="Times New Roman"/>
          <w:b/>
          <w:sz w:val="44"/>
          <w:szCs w:val="44"/>
        </w:rPr>
        <w:t xml:space="preserve">ПОСТАНОВЛЕНИЕ </w:t>
      </w:r>
    </w:p>
    <w:p w:rsidR="005E4A48" w:rsidRPr="00DF2186" w:rsidRDefault="005E4A48" w:rsidP="005E4A48">
      <w:pPr>
        <w:spacing w:after="0" w:line="240" w:lineRule="auto"/>
        <w:jc w:val="both"/>
        <w:rPr>
          <w:rFonts w:ascii="Times New Roman" w:hAnsi="Times New Roman"/>
        </w:rPr>
      </w:pPr>
    </w:p>
    <w:p w:rsidR="005E4A48" w:rsidRDefault="005E4A48" w:rsidP="005E4A48">
      <w:pPr>
        <w:spacing w:after="0" w:line="240" w:lineRule="auto"/>
        <w:jc w:val="both"/>
        <w:rPr>
          <w:rFonts w:ascii="Times New Roman" w:hAnsi="Times New Roman"/>
        </w:rPr>
      </w:pPr>
    </w:p>
    <w:p w:rsidR="005E4A48" w:rsidRPr="00DF2186" w:rsidRDefault="005E4A48" w:rsidP="005E4A48">
      <w:pPr>
        <w:spacing w:after="0" w:line="240" w:lineRule="auto"/>
        <w:jc w:val="both"/>
        <w:rPr>
          <w:rFonts w:ascii="Times New Roman" w:hAnsi="Times New Roman"/>
        </w:rPr>
      </w:pPr>
      <w:r>
        <w:rPr>
          <w:rFonts w:ascii="Times New Roman" w:hAnsi="Times New Roman"/>
        </w:rPr>
        <w:t xml:space="preserve">« </w:t>
      </w:r>
      <w:r w:rsidRPr="00B46D5B">
        <w:rPr>
          <w:rFonts w:ascii="Times New Roman" w:hAnsi="Times New Roman"/>
        </w:rPr>
        <w:t>0</w:t>
      </w:r>
      <w:r>
        <w:rPr>
          <w:rFonts w:ascii="Times New Roman" w:hAnsi="Times New Roman"/>
        </w:rPr>
        <w:t xml:space="preserve">8» октября </w:t>
      </w:r>
      <w:r w:rsidRPr="00DF2186">
        <w:rPr>
          <w:rFonts w:ascii="Times New Roman" w:hAnsi="Times New Roman"/>
        </w:rPr>
        <w:t xml:space="preserve"> 2015 г.           </w:t>
      </w:r>
      <w:r w:rsidRPr="00DF2186">
        <w:rPr>
          <w:rFonts w:ascii="Times New Roman" w:hAnsi="Times New Roman"/>
        </w:rPr>
        <w:tab/>
        <w:t xml:space="preserve">               </w:t>
      </w:r>
      <w:r w:rsidRPr="00DF2186">
        <w:rPr>
          <w:rFonts w:ascii="Times New Roman" w:hAnsi="Times New Roman"/>
        </w:rPr>
        <w:tab/>
      </w:r>
      <w:r w:rsidRPr="00DF2186">
        <w:rPr>
          <w:rFonts w:ascii="Times New Roman" w:hAnsi="Times New Roman"/>
        </w:rPr>
        <w:tab/>
        <w:t xml:space="preserve">                                          </w:t>
      </w:r>
      <w:r>
        <w:rPr>
          <w:rFonts w:ascii="Times New Roman" w:hAnsi="Times New Roman"/>
        </w:rPr>
        <w:t xml:space="preserve">    №  44</w:t>
      </w:r>
    </w:p>
    <w:p w:rsidR="005E4A48" w:rsidRPr="00B46D5B" w:rsidRDefault="005E4A48" w:rsidP="005E4A48">
      <w:pPr>
        <w:pStyle w:val="ConsPlusNormal"/>
        <w:widowControl/>
        <w:ind w:firstLine="0"/>
        <w:rPr>
          <w:rFonts w:ascii="Times New Roman" w:hAnsi="Times New Roman" w:cs="Times New Roman"/>
          <w:color w:val="000000"/>
          <w:sz w:val="24"/>
          <w:szCs w:val="24"/>
        </w:rPr>
      </w:pPr>
    </w:p>
    <w:p w:rsidR="005E4A48" w:rsidRPr="00B46D5B" w:rsidRDefault="005E4A48" w:rsidP="005E4A48">
      <w:pPr>
        <w:pStyle w:val="ConsPlusNormal"/>
        <w:widowControl/>
        <w:ind w:firstLine="0"/>
        <w:rPr>
          <w:rFonts w:ascii="Times New Roman" w:hAnsi="Times New Roman" w:cs="Times New Roman"/>
          <w:color w:val="000000"/>
          <w:sz w:val="24"/>
          <w:szCs w:val="24"/>
        </w:rPr>
      </w:pPr>
    </w:p>
    <w:p w:rsidR="005E4A48" w:rsidRPr="008D1ECF" w:rsidRDefault="005E4A48" w:rsidP="005E4A48">
      <w:pPr>
        <w:pStyle w:val="ConsPlusNormal"/>
        <w:widowControl/>
        <w:ind w:firstLine="0"/>
        <w:rPr>
          <w:rFonts w:ascii="Times New Roman" w:hAnsi="Times New Roman" w:cs="Times New Roman"/>
          <w:color w:val="000000"/>
          <w:sz w:val="24"/>
          <w:szCs w:val="24"/>
        </w:rPr>
      </w:pPr>
      <w:r w:rsidRPr="008D1ECF">
        <w:rPr>
          <w:rFonts w:ascii="Times New Roman" w:hAnsi="Times New Roman" w:cs="Times New Roman"/>
          <w:color w:val="000000"/>
          <w:sz w:val="24"/>
          <w:szCs w:val="24"/>
        </w:rPr>
        <w:t xml:space="preserve">Об утверждении Положения о порядке </w:t>
      </w:r>
    </w:p>
    <w:p w:rsidR="005E4A48" w:rsidRPr="008D1ECF" w:rsidRDefault="005E4A48" w:rsidP="005E4A48">
      <w:pPr>
        <w:pStyle w:val="ConsPlusNormal"/>
        <w:widowControl/>
        <w:ind w:firstLine="0"/>
        <w:rPr>
          <w:rFonts w:ascii="Times New Roman" w:hAnsi="Times New Roman" w:cs="Times New Roman"/>
          <w:sz w:val="24"/>
          <w:szCs w:val="24"/>
        </w:rPr>
      </w:pPr>
      <w:r w:rsidRPr="008D1ECF">
        <w:rPr>
          <w:rFonts w:ascii="Times New Roman" w:hAnsi="Times New Roman" w:cs="Times New Roman"/>
          <w:sz w:val="24"/>
          <w:szCs w:val="24"/>
        </w:rPr>
        <w:t xml:space="preserve">формирования, разработки и  реализации </w:t>
      </w:r>
    </w:p>
    <w:p w:rsidR="005E4A48" w:rsidRPr="008D1ECF" w:rsidRDefault="005E4A48" w:rsidP="005E4A48">
      <w:pPr>
        <w:pStyle w:val="ConsPlusNormal"/>
        <w:widowControl/>
        <w:ind w:firstLine="0"/>
        <w:rPr>
          <w:rFonts w:ascii="Times New Roman" w:hAnsi="Times New Roman" w:cs="Times New Roman"/>
          <w:sz w:val="24"/>
          <w:szCs w:val="24"/>
        </w:rPr>
      </w:pPr>
      <w:r w:rsidRPr="008D1ECF">
        <w:rPr>
          <w:rFonts w:ascii="Times New Roman" w:hAnsi="Times New Roman" w:cs="Times New Roman"/>
          <w:sz w:val="24"/>
          <w:szCs w:val="24"/>
        </w:rPr>
        <w:t xml:space="preserve">муниципальных программ Соляновского </w:t>
      </w:r>
    </w:p>
    <w:p w:rsidR="005E4A48" w:rsidRPr="008D1ECF" w:rsidRDefault="005E4A48" w:rsidP="005E4A48">
      <w:pPr>
        <w:pStyle w:val="ConsPlusNormal"/>
        <w:widowControl/>
        <w:ind w:firstLine="0"/>
        <w:rPr>
          <w:rFonts w:ascii="Times New Roman" w:hAnsi="Times New Roman" w:cs="Times New Roman"/>
          <w:sz w:val="24"/>
          <w:szCs w:val="24"/>
        </w:rPr>
      </w:pPr>
      <w:r w:rsidRPr="008D1ECF">
        <w:rPr>
          <w:rFonts w:ascii="Times New Roman" w:hAnsi="Times New Roman" w:cs="Times New Roman"/>
          <w:sz w:val="24"/>
          <w:szCs w:val="24"/>
        </w:rPr>
        <w:t>муниципального образования</w:t>
      </w:r>
    </w:p>
    <w:p w:rsidR="005E4A48" w:rsidRPr="008D1ECF" w:rsidRDefault="005E4A48" w:rsidP="005E4A48">
      <w:pPr>
        <w:pStyle w:val="a3"/>
        <w:shd w:val="clear" w:color="auto" w:fill="FFFFFF"/>
        <w:spacing w:before="0" w:beforeAutospacing="0" w:after="0" w:afterAutospacing="0"/>
        <w:rPr>
          <w:color w:val="000000"/>
        </w:rPr>
      </w:pPr>
    </w:p>
    <w:p w:rsidR="005E4A48" w:rsidRPr="008D1ECF" w:rsidRDefault="005E4A48" w:rsidP="005E4A48">
      <w:pPr>
        <w:pStyle w:val="a3"/>
        <w:shd w:val="clear" w:color="auto" w:fill="FFFFFF"/>
        <w:spacing w:before="0" w:beforeAutospacing="0" w:after="0" w:afterAutospacing="0"/>
        <w:ind w:firstLine="709"/>
        <w:jc w:val="both"/>
      </w:pPr>
    </w:p>
    <w:p w:rsidR="005E4A48" w:rsidRPr="008D1ECF" w:rsidRDefault="005E4A48" w:rsidP="005E4A48">
      <w:pPr>
        <w:pStyle w:val="a3"/>
        <w:shd w:val="clear" w:color="auto" w:fill="FFFFFF"/>
        <w:spacing w:before="0" w:beforeAutospacing="0" w:after="0" w:afterAutospacing="0"/>
        <w:ind w:firstLine="709"/>
        <w:jc w:val="both"/>
      </w:pPr>
      <w:r w:rsidRPr="008D1ECF">
        <w:t>В целях совершенствования системы стратегического планирования социально-экономического развития Соляновского муниципального образования, руководствуясь ст. 179 Бюджетного кодекса Российской Федерации, ст. ст. 6, 11 Федерального закона от 28.06.2014 года № 172-ФЗ "О стратегическом планировании в Российской Федерации", ст. 15 Федерального закона от 06.10.2003 года № 131-ФЗ "Об общих принципах организации местного самоуправления в Российской Федерации", статьями 23, 46 Устава Соляновского муниципального образования,  администрация Соляновского муниципального образования</w:t>
      </w:r>
    </w:p>
    <w:p w:rsidR="005E4A48" w:rsidRPr="008D1ECF" w:rsidRDefault="005E4A48" w:rsidP="005E4A48">
      <w:pPr>
        <w:pStyle w:val="a3"/>
        <w:shd w:val="clear" w:color="auto" w:fill="FFFFFF"/>
        <w:spacing w:before="0" w:beforeAutospacing="0" w:after="0" w:afterAutospacing="0"/>
        <w:ind w:firstLine="709"/>
        <w:jc w:val="both"/>
      </w:pPr>
    </w:p>
    <w:p w:rsidR="005E4A48" w:rsidRPr="008D1ECF" w:rsidRDefault="005E4A48" w:rsidP="005E4A48">
      <w:pPr>
        <w:pStyle w:val="ConsPlusNormal"/>
        <w:suppressLineNumbers/>
        <w:suppressAutoHyphens/>
        <w:ind w:firstLine="0"/>
        <w:jc w:val="both"/>
        <w:outlineLvl w:val="0"/>
        <w:rPr>
          <w:rFonts w:ascii="Times New Roman" w:hAnsi="Times New Roman" w:cs="Times New Roman"/>
          <w:b/>
          <w:sz w:val="24"/>
          <w:szCs w:val="24"/>
        </w:rPr>
      </w:pPr>
      <w:r w:rsidRPr="008D1ECF">
        <w:rPr>
          <w:rFonts w:ascii="Times New Roman" w:hAnsi="Times New Roman" w:cs="Times New Roman"/>
          <w:b/>
          <w:sz w:val="24"/>
          <w:szCs w:val="24"/>
        </w:rPr>
        <w:t>П О С Т А Н О В Л Я Е Т:</w:t>
      </w:r>
    </w:p>
    <w:p w:rsidR="005E4A48" w:rsidRPr="008D1ECF" w:rsidRDefault="005E4A48" w:rsidP="005E4A48">
      <w:pPr>
        <w:spacing w:after="0"/>
        <w:rPr>
          <w:rFonts w:ascii="Times New Roman" w:hAnsi="Times New Roman" w:cs="Times New Roman"/>
          <w:sz w:val="24"/>
          <w:szCs w:val="24"/>
        </w:rPr>
      </w:pPr>
    </w:p>
    <w:p w:rsidR="005E4A48" w:rsidRPr="008D1ECF" w:rsidRDefault="005E4A48" w:rsidP="005E4A48">
      <w:pPr>
        <w:pStyle w:val="ConsPlusNormal"/>
        <w:widowControl/>
        <w:ind w:firstLine="709"/>
        <w:jc w:val="both"/>
        <w:rPr>
          <w:rFonts w:ascii="Times New Roman" w:hAnsi="Times New Roman" w:cs="Times New Roman"/>
          <w:sz w:val="24"/>
          <w:szCs w:val="24"/>
        </w:rPr>
      </w:pPr>
      <w:r w:rsidRPr="008D1ECF">
        <w:rPr>
          <w:rFonts w:ascii="Times New Roman" w:hAnsi="Times New Roman" w:cs="Times New Roman"/>
          <w:sz w:val="24"/>
          <w:szCs w:val="24"/>
        </w:rPr>
        <w:t>1. Утвердить Положение о порядке формирования, разработки и  реализации муниципальных программ Соляновского муниципального образования (прилагается).</w:t>
      </w:r>
    </w:p>
    <w:p w:rsidR="005E4A48" w:rsidRPr="008D1ECF" w:rsidRDefault="005E4A48" w:rsidP="005E4A48">
      <w:pPr>
        <w:suppressLineNumbers/>
        <w:suppressAutoHyphens/>
        <w:autoSpaceDE w:val="0"/>
        <w:autoSpaceDN w:val="0"/>
        <w:adjustRightInd w:val="0"/>
        <w:spacing w:after="0"/>
        <w:ind w:firstLine="709"/>
        <w:jc w:val="both"/>
        <w:rPr>
          <w:rFonts w:ascii="Times New Roman" w:hAnsi="Times New Roman" w:cs="Times New Roman"/>
        </w:rPr>
      </w:pPr>
      <w:r w:rsidRPr="008D1ECF">
        <w:rPr>
          <w:rFonts w:ascii="Times New Roman" w:hAnsi="Times New Roman" w:cs="Times New Roman"/>
          <w:sz w:val="24"/>
          <w:szCs w:val="24"/>
        </w:rPr>
        <w:t>2. Опубликовать настоящее постановление с приложением в газете «Соляновские вести» Соляновского муниципального образования и разместить на официальном сайте администрации Соляновского муниципального образования в информационно-телекоммуникационной сети «Интернет».</w:t>
      </w:r>
    </w:p>
    <w:p w:rsidR="005E4A48" w:rsidRPr="008D1ECF" w:rsidRDefault="005E4A48" w:rsidP="005E4A48">
      <w:pPr>
        <w:suppressLineNumbers/>
        <w:suppressAutoHyphens/>
        <w:autoSpaceDE w:val="0"/>
        <w:autoSpaceDN w:val="0"/>
        <w:adjustRightInd w:val="0"/>
        <w:spacing w:after="0"/>
        <w:jc w:val="both"/>
        <w:rPr>
          <w:rFonts w:ascii="Times New Roman" w:hAnsi="Times New Roman" w:cs="Times New Roman"/>
        </w:rPr>
      </w:pPr>
    </w:p>
    <w:p w:rsidR="005E4A48" w:rsidRPr="008D1ECF" w:rsidRDefault="005E4A48" w:rsidP="005E4A48">
      <w:pPr>
        <w:suppressLineNumbers/>
        <w:suppressAutoHyphens/>
        <w:autoSpaceDE w:val="0"/>
        <w:autoSpaceDN w:val="0"/>
        <w:adjustRightInd w:val="0"/>
        <w:spacing w:after="0"/>
        <w:jc w:val="both"/>
        <w:rPr>
          <w:rFonts w:ascii="Times New Roman" w:hAnsi="Times New Roman" w:cs="Times New Roman"/>
        </w:rPr>
      </w:pPr>
    </w:p>
    <w:p w:rsidR="005E4A48" w:rsidRPr="008D1ECF" w:rsidRDefault="005E4A48" w:rsidP="005E4A48">
      <w:pPr>
        <w:suppressLineNumbers/>
        <w:suppressAutoHyphens/>
        <w:autoSpaceDE w:val="0"/>
        <w:autoSpaceDN w:val="0"/>
        <w:adjustRightInd w:val="0"/>
        <w:spacing w:after="0" w:line="240" w:lineRule="auto"/>
        <w:jc w:val="both"/>
        <w:rPr>
          <w:rFonts w:ascii="Times New Roman" w:hAnsi="Times New Roman" w:cs="Times New Roman"/>
          <w:sz w:val="24"/>
          <w:szCs w:val="24"/>
        </w:rPr>
      </w:pPr>
      <w:r w:rsidRPr="008D1ECF">
        <w:rPr>
          <w:rFonts w:ascii="Times New Roman" w:hAnsi="Times New Roman" w:cs="Times New Roman"/>
          <w:sz w:val="24"/>
          <w:szCs w:val="24"/>
        </w:rPr>
        <w:t xml:space="preserve">Глава Соляновского </w:t>
      </w:r>
    </w:p>
    <w:p w:rsidR="005E4A48" w:rsidRPr="008D1ECF" w:rsidRDefault="005E4A48" w:rsidP="005E4A48">
      <w:pPr>
        <w:suppressLineNumbers/>
        <w:suppressAutoHyphens/>
        <w:autoSpaceDE w:val="0"/>
        <w:autoSpaceDN w:val="0"/>
        <w:adjustRightInd w:val="0"/>
        <w:spacing w:after="0" w:line="240" w:lineRule="auto"/>
        <w:jc w:val="both"/>
        <w:rPr>
          <w:rFonts w:ascii="Times New Roman" w:hAnsi="Times New Roman" w:cs="Times New Roman"/>
          <w:sz w:val="24"/>
          <w:szCs w:val="24"/>
        </w:rPr>
      </w:pPr>
      <w:r w:rsidRPr="008D1ECF">
        <w:rPr>
          <w:rFonts w:ascii="Times New Roman" w:hAnsi="Times New Roman" w:cs="Times New Roman"/>
          <w:sz w:val="24"/>
          <w:szCs w:val="24"/>
        </w:rPr>
        <w:t>муниципального образования                                                                    Ю.Л.Донской</w:t>
      </w:r>
    </w:p>
    <w:p w:rsidR="005E4A48" w:rsidRPr="008D1ECF" w:rsidRDefault="005E4A48" w:rsidP="005E4A48">
      <w:pPr>
        <w:pStyle w:val="a3"/>
        <w:shd w:val="clear" w:color="auto" w:fill="FFFFFF"/>
        <w:spacing w:before="0" w:beforeAutospacing="0" w:after="0" w:afterAutospacing="0"/>
        <w:jc w:val="both"/>
        <w:rPr>
          <w:color w:val="000000"/>
        </w:rPr>
      </w:pPr>
    </w:p>
    <w:p w:rsidR="005E4A48" w:rsidRPr="008D1ECF" w:rsidRDefault="005E4A48" w:rsidP="005E4A48">
      <w:pPr>
        <w:pStyle w:val="a3"/>
        <w:shd w:val="clear" w:color="auto" w:fill="FFFFFF"/>
        <w:spacing w:before="0" w:beforeAutospacing="0" w:after="0" w:afterAutospacing="0"/>
        <w:jc w:val="right"/>
        <w:rPr>
          <w:color w:val="000000"/>
        </w:rPr>
      </w:pPr>
    </w:p>
    <w:p w:rsidR="005E4A48" w:rsidRPr="008D1ECF" w:rsidRDefault="005E4A48" w:rsidP="005E4A48">
      <w:pPr>
        <w:spacing w:after="0"/>
        <w:rPr>
          <w:rFonts w:ascii="Times New Roman" w:hAnsi="Times New Roman" w:cs="Times New Roman"/>
        </w:rPr>
      </w:pPr>
    </w:p>
    <w:p w:rsidR="005E4A48" w:rsidRDefault="005E4A48" w:rsidP="00DE58F3">
      <w:pPr>
        <w:pStyle w:val="a3"/>
        <w:shd w:val="clear" w:color="auto" w:fill="FFFFFF"/>
        <w:spacing w:before="0" w:beforeAutospacing="0" w:after="0" w:afterAutospacing="0"/>
        <w:jc w:val="right"/>
        <w:rPr>
          <w:color w:val="000000"/>
        </w:rPr>
      </w:pPr>
    </w:p>
    <w:p w:rsidR="005E4A48" w:rsidRDefault="005E4A48" w:rsidP="00DE58F3">
      <w:pPr>
        <w:pStyle w:val="a3"/>
        <w:shd w:val="clear" w:color="auto" w:fill="FFFFFF"/>
        <w:spacing w:before="0" w:beforeAutospacing="0" w:after="0" w:afterAutospacing="0"/>
        <w:jc w:val="right"/>
        <w:rPr>
          <w:color w:val="000000"/>
        </w:rPr>
      </w:pPr>
    </w:p>
    <w:p w:rsidR="005E4A48" w:rsidRDefault="005E4A48" w:rsidP="00DE58F3">
      <w:pPr>
        <w:pStyle w:val="a3"/>
        <w:shd w:val="clear" w:color="auto" w:fill="FFFFFF"/>
        <w:spacing w:before="0" w:beforeAutospacing="0" w:after="0" w:afterAutospacing="0"/>
        <w:jc w:val="right"/>
        <w:rPr>
          <w:color w:val="000000"/>
        </w:rPr>
      </w:pPr>
    </w:p>
    <w:p w:rsidR="005E4A48" w:rsidRDefault="005E4A48" w:rsidP="00DE58F3">
      <w:pPr>
        <w:pStyle w:val="a3"/>
        <w:shd w:val="clear" w:color="auto" w:fill="FFFFFF"/>
        <w:spacing w:before="0" w:beforeAutospacing="0" w:after="0" w:afterAutospacing="0"/>
        <w:jc w:val="right"/>
        <w:rPr>
          <w:color w:val="000000"/>
        </w:rPr>
      </w:pPr>
    </w:p>
    <w:p w:rsidR="005E4A48" w:rsidRDefault="005E4A48" w:rsidP="00DE58F3">
      <w:pPr>
        <w:pStyle w:val="a3"/>
        <w:shd w:val="clear" w:color="auto" w:fill="FFFFFF"/>
        <w:spacing w:before="0" w:beforeAutospacing="0" w:after="0" w:afterAutospacing="0"/>
        <w:jc w:val="right"/>
        <w:rPr>
          <w:color w:val="000000"/>
        </w:rPr>
      </w:pPr>
    </w:p>
    <w:p w:rsidR="005E4A48" w:rsidRDefault="005E4A48" w:rsidP="00DE58F3">
      <w:pPr>
        <w:pStyle w:val="a3"/>
        <w:shd w:val="clear" w:color="auto" w:fill="FFFFFF"/>
        <w:spacing w:before="0" w:beforeAutospacing="0" w:after="0" w:afterAutospacing="0"/>
        <w:jc w:val="right"/>
        <w:rPr>
          <w:color w:val="000000"/>
        </w:rPr>
      </w:pPr>
    </w:p>
    <w:p w:rsidR="005E4A48" w:rsidRDefault="005E4A48" w:rsidP="00DE58F3">
      <w:pPr>
        <w:pStyle w:val="a3"/>
        <w:shd w:val="clear" w:color="auto" w:fill="FFFFFF"/>
        <w:spacing w:before="0" w:beforeAutospacing="0" w:after="0" w:afterAutospacing="0"/>
        <w:jc w:val="right"/>
        <w:rPr>
          <w:color w:val="000000"/>
        </w:rPr>
      </w:pPr>
    </w:p>
    <w:p w:rsidR="005E4A48" w:rsidRDefault="005E4A48" w:rsidP="00DE58F3">
      <w:pPr>
        <w:pStyle w:val="a3"/>
        <w:shd w:val="clear" w:color="auto" w:fill="FFFFFF"/>
        <w:spacing w:before="0" w:beforeAutospacing="0" w:after="0" w:afterAutospacing="0"/>
        <w:jc w:val="right"/>
        <w:rPr>
          <w:color w:val="000000"/>
        </w:rPr>
      </w:pPr>
    </w:p>
    <w:p w:rsidR="008D1ECF" w:rsidRPr="008D1ECF" w:rsidRDefault="008D1ECF" w:rsidP="00DE58F3">
      <w:pPr>
        <w:pStyle w:val="a3"/>
        <w:shd w:val="clear" w:color="auto" w:fill="FFFFFF"/>
        <w:spacing w:before="0" w:beforeAutospacing="0" w:after="0" w:afterAutospacing="0"/>
        <w:jc w:val="right"/>
        <w:rPr>
          <w:color w:val="000000"/>
        </w:rPr>
      </w:pPr>
      <w:r w:rsidRPr="008D1ECF">
        <w:rPr>
          <w:color w:val="000000"/>
        </w:rPr>
        <w:lastRenderedPageBreak/>
        <w:t>Утверждено</w:t>
      </w: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r w:rsidRPr="008D1ECF">
        <w:rPr>
          <w:rFonts w:ascii="Times New Roman" w:hAnsi="Times New Roman" w:cs="Times New Roman"/>
        </w:rPr>
        <w:t xml:space="preserve">постановлением администрации </w:t>
      </w: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r w:rsidRPr="008D1ECF">
        <w:rPr>
          <w:rFonts w:ascii="Times New Roman" w:hAnsi="Times New Roman" w:cs="Times New Roman"/>
        </w:rPr>
        <w:t>Соляновского муниципального образования</w:t>
      </w:r>
    </w:p>
    <w:p w:rsidR="008D1ECF" w:rsidRPr="008D1ECF" w:rsidRDefault="008D1ECF" w:rsidP="00DE58F3">
      <w:pPr>
        <w:pStyle w:val="ConsPlusNormal"/>
        <w:widowControl/>
        <w:ind w:firstLine="0"/>
        <w:jc w:val="right"/>
        <w:rPr>
          <w:rFonts w:ascii="Times New Roman" w:hAnsi="Times New Roman" w:cs="Times New Roman"/>
          <w:sz w:val="24"/>
          <w:szCs w:val="24"/>
        </w:rPr>
      </w:pPr>
      <w:r w:rsidRPr="008D1ECF">
        <w:rPr>
          <w:rFonts w:ascii="Times New Roman" w:hAnsi="Times New Roman" w:cs="Times New Roman"/>
          <w:sz w:val="24"/>
          <w:szCs w:val="24"/>
        </w:rPr>
        <w:t>№ 44 от "08" октября 2015 года</w:t>
      </w:r>
    </w:p>
    <w:p w:rsidR="008D1ECF" w:rsidRPr="008D1ECF" w:rsidRDefault="008D1ECF" w:rsidP="00DE58F3">
      <w:pPr>
        <w:pStyle w:val="a3"/>
        <w:shd w:val="clear" w:color="auto" w:fill="FFFFFF"/>
        <w:spacing w:before="0" w:beforeAutospacing="0" w:after="0" w:afterAutospacing="0"/>
        <w:rPr>
          <w:color w:val="000000"/>
        </w:rPr>
      </w:pPr>
    </w:p>
    <w:p w:rsidR="008D1ECF" w:rsidRPr="008D1ECF" w:rsidRDefault="008D1ECF" w:rsidP="00DE58F3">
      <w:pPr>
        <w:pStyle w:val="ConsPlusNormal"/>
        <w:widowControl/>
        <w:ind w:firstLine="0"/>
        <w:jc w:val="center"/>
        <w:rPr>
          <w:rFonts w:ascii="Times New Roman" w:hAnsi="Times New Roman" w:cs="Times New Roman"/>
        </w:rPr>
      </w:pPr>
    </w:p>
    <w:p w:rsidR="008D1ECF" w:rsidRPr="008D1ECF" w:rsidRDefault="003B5189" w:rsidP="00DE58F3">
      <w:pPr>
        <w:pStyle w:val="ConsPlusNormal"/>
        <w:widowControl/>
        <w:ind w:firstLine="0"/>
        <w:jc w:val="center"/>
        <w:rPr>
          <w:rFonts w:ascii="Times New Roman" w:hAnsi="Times New Roman" w:cs="Times New Roman"/>
          <w:b/>
          <w:sz w:val="28"/>
          <w:szCs w:val="28"/>
        </w:rPr>
      </w:pPr>
      <w:hyperlink r:id="rId8" w:history="1">
        <w:r w:rsidR="008D1ECF" w:rsidRPr="008D1ECF">
          <w:rPr>
            <w:rFonts w:ascii="Times New Roman" w:hAnsi="Times New Roman" w:cs="Times New Roman"/>
            <w:b/>
            <w:sz w:val="28"/>
            <w:szCs w:val="28"/>
          </w:rPr>
          <w:t>Положение</w:t>
        </w:r>
      </w:hyperlink>
    </w:p>
    <w:p w:rsidR="008D1ECF" w:rsidRPr="008D1ECF" w:rsidRDefault="008D1ECF" w:rsidP="00DE58F3">
      <w:pPr>
        <w:pStyle w:val="ConsPlusNormal"/>
        <w:widowControl/>
        <w:ind w:firstLine="0"/>
        <w:jc w:val="center"/>
        <w:rPr>
          <w:rFonts w:ascii="Times New Roman" w:hAnsi="Times New Roman" w:cs="Times New Roman"/>
          <w:b/>
          <w:sz w:val="24"/>
          <w:szCs w:val="24"/>
        </w:rPr>
      </w:pPr>
      <w:r w:rsidRPr="008D1ECF">
        <w:rPr>
          <w:rFonts w:ascii="Times New Roman" w:hAnsi="Times New Roman" w:cs="Times New Roman"/>
          <w:b/>
          <w:sz w:val="24"/>
          <w:szCs w:val="24"/>
        </w:rPr>
        <w:t xml:space="preserve"> о порядке формирования, разработки и  реализации муниципальных</w:t>
      </w:r>
    </w:p>
    <w:p w:rsidR="008D1ECF" w:rsidRPr="008D1ECF" w:rsidRDefault="008D1ECF" w:rsidP="00DE58F3">
      <w:pPr>
        <w:pStyle w:val="ConsPlusNormal"/>
        <w:widowControl/>
        <w:ind w:firstLine="0"/>
        <w:jc w:val="center"/>
        <w:rPr>
          <w:rFonts w:ascii="Times New Roman" w:hAnsi="Times New Roman" w:cs="Times New Roman"/>
          <w:b/>
          <w:sz w:val="24"/>
          <w:szCs w:val="24"/>
        </w:rPr>
      </w:pPr>
      <w:r w:rsidRPr="008D1ECF">
        <w:rPr>
          <w:rFonts w:ascii="Times New Roman" w:hAnsi="Times New Roman" w:cs="Times New Roman"/>
          <w:b/>
          <w:sz w:val="24"/>
          <w:szCs w:val="24"/>
        </w:rPr>
        <w:t>программ Соляновского муниципального образования</w:t>
      </w:r>
    </w:p>
    <w:p w:rsidR="008D1ECF" w:rsidRPr="008D1ECF" w:rsidRDefault="008D1ECF" w:rsidP="00DE58F3">
      <w:pPr>
        <w:pStyle w:val="ConsPlusNormal"/>
        <w:widowControl/>
        <w:ind w:firstLine="0"/>
        <w:jc w:val="center"/>
        <w:rPr>
          <w:rFonts w:ascii="Times New Roman" w:hAnsi="Times New Roman" w:cs="Times New Roman"/>
          <w:sz w:val="24"/>
          <w:szCs w:val="24"/>
        </w:rPr>
      </w:pPr>
    </w:p>
    <w:p w:rsidR="008D1ECF" w:rsidRPr="008D1ECF" w:rsidRDefault="008D1ECF" w:rsidP="00DE58F3">
      <w:pPr>
        <w:pStyle w:val="ConsPlusNormal"/>
        <w:widowControl/>
        <w:tabs>
          <w:tab w:val="left" w:pos="567"/>
        </w:tabs>
        <w:ind w:firstLine="567"/>
        <w:jc w:val="both"/>
        <w:rPr>
          <w:rFonts w:ascii="Times New Roman" w:hAnsi="Times New Roman" w:cs="Times New Roman"/>
          <w:sz w:val="24"/>
          <w:szCs w:val="24"/>
        </w:rPr>
      </w:pPr>
      <w:r w:rsidRPr="008D1ECF">
        <w:rPr>
          <w:rFonts w:ascii="Times New Roman" w:hAnsi="Times New Roman" w:cs="Times New Roman"/>
          <w:sz w:val="24"/>
          <w:szCs w:val="24"/>
        </w:rPr>
        <w:t xml:space="preserve">Настоящее Положение разработано в соответствии с Бюджетным </w:t>
      </w:r>
      <w:hyperlink r:id="rId9" w:history="1">
        <w:r w:rsidRPr="008D1ECF">
          <w:rPr>
            <w:rFonts w:ascii="Times New Roman" w:hAnsi="Times New Roman" w:cs="Times New Roman"/>
            <w:sz w:val="24"/>
            <w:szCs w:val="24"/>
          </w:rPr>
          <w:t>кодексом</w:t>
        </w:r>
      </w:hyperlink>
      <w:r w:rsidRPr="008D1ECF">
        <w:rPr>
          <w:rFonts w:ascii="Times New Roman" w:hAnsi="Times New Roman" w:cs="Times New Roman"/>
          <w:sz w:val="24"/>
          <w:szCs w:val="24"/>
        </w:rPr>
        <w:t xml:space="preserve"> Российской Федерации,  Федеральным </w:t>
      </w:r>
      <w:hyperlink r:id="rId10" w:history="1">
        <w:r w:rsidRPr="008D1ECF">
          <w:rPr>
            <w:rFonts w:ascii="Times New Roman" w:hAnsi="Times New Roman" w:cs="Times New Roman"/>
            <w:sz w:val="24"/>
            <w:szCs w:val="24"/>
          </w:rPr>
          <w:t>законом</w:t>
        </w:r>
      </w:hyperlink>
      <w:r w:rsidRPr="008D1ECF">
        <w:rPr>
          <w:rFonts w:ascii="Times New Roman" w:hAnsi="Times New Roman" w:cs="Times New Roman"/>
          <w:sz w:val="24"/>
          <w:szCs w:val="24"/>
        </w:rPr>
        <w:t xml:space="preserve"> от 28.06.2014 N 172-ФЗ "О стратегическом планировании в Российской Федерации", Федеральным законом от 06.10.2003 г. № 131-ФЗ "Об общих принципах организации местного самоуправления в Российской Федерации",</w:t>
      </w:r>
      <w:hyperlink r:id="rId11" w:history="1">
        <w:r w:rsidRPr="008D1ECF">
          <w:rPr>
            <w:rFonts w:ascii="Times New Roman" w:hAnsi="Times New Roman" w:cs="Times New Roman"/>
            <w:sz w:val="24"/>
            <w:szCs w:val="24"/>
          </w:rPr>
          <w:t>Уставом</w:t>
        </w:r>
      </w:hyperlink>
      <w:r w:rsidRPr="008D1ECF">
        <w:rPr>
          <w:rFonts w:ascii="Times New Roman" w:hAnsi="Times New Roman" w:cs="Times New Roman"/>
          <w:sz w:val="24"/>
          <w:szCs w:val="24"/>
        </w:rPr>
        <w:t xml:space="preserve"> Соляновского муниципального образования,  Положением о бюджетном процессе в Соляновском муниципальном образовании, утвержденным решением Думы  Соляновского муниципального образования от  11.08.2014г. № 44, и устанавливает требования, которым должны соответствовать муниципальные программы Соляновского муниципального образования  (далее – Программы), порядок их формирования, разработки, согласования, утверждения, финансирования, реализации,  внесения в них изменений и дополнений, управления и контроля за ходом реализации Программ.</w:t>
      </w:r>
    </w:p>
    <w:p w:rsidR="008D1ECF" w:rsidRPr="008D1ECF" w:rsidRDefault="008D1ECF" w:rsidP="00DE58F3">
      <w:pPr>
        <w:widowControl w:val="0"/>
        <w:tabs>
          <w:tab w:val="left" w:pos="567"/>
        </w:tabs>
        <w:autoSpaceDE w:val="0"/>
        <w:autoSpaceDN w:val="0"/>
        <w:adjustRightInd w:val="0"/>
        <w:spacing w:after="0" w:line="240" w:lineRule="auto"/>
        <w:ind w:firstLine="567"/>
        <w:jc w:val="center"/>
        <w:outlineLvl w:val="1"/>
        <w:rPr>
          <w:rFonts w:ascii="Times New Roman" w:hAnsi="Times New Roman" w:cs="Times New Roman"/>
          <w:b/>
        </w:rPr>
      </w:pPr>
    </w:p>
    <w:p w:rsidR="008D1ECF" w:rsidRPr="008D1ECF" w:rsidRDefault="008D1ECF" w:rsidP="00DE58F3">
      <w:pPr>
        <w:widowControl w:val="0"/>
        <w:tabs>
          <w:tab w:val="left" w:pos="567"/>
        </w:tabs>
        <w:autoSpaceDE w:val="0"/>
        <w:autoSpaceDN w:val="0"/>
        <w:adjustRightInd w:val="0"/>
        <w:spacing w:after="0" w:line="240" w:lineRule="auto"/>
        <w:ind w:firstLine="567"/>
        <w:jc w:val="center"/>
        <w:outlineLvl w:val="1"/>
        <w:rPr>
          <w:rFonts w:ascii="Times New Roman" w:hAnsi="Times New Roman" w:cs="Times New Roman"/>
          <w:b/>
        </w:rPr>
      </w:pPr>
      <w:r w:rsidRPr="008D1ECF">
        <w:rPr>
          <w:rFonts w:ascii="Times New Roman" w:hAnsi="Times New Roman" w:cs="Times New Roman"/>
          <w:b/>
        </w:rPr>
        <w:t>Глава 1. ОБЩИЕ ПОЛОЖЕНИЯ</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highlight w:val="lightGray"/>
        </w:rPr>
      </w:pP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1) </w:t>
      </w:r>
      <w:r w:rsidRPr="008D1ECF">
        <w:rPr>
          <w:rFonts w:ascii="Times New Roman" w:hAnsi="Times New Roman" w:cs="Times New Roman"/>
          <w:b/>
        </w:rPr>
        <w:t xml:space="preserve">муниципальная программа Соляновского муниципального образования </w:t>
      </w:r>
      <w:r w:rsidRPr="008D1ECF">
        <w:rPr>
          <w:rFonts w:ascii="Times New Roman" w:hAnsi="Times New Roman" w:cs="Times New Roman"/>
        </w:rPr>
        <w:t>(далее – Программа) –</w:t>
      </w:r>
      <w:r w:rsidRPr="008D1ECF">
        <w:rPr>
          <w:rFonts w:ascii="Times New Roman" w:hAnsi="Times New Roman" w:cs="Times New Roman"/>
          <w:bCs/>
        </w:rPr>
        <w:t xml:space="preserve">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Соляновского муниципального образования в соответствии с полномочиями </w:t>
      </w:r>
      <w:r w:rsidRPr="008D1ECF">
        <w:rPr>
          <w:rFonts w:ascii="Times New Roman" w:hAnsi="Times New Roman" w:cs="Times New Roman"/>
        </w:rPr>
        <w:t>исполнительных органов местного самоуправления;</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2) з</w:t>
      </w:r>
      <w:r w:rsidRPr="008D1ECF">
        <w:rPr>
          <w:rFonts w:ascii="Times New Roman" w:hAnsi="Times New Roman" w:cs="Times New Roman"/>
          <w:b/>
        </w:rPr>
        <w:t>аказчик Программы</w:t>
      </w:r>
      <w:r w:rsidRPr="008D1ECF">
        <w:rPr>
          <w:rFonts w:ascii="Times New Roman" w:hAnsi="Times New Roman" w:cs="Times New Roman"/>
        </w:rPr>
        <w:t xml:space="preserve"> – Администрация </w:t>
      </w:r>
      <w:r w:rsidRPr="008D1ECF">
        <w:rPr>
          <w:rFonts w:ascii="Times New Roman" w:hAnsi="Times New Roman" w:cs="Times New Roman"/>
          <w:bCs/>
        </w:rPr>
        <w:t xml:space="preserve">Соляновского муниципального образования </w:t>
      </w:r>
      <w:r w:rsidRPr="008D1ECF">
        <w:rPr>
          <w:rFonts w:ascii="Times New Roman" w:hAnsi="Times New Roman" w:cs="Times New Roman"/>
        </w:rPr>
        <w:t>принимающая решение о необходимости разработки и реализации Программы;</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 xml:space="preserve">3) </w:t>
      </w:r>
      <w:r w:rsidRPr="008D1ECF">
        <w:rPr>
          <w:rFonts w:ascii="Times New Roman" w:hAnsi="Times New Roman" w:cs="Times New Roman"/>
          <w:b/>
        </w:rPr>
        <w:t>комиссия по разработке и реализации муниципальных программ Соляновского муниципального образования (</w:t>
      </w:r>
      <w:r w:rsidRPr="008D1ECF">
        <w:rPr>
          <w:rFonts w:ascii="Times New Roman" w:hAnsi="Times New Roman" w:cs="Times New Roman"/>
        </w:rPr>
        <w:t xml:space="preserve">далее – Комиссия) – коллегиальный орган, осуществляющий организационные, координирующие и контролирующие  функции по вопросам разработки, утверждения и реализации Программ. Состав и порядок работы Комиссии определяются администрацией </w:t>
      </w:r>
      <w:r w:rsidRPr="008D1ECF">
        <w:rPr>
          <w:rFonts w:ascii="Times New Roman" w:hAnsi="Times New Roman" w:cs="Times New Roman"/>
          <w:bCs/>
        </w:rPr>
        <w:t>Соляновского муниципального образования</w:t>
      </w:r>
      <w:r w:rsidRPr="008D1ECF">
        <w:rPr>
          <w:rFonts w:ascii="Times New Roman" w:hAnsi="Times New Roman" w:cs="Times New Roman"/>
        </w:rPr>
        <w:t>;</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4) </w:t>
      </w:r>
      <w:r w:rsidRPr="008D1ECF">
        <w:rPr>
          <w:rFonts w:ascii="Times New Roman" w:hAnsi="Times New Roman" w:cs="Times New Roman"/>
          <w:b/>
        </w:rPr>
        <w:t xml:space="preserve">перечень муниципальных программ Соляновского муниципального образования </w:t>
      </w:r>
      <w:r w:rsidRPr="008D1ECF">
        <w:rPr>
          <w:rFonts w:ascii="Times New Roman" w:hAnsi="Times New Roman" w:cs="Times New Roman"/>
        </w:rPr>
        <w:t>(далее - Перечень муниципальных программ) - муниципальный правовой акт, содержащий систематизированные сведения о реализуемых на территории Соляновского муниципального образования Программах, их наименовании, сроках реализации, цели и наименовании Ответственного исполнителя;</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eastAsia="Calibri" w:hAnsi="Times New Roman" w:cs="Times New Roman"/>
        </w:rPr>
        <w:t xml:space="preserve">5) </w:t>
      </w:r>
      <w:r w:rsidRPr="008D1ECF">
        <w:rPr>
          <w:rFonts w:ascii="Times New Roman" w:eastAsia="Calibri" w:hAnsi="Times New Roman" w:cs="Times New Roman"/>
          <w:b/>
        </w:rPr>
        <w:t>подпрограмма муниципальной программы</w:t>
      </w:r>
      <w:r w:rsidRPr="008D1ECF">
        <w:rPr>
          <w:rFonts w:ascii="Times New Roman" w:eastAsia="Calibri" w:hAnsi="Times New Roman" w:cs="Times New Roman"/>
        </w:rPr>
        <w:t xml:space="preserve"> (далее – Подпрограмма) – </w:t>
      </w:r>
      <w:r w:rsidRPr="008D1ECF">
        <w:rPr>
          <w:rFonts w:ascii="Times New Roman" w:hAnsi="Times New Roman" w:cs="Times New Roman"/>
        </w:rPr>
        <w:t>неотъемлемая часть Программы, представляющая собой комплекс мероприятий (взаимоувязанных по задачам, срокам осуществления и ресурсам) и механизмов их реализации, выделенный исходя из масштабности и сложности решаемых в рамках Программы задач, а также необходимости рациональной организации планируемого комплекса мероприятий, и направленный на решение одной задачи Программы;</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5) </w:t>
      </w:r>
      <w:r w:rsidRPr="008D1ECF">
        <w:rPr>
          <w:rFonts w:ascii="Times New Roman" w:hAnsi="Times New Roman" w:cs="Times New Roman"/>
          <w:b/>
        </w:rPr>
        <w:t>ведомственная целевая программа</w:t>
      </w:r>
      <w:r w:rsidRPr="008D1ECF">
        <w:rPr>
          <w:rFonts w:ascii="Times New Roman" w:hAnsi="Times New Roman" w:cs="Times New Roman"/>
        </w:rPr>
        <w:t xml:space="preserve"> (далее – Ведомственная программа) - комплекс взаимоувязанных мероприятий, направленных на решение конкретной  тактической  задачи, стоящей  перед профильным структурным подразделением Соляновского муниципального образования. Ведомственная целевая программа направлена на решение проблем муниципального значения и носит внутриотраслевой характер.;</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eastAsia="Calibri" w:hAnsi="Times New Roman" w:cs="Times New Roman"/>
        </w:rPr>
        <w:t xml:space="preserve">6) </w:t>
      </w:r>
      <w:r w:rsidRPr="008D1ECF">
        <w:rPr>
          <w:rFonts w:ascii="Times New Roman" w:eastAsia="Calibri" w:hAnsi="Times New Roman" w:cs="Times New Roman"/>
          <w:b/>
        </w:rPr>
        <w:t>ответственный исполнитель программы</w:t>
      </w:r>
      <w:r w:rsidRPr="008D1ECF">
        <w:rPr>
          <w:rFonts w:ascii="Times New Roman" w:eastAsia="Calibri" w:hAnsi="Times New Roman" w:cs="Times New Roman"/>
        </w:rPr>
        <w:t xml:space="preserve"> (далее – Ответственный исполнитель) – администрация </w:t>
      </w:r>
      <w:r w:rsidRPr="008D1ECF">
        <w:rPr>
          <w:rFonts w:ascii="Times New Roman" w:hAnsi="Times New Roman" w:cs="Times New Roman"/>
        </w:rPr>
        <w:t xml:space="preserve">Соляновского муниципального образования, утвержденная Перечнем </w:t>
      </w:r>
      <w:r w:rsidRPr="008D1ECF">
        <w:rPr>
          <w:rFonts w:ascii="Times New Roman" w:hAnsi="Times New Roman" w:cs="Times New Roman"/>
        </w:rPr>
        <w:lastRenderedPageBreak/>
        <w:t>муниципальных программ в качестве ответственного за разработку, реализацию и оценку эффективности Программы;</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7) </w:t>
      </w:r>
      <w:r w:rsidRPr="008D1ECF">
        <w:rPr>
          <w:rFonts w:ascii="Times New Roman" w:hAnsi="Times New Roman" w:cs="Times New Roman"/>
          <w:b/>
        </w:rPr>
        <w:t>соисполнители программы</w:t>
      </w:r>
      <w:r w:rsidRPr="008D1ECF">
        <w:rPr>
          <w:rFonts w:ascii="Times New Roman" w:hAnsi="Times New Roman" w:cs="Times New Roman"/>
        </w:rPr>
        <w:t xml:space="preserve"> (далее – Соисполнители) – профильные структурные подразделения администрации Соляновского муниципального образования, являющиеся ответственными за разработку, реализацию и оценку эффективности Подпрограмм, Ведомственных программ входящих в состав Программы;</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8) </w:t>
      </w:r>
      <w:r w:rsidRPr="008D1ECF">
        <w:rPr>
          <w:rFonts w:ascii="Times New Roman" w:hAnsi="Times New Roman" w:cs="Times New Roman"/>
          <w:b/>
        </w:rPr>
        <w:t>исполнители программы</w:t>
      </w:r>
      <w:r w:rsidRPr="008D1ECF">
        <w:rPr>
          <w:rFonts w:ascii="Times New Roman" w:hAnsi="Times New Roman" w:cs="Times New Roman"/>
        </w:rPr>
        <w:t xml:space="preserve"> (далее – исполнители) – администрация Соляновского муниципального образования, непосредственно осуществляющая мероприятия Программы;</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9) </w:t>
      </w:r>
      <w:r w:rsidRPr="008D1ECF">
        <w:rPr>
          <w:rFonts w:ascii="Times New Roman" w:hAnsi="Times New Roman" w:cs="Times New Roman"/>
          <w:b/>
        </w:rPr>
        <w:t>участники программы (подпрограммы)</w:t>
      </w:r>
      <w:r w:rsidRPr="008D1ECF">
        <w:rPr>
          <w:rFonts w:ascii="Times New Roman" w:hAnsi="Times New Roman" w:cs="Times New Roman"/>
        </w:rPr>
        <w:t xml:space="preserve"> (далее - участники программы) –администрация Соляновского муниципального образования и (или) иные  распорядители (получатели) средств местного бюджета участвующие в реализации  мероприятий Программы, не являющиеся соисполнителями;</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2. Программа </w:t>
      </w:r>
      <w:r w:rsidRPr="008D1ECF">
        <w:rPr>
          <w:rFonts w:ascii="Times New Roman" w:hAnsi="Times New Roman" w:cs="Times New Roman"/>
          <w:bCs/>
        </w:rPr>
        <w:t xml:space="preserve">разрабатывается </w:t>
      </w:r>
      <w:r w:rsidRPr="008D1ECF">
        <w:rPr>
          <w:rFonts w:ascii="Times New Roman" w:hAnsi="Times New Roman" w:cs="Times New Roman"/>
        </w:rPr>
        <w:t xml:space="preserve">в соответствии с приоритетами </w:t>
      </w:r>
      <w:r w:rsidRPr="008D1ECF">
        <w:rPr>
          <w:rFonts w:ascii="Times New Roman" w:hAnsi="Times New Roman" w:cs="Times New Roman"/>
          <w:bCs/>
        </w:rPr>
        <w:t xml:space="preserve">Стратегии социально-экономического развития </w:t>
      </w:r>
      <w:r w:rsidRPr="008D1ECF">
        <w:rPr>
          <w:rFonts w:ascii="Times New Roman" w:hAnsi="Times New Roman" w:cs="Times New Roman"/>
        </w:rPr>
        <w:t>Соляновского муниципального образования</w:t>
      </w:r>
      <w:r w:rsidRPr="008D1ECF">
        <w:rPr>
          <w:rFonts w:ascii="Times New Roman" w:hAnsi="Times New Roman" w:cs="Times New Roman"/>
          <w:bCs/>
        </w:rPr>
        <w:t xml:space="preserve">, Программы социально-экономического развития </w:t>
      </w:r>
      <w:r w:rsidRPr="008D1ECF">
        <w:rPr>
          <w:rFonts w:ascii="Times New Roman" w:hAnsi="Times New Roman" w:cs="Times New Roman"/>
        </w:rPr>
        <w:t>Соляновского муниципального образования</w:t>
      </w:r>
      <w:r w:rsidRPr="008D1ECF">
        <w:rPr>
          <w:rFonts w:ascii="Times New Roman" w:hAnsi="Times New Roman" w:cs="Times New Roman"/>
          <w:bCs/>
        </w:rPr>
        <w:t>, действующих на момент разработки Программы, з</w:t>
      </w:r>
      <w:r w:rsidRPr="008D1ECF">
        <w:rPr>
          <w:rFonts w:ascii="Times New Roman" w:hAnsi="Times New Roman" w:cs="Times New Roman"/>
        </w:rPr>
        <w:t>адачами и функциями администрации Соляновского муниципального образования, с учетом положений программных документов, иных правовых актов Российской Федерации и Иркутской области в соответствующей сфере деятельности.</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Основные параметры муниципальных программ формируются с учетом прогноза социально-экономического развития Соляновского муниципального образования на среднесрочный и (или) долгосрочный период.</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 xml:space="preserve">3.Программа может включать в себя Подпрограммы, Ведомственные программы. Деление Программы на Подпрограммы и Ведомственные программы осуществляется исходя из масштабности и сложности поставленной цели, необходимости рациональной организации ее реализации и направлены на решение конкретных задач в рамках Программы. </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bCs/>
        </w:rPr>
      </w:pPr>
      <w:r w:rsidRPr="008D1ECF">
        <w:rPr>
          <w:rFonts w:ascii="Times New Roman" w:hAnsi="Times New Roman" w:cs="Times New Roman"/>
        </w:rPr>
        <w:t>4.</w:t>
      </w:r>
      <w:r w:rsidRPr="008D1ECF">
        <w:rPr>
          <w:rFonts w:ascii="Times New Roman" w:hAnsi="Times New Roman" w:cs="Times New Roman"/>
          <w:bCs/>
        </w:rPr>
        <w:t>Срок реализации Программ составляет не менее трех лет и не более шести лет.</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5. Срок реализации входящих в Программу Подпрограмм, а также отдельных мероприятий  структурных подразделений администрации Соляновского муниципального образования,  должен быть не более срока реализации Программы в целом. Ведомственная программа разрабатывается на срок не более трех лет.</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6. Подпрограммы формируются в порядке, предусмотренном настоящим Положением для формирования Программы, с учетом согласованности основных параметров Подпрограммы и Программы и имеют такую же структуру, как Программы.</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7. В процессе принятия решения о разработке, формировании и реализации Программы выделяются следующие понятия:</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1) </w:t>
      </w:r>
      <w:r w:rsidRPr="008D1ECF">
        <w:rPr>
          <w:rFonts w:ascii="Times New Roman" w:hAnsi="Times New Roman" w:cs="Times New Roman"/>
          <w:b/>
        </w:rPr>
        <w:t>цель</w:t>
      </w:r>
      <w:r w:rsidRPr="008D1ECF">
        <w:rPr>
          <w:rFonts w:ascii="Times New Roman" w:hAnsi="Times New Roman" w:cs="Times New Roman"/>
        </w:rPr>
        <w:t xml:space="preserve"> – планируемый конечный результат решения проблемы социально-экономического развития посредством реализации Программы (Подпрограммы), достижимый за период ее реализации.</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ab/>
        <w:t>Цели могут быть поставлены в рамках решения вопросов местного значения, осуществления отдельных государственных полномочий, переданных органам местного самоуправления Соляновского муниципального образования федеральными и областными законами, решения иных вопросов, которые в соответствии с федеральными законами вправе решать органы местного самоуправления Соляновского муниципального образования;</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2) </w:t>
      </w:r>
      <w:r w:rsidRPr="008D1ECF">
        <w:rPr>
          <w:rFonts w:ascii="Times New Roman" w:hAnsi="Times New Roman" w:cs="Times New Roman"/>
          <w:b/>
        </w:rPr>
        <w:t>задача</w:t>
      </w:r>
      <w:r w:rsidRPr="008D1ECF">
        <w:rPr>
          <w:rFonts w:ascii="Times New Roman" w:hAnsi="Times New Roman" w:cs="Times New Roman"/>
        </w:rPr>
        <w:t xml:space="preserve"> - планируемый (ожидаемый) результат выполнения совокупности взаимосвязанных мероприятий или осуществления муниципальных функций, направленных на достижение цели (целей) реализации муниципальной программы (подпрограммы);</w:t>
      </w:r>
    </w:p>
    <w:p w:rsidR="008D1ECF" w:rsidRPr="008D1ECF" w:rsidRDefault="008D1ECF" w:rsidP="00DE58F3">
      <w:pPr>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eastAsia="Calibri" w:hAnsi="Times New Roman" w:cs="Times New Roman"/>
        </w:rPr>
        <w:t xml:space="preserve">3) </w:t>
      </w:r>
      <w:r w:rsidRPr="008D1ECF">
        <w:rPr>
          <w:rFonts w:ascii="Times New Roman" w:eastAsia="Calibri" w:hAnsi="Times New Roman" w:cs="Times New Roman"/>
          <w:b/>
        </w:rPr>
        <w:t>основное мероприятие</w:t>
      </w:r>
      <w:r w:rsidRPr="008D1ECF">
        <w:rPr>
          <w:rFonts w:ascii="Times New Roman" w:eastAsia="Calibri" w:hAnsi="Times New Roman" w:cs="Times New Roman"/>
        </w:rPr>
        <w:t xml:space="preserve"> (далее – Основное мероприятие) –</w:t>
      </w:r>
      <w:r w:rsidRPr="008D1ECF">
        <w:rPr>
          <w:rFonts w:ascii="Times New Roman" w:hAnsi="Times New Roman" w:cs="Times New Roman"/>
        </w:rPr>
        <w:t xml:space="preserve"> комплекс увязанных по срокам и ресурсам мероприятий, направленных на реализацию одной из задач Подпрограммы в среднесрочной перспективе, и детализируемый мероприятиями;</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bCs/>
        </w:rPr>
        <w:t>4</w:t>
      </w:r>
      <w:r w:rsidRPr="008D1ECF">
        <w:rPr>
          <w:rFonts w:ascii="Times New Roman" w:hAnsi="Times New Roman" w:cs="Times New Roman"/>
        </w:rPr>
        <w:t xml:space="preserve">) </w:t>
      </w:r>
      <w:r w:rsidRPr="008D1ECF">
        <w:rPr>
          <w:rFonts w:ascii="Times New Roman" w:hAnsi="Times New Roman" w:cs="Times New Roman"/>
          <w:b/>
        </w:rPr>
        <w:t>мероприятие</w:t>
      </w:r>
      <w:r w:rsidRPr="008D1ECF">
        <w:rPr>
          <w:rFonts w:ascii="Times New Roman" w:hAnsi="Times New Roman" w:cs="Times New Roman"/>
        </w:rPr>
        <w:t xml:space="preserve"> - законченное действие, направленное на достижение конечного результата по Основному мероприятию;</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lang w:eastAsia="en-US"/>
        </w:rPr>
      </w:pPr>
      <w:r w:rsidRPr="008D1ECF">
        <w:rPr>
          <w:rFonts w:ascii="Times New Roman" w:eastAsia="Calibri" w:hAnsi="Times New Roman" w:cs="Times New Roman"/>
          <w:lang w:eastAsia="en-US"/>
        </w:rPr>
        <w:t xml:space="preserve">5) </w:t>
      </w:r>
      <w:r w:rsidRPr="008D1ECF">
        <w:rPr>
          <w:rFonts w:ascii="Times New Roman" w:eastAsia="Calibri" w:hAnsi="Times New Roman" w:cs="Times New Roman"/>
          <w:b/>
          <w:lang w:eastAsia="en-US"/>
        </w:rPr>
        <w:t>функция</w:t>
      </w:r>
      <w:r w:rsidRPr="008D1ECF">
        <w:rPr>
          <w:rFonts w:ascii="Times New Roman" w:eastAsia="Calibri" w:hAnsi="Times New Roman" w:cs="Times New Roman"/>
          <w:lang w:eastAsia="en-US"/>
        </w:rPr>
        <w:t xml:space="preserve"> – деятельность </w:t>
      </w:r>
      <w:r w:rsidRPr="008D1ECF">
        <w:rPr>
          <w:rFonts w:ascii="Times New Roman" w:hAnsi="Times New Roman" w:cs="Times New Roman"/>
        </w:rPr>
        <w:t>структурного подразделения администрации Соляновского муниципального образования</w:t>
      </w:r>
      <w:r w:rsidRPr="008D1ECF">
        <w:rPr>
          <w:rFonts w:ascii="Times New Roman" w:eastAsia="Calibri" w:hAnsi="Times New Roman" w:cs="Times New Roman"/>
          <w:lang w:eastAsia="en-US"/>
        </w:rPr>
        <w:t>, муниципального учреждения, носящая административно-распорядительный характер, осуществляемая на постоянной основе в соответствии с его полномочиями и не носящая заявительного характера;</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eastAsia="Calibri" w:hAnsi="Times New Roman" w:cs="Times New Roman"/>
        </w:rPr>
        <w:t xml:space="preserve">6) </w:t>
      </w:r>
      <w:r w:rsidRPr="008D1ECF">
        <w:rPr>
          <w:rFonts w:ascii="Times New Roman" w:eastAsia="Calibri" w:hAnsi="Times New Roman" w:cs="Times New Roman"/>
          <w:b/>
        </w:rPr>
        <w:t>услуга</w:t>
      </w:r>
      <w:r w:rsidRPr="008D1ECF">
        <w:rPr>
          <w:rFonts w:ascii="Times New Roman" w:eastAsia="Calibri" w:hAnsi="Times New Roman" w:cs="Times New Roman"/>
        </w:rPr>
        <w:t xml:space="preserve"> – услуги, оказываемые </w:t>
      </w:r>
      <w:r w:rsidRPr="008D1ECF">
        <w:rPr>
          <w:rFonts w:ascii="Times New Roman" w:hAnsi="Times New Roman" w:cs="Times New Roman"/>
        </w:rPr>
        <w:t>администрацией Соляновского муниципального образования</w:t>
      </w:r>
      <w:r w:rsidRPr="008D1ECF">
        <w:rPr>
          <w:rFonts w:ascii="Times New Roman" w:eastAsia="Calibri" w:hAnsi="Times New Roman" w:cs="Times New Roman"/>
        </w:rPr>
        <w:t>, муниципальными учреждениями. Услуги</w:t>
      </w:r>
      <w:r w:rsidRPr="008D1ECF">
        <w:rPr>
          <w:rFonts w:ascii="Times New Roman" w:hAnsi="Times New Roman" w:cs="Times New Roman"/>
        </w:rPr>
        <w:t xml:space="preserve"> осуществляются в соответствии </w:t>
      </w:r>
      <w:r w:rsidRPr="008D1ECF">
        <w:rPr>
          <w:rFonts w:ascii="Times New Roman" w:eastAsia="Calibri" w:hAnsi="Times New Roman" w:cs="Times New Roman"/>
        </w:rPr>
        <w:t xml:space="preserve">с основными видами </w:t>
      </w:r>
      <w:r w:rsidRPr="008D1ECF">
        <w:rPr>
          <w:rFonts w:ascii="Times New Roman" w:eastAsia="Calibri" w:hAnsi="Times New Roman" w:cs="Times New Roman"/>
        </w:rPr>
        <w:lastRenderedPageBreak/>
        <w:t>деятельности учреждения по запросам заявителей, в соответствии с Федеральным Законом от 27.10.2010 г. № 210-ФЗ "Об организации предоставления государственных и муниципальных услуг";</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7) </w:t>
      </w:r>
      <w:r w:rsidRPr="008D1ECF">
        <w:rPr>
          <w:rFonts w:ascii="Times New Roman" w:hAnsi="Times New Roman" w:cs="Times New Roman"/>
          <w:b/>
        </w:rPr>
        <w:t>план мероприятий</w:t>
      </w:r>
      <w:r w:rsidRPr="008D1ECF">
        <w:rPr>
          <w:rFonts w:ascii="Times New Roman" w:hAnsi="Times New Roman" w:cs="Times New Roman"/>
        </w:rPr>
        <w:t xml:space="preserve"> по реализации Программы - взаимосвязанная система конкретных действий, обеспеченных ресурсами и позволяющих решить задачи Программы.</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8) </w:t>
      </w:r>
      <w:r w:rsidRPr="008D1ECF">
        <w:rPr>
          <w:rFonts w:ascii="Times New Roman" w:hAnsi="Times New Roman" w:cs="Times New Roman"/>
          <w:b/>
        </w:rPr>
        <w:t>мониторинг</w:t>
      </w:r>
      <w:r w:rsidRPr="008D1ECF">
        <w:rPr>
          <w:rFonts w:ascii="Times New Roman" w:hAnsi="Times New Roman" w:cs="Times New Roman"/>
        </w:rPr>
        <w:t xml:space="preserve"> – анализ хода исполнения Программ (Подпрограмм), отдельных мероприятий,  достижения целевых показателей, эффективности реализации и ориентированный на раннее предупреждение возникновения проблем и отклонений хода реализации Программы от запланированного;</w:t>
      </w:r>
    </w:p>
    <w:p w:rsidR="008D1ECF" w:rsidRPr="008D1ECF" w:rsidRDefault="008D1ECF" w:rsidP="00DE58F3">
      <w:pPr>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9)</w:t>
      </w:r>
      <w:r w:rsidRPr="008D1ECF">
        <w:rPr>
          <w:rFonts w:ascii="Times New Roman" w:hAnsi="Times New Roman" w:cs="Times New Roman"/>
          <w:b/>
        </w:rPr>
        <w:t>целевой показатель (индикатор)</w:t>
      </w:r>
      <w:r w:rsidRPr="008D1ECF">
        <w:rPr>
          <w:rFonts w:ascii="Times New Roman" w:hAnsi="Times New Roman" w:cs="Times New Roman"/>
        </w:rPr>
        <w:t>- численная характеристика, позволяющая оценить степень решения задачи и достижения поставленной цели Программы (Подпрограммы);</w:t>
      </w:r>
    </w:p>
    <w:p w:rsidR="008D1ECF" w:rsidRPr="008D1ECF" w:rsidRDefault="008D1ECF" w:rsidP="00DE58F3">
      <w:pPr>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10) </w:t>
      </w:r>
      <w:r w:rsidRPr="008D1ECF">
        <w:rPr>
          <w:rFonts w:ascii="Times New Roman" w:hAnsi="Times New Roman" w:cs="Times New Roman"/>
          <w:b/>
        </w:rPr>
        <w:t>непосредственный результат</w:t>
      </w:r>
      <w:r w:rsidRPr="008D1ECF">
        <w:rPr>
          <w:rFonts w:ascii="Times New Roman" w:hAnsi="Times New Roman" w:cs="Times New Roman"/>
        </w:rPr>
        <w:t xml:space="preserve"> – характеристика объема и качества реализации мероприятия, направленного на достижение конечного результата реализации Программы (Подпрограммы);</w:t>
      </w:r>
    </w:p>
    <w:p w:rsidR="008D1ECF" w:rsidRPr="008D1ECF" w:rsidRDefault="008D1ECF" w:rsidP="00DE58F3">
      <w:pPr>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11)</w:t>
      </w:r>
      <w:r w:rsidRPr="008D1ECF">
        <w:rPr>
          <w:rFonts w:ascii="Times New Roman" w:hAnsi="Times New Roman" w:cs="Times New Roman"/>
          <w:b/>
        </w:rPr>
        <w:t>конечный результат</w:t>
      </w:r>
      <w:r w:rsidRPr="008D1ECF">
        <w:rPr>
          <w:rFonts w:ascii="Times New Roman" w:hAnsi="Times New Roman" w:cs="Times New Roman"/>
        </w:rPr>
        <w:t xml:space="preserve"> – характеризуемое количественными и/или качественными показателями состояние (изменение состояния) в сфере социально-экономического развития Соляновского муниципального образования, которое отражает выгоды от реализации Программы (Подпрограммы);</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12) </w:t>
      </w:r>
      <w:r w:rsidRPr="008D1ECF">
        <w:rPr>
          <w:rFonts w:ascii="Times New Roman" w:hAnsi="Times New Roman" w:cs="Times New Roman"/>
          <w:b/>
        </w:rPr>
        <w:t>эффективность Программы (Подпрограммы)</w:t>
      </w:r>
      <w:r w:rsidRPr="008D1ECF">
        <w:rPr>
          <w:rFonts w:ascii="Times New Roman" w:hAnsi="Times New Roman" w:cs="Times New Roman"/>
        </w:rPr>
        <w:t xml:space="preserve"> - совокупная оценка результата, достигнутого реализацией мероприятий Программы (Подпрограммы), выполненная на основе фактических и плановых значений целевых показателей и объемов финансирования Программы (Подпрограммы);</w:t>
      </w:r>
    </w:p>
    <w:p w:rsidR="008D1ECF" w:rsidRPr="008D1ECF" w:rsidRDefault="008D1ECF" w:rsidP="00DE58F3">
      <w:pPr>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13)</w:t>
      </w:r>
      <w:r w:rsidRPr="008D1ECF">
        <w:rPr>
          <w:rFonts w:ascii="Times New Roman" w:hAnsi="Times New Roman" w:cs="Times New Roman"/>
          <w:b/>
        </w:rPr>
        <w:t xml:space="preserve"> основные параметры Программы (Подпрограммы)</w:t>
      </w:r>
      <w:r w:rsidRPr="008D1ECF">
        <w:rPr>
          <w:rFonts w:ascii="Times New Roman" w:hAnsi="Times New Roman" w:cs="Times New Roman"/>
        </w:rPr>
        <w:t xml:space="preserve"> – цели, задачи, целевые показатели (индикаторы), конечные результаты реализации Программы (Подпрограммы), сроки их достижения, объем ресурсов, необходимый для достижения целей Программы (Подпрограммы).</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Иные понятия и определения используются в значениях, определяемых действующим законодательством.</w:t>
      </w:r>
    </w:p>
    <w:p w:rsidR="008D1ECF" w:rsidRPr="008D1ECF" w:rsidRDefault="008D1ECF" w:rsidP="00DE58F3">
      <w:pPr>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8. Дума Соляновского муниципального образования вправе осуществлять рассмотрение проектов Программ  и предложений о внесении изменений в Программы в порядке, установленном нормативными правовыми актами Думы Соляновского муниципального образования.</w:t>
      </w:r>
    </w:p>
    <w:p w:rsidR="008D1ECF" w:rsidRPr="008D1ECF" w:rsidRDefault="008D1ECF" w:rsidP="00DE58F3">
      <w:pPr>
        <w:widowControl w:val="0"/>
        <w:tabs>
          <w:tab w:val="left" w:pos="567"/>
        </w:tabs>
        <w:autoSpaceDE w:val="0"/>
        <w:autoSpaceDN w:val="0"/>
        <w:adjustRightInd w:val="0"/>
        <w:spacing w:after="0" w:line="240" w:lineRule="auto"/>
        <w:ind w:firstLine="567"/>
        <w:jc w:val="center"/>
        <w:rPr>
          <w:rFonts w:ascii="Times New Roman" w:hAnsi="Times New Roman" w:cs="Times New Roman"/>
          <w:b/>
        </w:rPr>
      </w:pPr>
      <w:r w:rsidRPr="008D1ECF">
        <w:rPr>
          <w:rFonts w:ascii="Times New Roman" w:hAnsi="Times New Roman" w:cs="Times New Roman"/>
          <w:b/>
        </w:rPr>
        <w:t xml:space="preserve">Глава 2. ПРИНЯТИЕ РЕШЕНИЯ О РАЗРАБОТКЕ МУНИЦИПАЛЬНОЙ </w:t>
      </w:r>
    </w:p>
    <w:p w:rsidR="008D1ECF" w:rsidRPr="008D1ECF" w:rsidRDefault="008D1ECF" w:rsidP="00DE58F3">
      <w:pPr>
        <w:widowControl w:val="0"/>
        <w:tabs>
          <w:tab w:val="left" w:pos="567"/>
        </w:tabs>
        <w:autoSpaceDE w:val="0"/>
        <w:autoSpaceDN w:val="0"/>
        <w:adjustRightInd w:val="0"/>
        <w:spacing w:after="0" w:line="240" w:lineRule="auto"/>
        <w:ind w:firstLine="567"/>
        <w:jc w:val="center"/>
        <w:rPr>
          <w:rFonts w:ascii="Times New Roman" w:hAnsi="Times New Roman" w:cs="Times New Roman"/>
          <w:b/>
        </w:rPr>
      </w:pPr>
      <w:r w:rsidRPr="008D1ECF">
        <w:rPr>
          <w:rFonts w:ascii="Times New Roman" w:hAnsi="Times New Roman" w:cs="Times New Roman"/>
          <w:b/>
        </w:rPr>
        <w:t xml:space="preserve">ПРОГРАММЫ </w:t>
      </w:r>
    </w:p>
    <w:p w:rsidR="008D1ECF" w:rsidRPr="008D1ECF" w:rsidRDefault="008D1ECF" w:rsidP="00DE58F3">
      <w:pPr>
        <w:widowControl w:val="0"/>
        <w:tabs>
          <w:tab w:val="left" w:pos="567"/>
        </w:tabs>
        <w:autoSpaceDE w:val="0"/>
        <w:autoSpaceDN w:val="0"/>
        <w:adjustRightInd w:val="0"/>
        <w:spacing w:after="0" w:line="240" w:lineRule="auto"/>
        <w:ind w:firstLine="567"/>
        <w:jc w:val="center"/>
        <w:rPr>
          <w:rFonts w:ascii="Times New Roman" w:hAnsi="Times New Roman" w:cs="Times New Roman"/>
        </w:rPr>
      </w:pP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b/>
        </w:rPr>
      </w:pPr>
      <w:r w:rsidRPr="008D1ECF">
        <w:rPr>
          <w:rFonts w:ascii="Times New Roman" w:hAnsi="Times New Roman" w:cs="Times New Roman"/>
        </w:rPr>
        <w:t>9.Разработка Программ осуществляется на основании Перечня муниципальных программ, который формируется Комиссией и утверждается постановлением Соляновского муниципального образования.</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 xml:space="preserve">Перечень программ оформляется согласно </w:t>
      </w:r>
      <w:r w:rsidRPr="008D1ECF">
        <w:rPr>
          <w:rFonts w:ascii="Times New Roman" w:hAnsi="Times New Roman" w:cs="Times New Roman"/>
          <w:b/>
        </w:rPr>
        <w:t xml:space="preserve">Приложения 1 </w:t>
      </w:r>
      <w:r w:rsidRPr="008D1ECF">
        <w:rPr>
          <w:rFonts w:ascii="Times New Roman" w:hAnsi="Times New Roman" w:cs="Times New Roman"/>
        </w:rPr>
        <w:t>к настоящему Положению.</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10.Условиями включения Программы в Перечень являются:</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1)  Программа  обеспечивает участие Соляновского муниципального образования в государственных программах Иркутской области, реализуемых за счет средств областного бюджета, и соответствует  требованиям:</w:t>
      </w:r>
    </w:p>
    <w:p w:rsidR="008D1ECF" w:rsidRPr="008D1ECF" w:rsidRDefault="008D1ECF" w:rsidP="00DE58F3">
      <w:pPr>
        <w:pStyle w:val="ac"/>
        <w:tabs>
          <w:tab w:val="left" w:pos="567"/>
        </w:tabs>
        <w:ind w:left="0" w:firstLine="567"/>
        <w:jc w:val="both"/>
        <w:rPr>
          <w:sz w:val="24"/>
          <w:szCs w:val="24"/>
        </w:rPr>
      </w:pPr>
      <w:r w:rsidRPr="008D1ECF">
        <w:rPr>
          <w:sz w:val="24"/>
          <w:szCs w:val="24"/>
        </w:rPr>
        <w:t>- идентичности (цели, задачи, основные мероприятия и методика оценки соответствует целям, задачам, основным мероприятиям и методике оценки  государственной программы Иркутской области);</w:t>
      </w:r>
    </w:p>
    <w:p w:rsidR="008D1ECF" w:rsidRPr="008D1ECF" w:rsidRDefault="008D1ECF" w:rsidP="00DE58F3">
      <w:pPr>
        <w:pStyle w:val="ac"/>
        <w:tabs>
          <w:tab w:val="left" w:pos="567"/>
        </w:tabs>
        <w:ind w:left="0" w:firstLine="567"/>
        <w:jc w:val="both"/>
        <w:rPr>
          <w:sz w:val="24"/>
          <w:szCs w:val="24"/>
        </w:rPr>
      </w:pPr>
      <w:r w:rsidRPr="008D1ECF">
        <w:rPr>
          <w:sz w:val="24"/>
          <w:szCs w:val="24"/>
        </w:rPr>
        <w:t>- легитимности (цели соответствуют полномочиям органов местного самоуправления);</w:t>
      </w:r>
    </w:p>
    <w:p w:rsidR="008D1ECF" w:rsidRPr="008D1ECF" w:rsidRDefault="008D1ECF" w:rsidP="00DE58F3">
      <w:pPr>
        <w:pStyle w:val="ac"/>
        <w:tabs>
          <w:tab w:val="left" w:pos="567"/>
        </w:tabs>
        <w:ind w:left="0" w:firstLine="567"/>
        <w:jc w:val="both"/>
        <w:rPr>
          <w:sz w:val="24"/>
          <w:szCs w:val="24"/>
        </w:rPr>
      </w:pPr>
      <w:r w:rsidRPr="008D1ECF">
        <w:rPr>
          <w:sz w:val="24"/>
          <w:szCs w:val="24"/>
        </w:rPr>
        <w:t>- специфичности (цель (задача) соответствуют компетенции Ответственного исполнителя и Соисполнителей  Программы);</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2)  Программа направлена на достижение цели, стоящей перед администрацией Соляновского муниципального образования в соответствии с установленными полномочиями в системе целей, задач и показателей деятельности администрации Соляновского муниципального образования и направлены на:</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осуществление администрацией Соляновского муниципального образования муниципальной  политики в установленных сферах деятельности;</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обеспечение достижения целей и задач социально-экономического развития Соляновского муниципального образования в соответствии с установленными полномочиями исполнительных органов муниципального управления;</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color w:val="FF0000"/>
        </w:rPr>
      </w:pPr>
      <w:r w:rsidRPr="008D1ECF">
        <w:rPr>
          <w:rFonts w:ascii="Times New Roman" w:hAnsi="Times New Roman" w:cs="Times New Roman"/>
        </w:rPr>
        <w:t xml:space="preserve">11. Проект Перечня муниципальных программ, мотивированные предложения по внесению изменений и дополнений в него, подготавливаются администрацией Соляновского муниципального </w:t>
      </w:r>
      <w:r w:rsidRPr="008D1ECF">
        <w:rPr>
          <w:rFonts w:ascii="Times New Roman" w:hAnsi="Times New Roman" w:cs="Times New Roman"/>
        </w:rPr>
        <w:lastRenderedPageBreak/>
        <w:t>образования с учетом предложений  структурных подразделений администрации Соляновского муниципального образования.</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Предложение должно содержать следующие разделы:</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1) Предварительное наименование Программы (Подпрограммы уже существующей Программы, Ведомственной программы).</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2) Информация об инициаторе разработки:</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наименование структурного подразделения администрации Соляновского муниципального образования;</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контактные телефоны, факс;</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адрес электронной почты.</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3) Описание проблемного вопроса и его актуальности:</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характер проблемы и причины ее возникновения;</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описание категорий граждан, которых затрагивает данная проблема;</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возможные последствия в случае нерешения проблемного вопроса.</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4) Предварительная оценка объемов финансирования и сроков реализации Программы (Подпрограммы уже существующей Программы, Ведомственной программы).</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5) Оценка возможного социально-экономического эффекта реализации предлагаемой Программы (Подпрограммы уже существующей Программы, Ведомственной программы).</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6) Описание иных вопросов, необходимых для обоснования подготовки Программы (Подпрограммы уже существующей Программы, Ведомственной программы).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Внесение изменений в Перечень  программ производится постановлением администрации Соляновского муниципального образования, на основании решения Комиссии, выносимого по мотивированному предложению.</w:t>
      </w:r>
    </w:p>
    <w:p w:rsidR="008D1ECF" w:rsidRPr="008D1ECF" w:rsidRDefault="008D1ECF" w:rsidP="00DE58F3">
      <w:pPr>
        <w:tabs>
          <w:tab w:val="left" w:pos="567"/>
        </w:tabs>
        <w:spacing w:after="0" w:line="240" w:lineRule="auto"/>
        <w:ind w:firstLine="567"/>
        <w:jc w:val="center"/>
        <w:rPr>
          <w:rFonts w:ascii="Times New Roman" w:hAnsi="Times New Roman" w:cs="Times New Roman"/>
          <w:b/>
        </w:rPr>
      </w:pPr>
    </w:p>
    <w:p w:rsidR="008D1ECF" w:rsidRPr="008D1ECF" w:rsidRDefault="008D1ECF" w:rsidP="00DE58F3">
      <w:pPr>
        <w:tabs>
          <w:tab w:val="left" w:pos="567"/>
        </w:tabs>
        <w:spacing w:after="0" w:line="240" w:lineRule="auto"/>
        <w:ind w:firstLine="567"/>
        <w:jc w:val="center"/>
        <w:rPr>
          <w:rFonts w:ascii="Times New Roman" w:hAnsi="Times New Roman" w:cs="Times New Roman"/>
          <w:b/>
        </w:rPr>
      </w:pPr>
      <w:r w:rsidRPr="008D1ECF">
        <w:rPr>
          <w:rFonts w:ascii="Times New Roman" w:hAnsi="Times New Roman" w:cs="Times New Roman"/>
          <w:b/>
        </w:rPr>
        <w:t xml:space="preserve">Глава 3. ПОЛНОМОЧИЯ ОТВЕТСТВЕННЫХ ИСПОЛНИТЕЛЕЙ, </w:t>
      </w:r>
    </w:p>
    <w:p w:rsidR="008D1ECF" w:rsidRPr="008D1ECF" w:rsidRDefault="008D1ECF" w:rsidP="00DE58F3">
      <w:pPr>
        <w:tabs>
          <w:tab w:val="left" w:pos="567"/>
        </w:tabs>
        <w:spacing w:after="0" w:line="240" w:lineRule="auto"/>
        <w:ind w:firstLine="567"/>
        <w:jc w:val="center"/>
        <w:rPr>
          <w:rFonts w:ascii="Times New Roman" w:hAnsi="Times New Roman" w:cs="Times New Roman"/>
          <w:b/>
        </w:rPr>
      </w:pPr>
      <w:r w:rsidRPr="008D1ECF">
        <w:rPr>
          <w:rFonts w:ascii="Times New Roman" w:hAnsi="Times New Roman" w:cs="Times New Roman"/>
          <w:b/>
        </w:rPr>
        <w:t>СОИСПОЛНИТЕЛЕЙ, ИСПОЛНИТЕЛЕЙ ПРОГРАММЫ ПРИ</w:t>
      </w:r>
    </w:p>
    <w:p w:rsidR="008D1ECF" w:rsidRPr="008D1ECF" w:rsidRDefault="008D1ECF" w:rsidP="00DE58F3">
      <w:pPr>
        <w:widowControl w:val="0"/>
        <w:tabs>
          <w:tab w:val="left" w:pos="567"/>
        </w:tabs>
        <w:spacing w:after="0" w:line="240" w:lineRule="auto"/>
        <w:ind w:firstLine="567"/>
        <w:jc w:val="center"/>
        <w:rPr>
          <w:rFonts w:ascii="Times New Roman" w:hAnsi="Times New Roman" w:cs="Times New Roman"/>
          <w:b/>
        </w:rPr>
      </w:pPr>
      <w:r w:rsidRPr="008D1ECF">
        <w:rPr>
          <w:rFonts w:ascii="Times New Roman" w:hAnsi="Times New Roman" w:cs="Times New Roman"/>
          <w:b/>
        </w:rPr>
        <w:t>РАЗРАБОТКЕ И РЕАЛИЗАЦИИ ПРОГРАММЫ</w:t>
      </w:r>
    </w:p>
    <w:p w:rsidR="008D1ECF" w:rsidRPr="008D1ECF" w:rsidRDefault="008D1ECF" w:rsidP="00DE58F3">
      <w:pPr>
        <w:widowControl w:val="0"/>
        <w:tabs>
          <w:tab w:val="left" w:pos="567"/>
        </w:tabs>
        <w:spacing w:after="0" w:line="240" w:lineRule="auto"/>
        <w:ind w:firstLine="567"/>
        <w:jc w:val="both"/>
        <w:rPr>
          <w:rFonts w:ascii="Times New Roman" w:hAnsi="Times New Roman" w:cs="Times New Roman"/>
          <w:b/>
        </w:rPr>
      </w:pPr>
    </w:p>
    <w:p w:rsidR="008D1ECF" w:rsidRPr="008D1ECF" w:rsidRDefault="008D1ECF" w:rsidP="00DE58F3">
      <w:pPr>
        <w:widowControl w:val="0"/>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 xml:space="preserve">12. Разработка и реализация Программы осуществляется Ответственным исполнителем совместно с Соисполнителями и исполнителями программы. </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13. Ответственный исполнитель:</w:t>
      </w:r>
    </w:p>
    <w:p w:rsidR="008D1ECF" w:rsidRPr="008D1ECF" w:rsidRDefault="008D1ECF" w:rsidP="00DE58F3">
      <w:pPr>
        <w:numPr>
          <w:ilvl w:val="0"/>
          <w:numId w:val="17"/>
        </w:numPr>
        <w:tabs>
          <w:tab w:val="left" w:pos="567"/>
          <w:tab w:val="left" w:pos="993"/>
          <w:tab w:val="left" w:pos="1134"/>
        </w:tabs>
        <w:spacing w:after="0" w:line="240" w:lineRule="auto"/>
        <w:ind w:left="0" w:firstLine="567"/>
        <w:jc w:val="both"/>
        <w:rPr>
          <w:rFonts w:ascii="Times New Roman" w:hAnsi="Times New Roman" w:cs="Times New Roman"/>
        </w:rPr>
      </w:pPr>
      <w:r w:rsidRPr="008D1ECF">
        <w:rPr>
          <w:rFonts w:ascii="Times New Roman" w:hAnsi="Times New Roman" w:cs="Times New Roman"/>
        </w:rPr>
        <w:t>обеспечивает разработку и  несет ответственность за качество, сроки подготовки и  реализацию Программы в целом;</w:t>
      </w:r>
    </w:p>
    <w:p w:rsidR="008D1ECF" w:rsidRPr="008D1ECF" w:rsidRDefault="008D1ECF" w:rsidP="00DE58F3">
      <w:pPr>
        <w:widowControl w:val="0"/>
        <w:numPr>
          <w:ilvl w:val="0"/>
          <w:numId w:val="17"/>
        </w:numPr>
        <w:tabs>
          <w:tab w:val="left" w:pos="567"/>
          <w:tab w:val="left" w:pos="993"/>
          <w:tab w:val="left" w:pos="1134"/>
        </w:tabs>
        <w:autoSpaceDE w:val="0"/>
        <w:autoSpaceDN w:val="0"/>
        <w:adjustRightInd w:val="0"/>
        <w:spacing w:after="0" w:line="240" w:lineRule="auto"/>
        <w:ind w:left="0" w:firstLine="567"/>
        <w:jc w:val="both"/>
        <w:rPr>
          <w:rFonts w:ascii="Times New Roman" w:hAnsi="Times New Roman" w:cs="Times New Roman"/>
        </w:rPr>
      </w:pPr>
      <w:r w:rsidRPr="008D1ECF">
        <w:rPr>
          <w:rFonts w:ascii="Times New Roman" w:hAnsi="Times New Roman" w:cs="Times New Roman"/>
        </w:rPr>
        <w:t>определяет основные параметры, формирует структуру Программы, а также перечень Соисполнителей и исполнителей программы;</w:t>
      </w:r>
    </w:p>
    <w:p w:rsidR="008D1ECF" w:rsidRPr="008D1ECF" w:rsidRDefault="008D1ECF" w:rsidP="00DE58F3">
      <w:pPr>
        <w:numPr>
          <w:ilvl w:val="0"/>
          <w:numId w:val="17"/>
        </w:numPr>
        <w:tabs>
          <w:tab w:val="left" w:pos="567"/>
          <w:tab w:val="left" w:pos="993"/>
          <w:tab w:val="left" w:pos="1134"/>
        </w:tabs>
        <w:spacing w:after="0" w:line="240" w:lineRule="auto"/>
        <w:ind w:left="0" w:firstLine="567"/>
        <w:jc w:val="both"/>
        <w:rPr>
          <w:rFonts w:ascii="Times New Roman" w:hAnsi="Times New Roman" w:cs="Times New Roman"/>
        </w:rPr>
      </w:pPr>
      <w:r w:rsidRPr="008D1ECF">
        <w:rPr>
          <w:rFonts w:ascii="Times New Roman" w:hAnsi="Times New Roman" w:cs="Times New Roman"/>
        </w:rPr>
        <w:t>рекомендует Соисполнителям  осуществить разработку отдельных мероприятий, в том числе в форме Подпрограммы, Ведомственной программы и (или) Основного мероприятия;</w:t>
      </w:r>
    </w:p>
    <w:p w:rsidR="008D1ECF" w:rsidRPr="008D1ECF" w:rsidRDefault="008D1ECF" w:rsidP="00DE58F3">
      <w:pPr>
        <w:numPr>
          <w:ilvl w:val="0"/>
          <w:numId w:val="17"/>
        </w:numPr>
        <w:tabs>
          <w:tab w:val="left" w:pos="567"/>
          <w:tab w:val="left" w:pos="993"/>
          <w:tab w:val="left" w:pos="1134"/>
        </w:tabs>
        <w:spacing w:after="0" w:line="240" w:lineRule="auto"/>
        <w:ind w:left="0" w:firstLine="567"/>
        <w:jc w:val="both"/>
        <w:rPr>
          <w:rFonts w:ascii="Times New Roman" w:hAnsi="Times New Roman" w:cs="Times New Roman"/>
        </w:rPr>
      </w:pPr>
      <w:r w:rsidRPr="008D1ECF">
        <w:rPr>
          <w:rFonts w:ascii="Times New Roman" w:hAnsi="Times New Roman" w:cs="Times New Roman"/>
        </w:rPr>
        <w:t>осуществляет координацию деятельности Соисполнителей по реализации программных мероприятий, а также по целевому и эффективному расходованию бюджетных средств;</w:t>
      </w:r>
    </w:p>
    <w:p w:rsidR="008D1ECF" w:rsidRPr="008D1ECF" w:rsidRDefault="008D1ECF" w:rsidP="00DE58F3">
      <w:pPr>
        <w:numPr>
          <w:ilvl w:val="0"/>
          <w:numId w:val="17"/>
        </w:numPr>
        <w:tabs>
          <w:tab w:val="left" w:pos="567"/>
          <w:tab w:val="left" w:pos="993"/>
          <w:tab w:val="left" w:pos="1134"/>
        </w:tabs>
        <w:spacing w:after="0" w:line="240" w:lineRule="auto"/>
        <w:ind w:left="0" w:firstLine="567"/>
        <w:jc w:val="both"/>
        <w:rPr>
          <w:rFonts w:ascii="Times New Roman" w:hAnsi="Times New Roman" w:cs="Times New Roman"/>
        </w:rPr>
      </w:pPr>
      <w:r w:rsidRPr="008D1ECF">
        <w:rPr>
          <w:rFonts w:ascii="Times New Roman" w:hAnsi="Times New Roman" w:cs="Times New Roman"/>
        </w:rPr>
        <w:t>несет ответственность за достижение целевых показателей Программы, а также за достижение ожидаемых конечных результатов ее реализации;</w:t>
      </w:r>
    </w:p>
    <w:p w:rsidR="008D1ECF" w:rsidRPr="008D1ECF" w:rsidRDefault="008D1ECF" w:rsidP="00DE58F3">
      <w:pPr>
        <w:numPr>
          <w:ilvl w:val="0"/>
          <w:numId w:val="17"/>
        </w:numPr>
        <w:tabs>
          <w:tab w:val="left" w:pos="567"/>
          <w:tab w:val="left" w:pos="993"/>
          <w:tab w:val="left" w:pos="1134"/>
        </w:tabs>
        <w:spacing w:after="0" w:line="240" w:lineRule="auto"/>
        <w:ind w:left="0" w:firstLine="567"/>
        <w:jc w:val="both"/>
        <w:rPr>
          <w:rFonts w:ascii="Times New Roman" w:hAnsi="Times New Roman" w:cs="Times New Roman"/>
        </w:rPr>
      </w:pPr>
      <w:r w:rsidRPr="008D1ECF">
        <w:rPr>
          <w:rFonts w:ascii="Times New Roman" w:hAnsi="Times New Roman" w:cs="Times New Roman"/>
        </w:rPr>
        <w:t>обеспечивает поступление средств из областного бюджета и иных источников в соответствии с законодательством для реализации мероприятий Программы;</w:t>
      </w:r>
    </w:p>
    <w:p w:rsidR="008D1ECF" w:rsidRPr="008D1ECF" w:rsidRDefault="008D1ECF" w:rsidP="00DE58F3">
      <w:pPr>
        <w:numPr>
          <w:ilvl w:val="0"/>
          <w:numId w:val="17"/>
        </w:numPr>
        <w:tabs>
          <w:tab w:val="left" w:pos="567"/>
          <w:tab w:val="left" w:pos="993"/>
          <w:tab w:val="left" w:pos="1134"/>
        </w:tabs>
        <w:spacing w:after="0" w:line="240" w:lineRule="auto"/>
        <w:ind w:left="0" w:firstLine="567"/>
        <w:jc w:val="both"/>
        <w:rPr>
          <w:rFonts w:ascii="Times New Roman" w:hAnsi="Times New Roman" w:cs="Times New Roman"/>
        </w:rPr>
      </w:pPr>
      <w:r w:rsidRPr="008D1ECF">
        <w:rPr>
          <w:rFonts w:ascii="Times New Roman" w:hAnsi="Times New Roman" w:cs="Times New Roman"/>
        </w:rPr>
        <w:t>заключает соглашения на предоставление субсидий на выполнение муниципального задания и на иные цели с муниципальными учреждениями;</w:t>
      </w:r>
    </w:p>
    <w:p w:rsidR="008D1ECF" w:rsidRPr="008D1ECF" w:rsidRDefault="008D1ECF" w:rsidP="00DE58F3">
      <w:pPr>
        <w:widowControl w:val="0"/>
        <w:numPr>
          <w:ilvl w:val="0"/>
          <w:numId w:val="17"/>
        </w:numPr>
        <w:tabs>
          <w:tab w:val="left" w:pos="567"/>
          <w:tab w:val="left" w:pos="993"/>
          <w:tab w:val="left" w:pos="1134"/>
        </w:tabs>
        <w:autoSpaceDE w:val="0"/>
        <w:autoSpaceDN w:val="0"/>
        <w:adjustRightInd w:val="0"/>
        <w:spacing w:after="0" w:line="240" w:lineRule="auto"/>
        <w:ind w:left="0" w:firstLine="567"/>
        <w:jc w:val="both"/>
        <w:rPr>
          <w:rFonts w:ascii="Times New Roman" w:hAnsi="Times New Roman" w:cs="Times New Roman"/>
        </w:rPr>
      </w:pPr>
      <w:r w:rsidRPr="008D1ECF">
        <w:rPr>
          <w:rFonts w:ascii="Times New Roman" w:hAnsi="Times New Roman" w:cs="Times New Roman"/>
        </w:rPr>
        <w:t>заключает в установленном законодательством порядке муниципальные контракты, а также иные гражданско-правовые договоры с хозяйствующими субъектами в целях реализации мероприятий Программы;</w:t>
      </w:r>
    </w:p>
    <w:p w:rsidR="008D1ECF" w:rsidRPr="008D1ECF" w:rsidRDefault="008D1ECF" w:rsidP="00DE58F3">
      <w:pPr>
        <w:widowControl w:val="0"/>
        <w:numPr>
          <w:ilvl w:val="0"/>
          <w:numId w:val="17"/>
        </w:numPr>
        <w:tabs>
          <w:tab w:val="left" w:pos="567"/>
          <w:tab w:val="left" w:pos="993"/>
          <w:tab w:val="left" w:pos="1134"/>
        </w:tabs>
        <w:autoSpaceDE w:val="0"/>
        <w:autoSpaceDN w:val="0"/>
        <w:adjustRightInd w:val="0"/>
        <w:spacing w:after="0" w:line="240" w:lineRule="auto"/>
        <w:ind w:left="0" w:firstLine="567"/>
        <w:jc w:val="both"/>
        <w:rPr>
          <w:rFonts w:ascii="Times New Roman" w:hAnsi="Times New Roman" w:cs="Times New Roman"/>
        </w:rPr>
      </w:pPr>
      <w:r w:rsidRPr="008D1ECF">
        <w:rPr>
          <w:rFonts w:ascii="Times New Roman" w:hAnsi="Times New Roman" w:cs="Times New Roman"/>
        </w:rPr>
        <w:t>применяет санкции за неисполнение и ненадлежащее исполнение договорных обязательств в соответствии с законодательством и заключенными муниципальными контрактами (договорами);</w:t>
      </w:r>
    </w:p>
    <w:p w:rsidR="008D1ECF" w:rsidRPr="008D1ECF" w:rsidRDefault="008D1ECF" w:rsidP="00DE58F3">
      <w:pPr>
        <w:numPr>
          <w:ilvl w:val="0"/>
          <w:numId w:val="17"/>
        </w:numPr>
        <w:tabs>
          <w:tab w:val="left" w:pos="567"/>
          <w:tab w:val="left" w:pos="993"/>
          <w:tab w:val="left" w:pos="1134"/>
        </w:tabs>
        <w:spacing w:after="0" w:line="240" w:lineRule="auto"/>
        <w:ind w:left="0" w:firstLine="567"/>
        <w:jc w:val="both"/>
        <w:rPr>
          <w:rFonts w:ascii="Times New Roman" w:hAnsi="Times New Roman" w:cs="Times New Roman"/>
        </w:rPr>
      </w:pPr>
      <w:r w:rsidRPr="008D1ECF">
        <w:rPr>
          <w:rFonts w:ascii="Times New Roman" w:hAnsi="Times New Roman" w:cs="Times New Roman"/>
        </w:rPr>
        <w:t>осуществляет мониторинг реализации Программы;</w:t>
      </w:r>
    </w:p>
    <w:p w:rsidR="008D1ECF" w:rsidRPr="008D1ECF" w:rsidRDefault="008D1ECF" w:rsidP="00DE58F3">
      <w:pPr>
        <w:numPr>
          <w:ilvl w:val="0"/>
          <w:numId w:val="17"/>
        </w:numPr>
        <w:tabs>
          <w:tab w:val="left" w:pos="567"/>
          <w:tab w:val="left" w:pos="993"/>
          <w:tab w:val="left" w:pos="1134"/>
        </w:tabs>
        <w:spacing w:after="0" w:line="240" w:lineRule="auto"/>
        <w:ind w:left="0" w:firstLine="567"/>
        <w:jc w:val="both"/>
        <w:rPr>
          <w:rFonts w:ascii="Times New Roman" w:hAnsi="Times New Roman" w:cs="Times New Roman"/>
        </w:rPr>
      </w:pPr>
      <w:r w:rsidRPr="008D1ECF">
        <w:rPr>
          <w:rFonts w:ascii="Times New Roman" w:hAnsi="Times New Roman" w:cs="Times New Roman"/>
        </w:rPr>
        <w:t>принимает решение о внесении изменений в Программу, обеспечивает разработку проектов изменений в Программу, их согласование и внесение в установленном порядке в Комиссию;</w:t>
      </w:r>
    </w:p>
    <w:p w:rsidR="008D1ECF" w:rsidRPr="008D1ECF" w:rsidRDefault="008D1ECF" w:rsidP="00DE58F3">
      <w:pPr>
        <w:numPr>
          <w:ilvl w:val="0"/>
          <w:numId w:val="17"/>
        </w:numPr>
        <w:tabs>
          <w:tab w:val="left" w:pos="567"/>
          <w:tab w:val="left" w:pos="993"/>
          <w:tab w:val="left" w:pos="1134"/>
        </w:tabs>
        <w:spacing w:after="0" w:line="240" w:lineRule="auto"/>
        <w:ind w:left="0" w:firstLine="567"/>
        <w:jc w:val="both"/>
        <w:rPr>
          <w:rFonts w:ascii="Times New Roman" w:hAnsi="Times New Roman" w:cs="Times New Roman"/>
        </w:rPr>
      </w:pPr>
      <w:r w:rsidRPr="008D1ECF">
        <w:rPr>
          <w:rFonts w:ascii="Times New Roman" w:hAnsi="Times New Roman" w:cs="Times New Roman"/>
        </w:rPr>
        <w:t>обеспечивает разработку, согласование и утверждение плана мероприятий по реализации Программы (далее – план мероприятий);</w:t>
      </w:r>
    </w:p>
    <w:p w:rsidR="008D1ECF" w:rsidRPr="008D1ECF" w:rsidRDefault="008D1ECF" w:rsidP="00DE58F3">
      <w:pPr>
        <w:tabs>
          <w:tab w:val="left" w:pos="567"/>
          <w:tab w:val="left" w:pos="993"/>
          <w:tab w:val="left" w:pos="1134"/>
        </w:tabs>
        <w:spacing w:after="0" w:line="240" w:lineRule="auto"/>
        <w:ind w:firstLine="567"/>
        <w:jc w:val="both"/>
        <w:rPr>
          <w:rFonts w:ascii="Times New Roman" w:hAnsi="Times New Roman" w:cs="Times New Roman"/>
        </w:rPr>
      </w:pPr>
      <w:r w:rsidRPr="008D1ECF">
        <w:rPr>
          <w:rFonts w:ascii="Times New Roman" w:hAnsi="Times New Roman" w:cs="Times New Roman"/>
        </w:rPr>
        <w:t>13) запрашивает у Соисполнителей информацию о ходе реализации Подпрограмм, Ведомственных программ;</w:t>
      </w:r>
    </w:p>
    <w:p w:rsidR="008D1ECF" w:rsidRPr="008D1ECF" w:rsidRDefault="008D1ECF" w:rsidP="00DE58F3">
      <w:pPr>
        <w:tabs>
          <w:tab w:val="left" w:pos="567"/>
          <w:tab w:val="left" w:pos="993"/>
          <w:tab w:val="left" w:pos="1134"/>
        </w:tabs>
        <w:spacing w:after="0" w:line="240" w:lineRule="auto"/>
        <w:ind w:firstLine="567"/>
        <w:jc w:val="both"/>
        <w:rPr>
          <w:rFonts w:ascii="Times New Roman" w:hAnsi="Times New Roman" w:cs="Times New Roman"/>
        </w:rPr>
      </w:pPr>
      <w:r w:rsidRPr="008D1ECF">
        <w:rPr>
          <w:rFonts w:ascii="Times New Roman" w:hAnsi="Times New Roman" w:cs="Times New Roman"/>
        </w:rPr>
        <w:lastRenderedPageBreak/>
        <w:t>14) проводит оценку эффективности реализации Программы;</w:t>
      </w:r>
    </w:p>
    <w:p w:rsidR="008D1ECF" w:rsidRPr="008D1ECF" w:rsidRDefault="008D1ECF" w:rsidP="00DE58F3">
      <w:pPr>
        <w:tabs>
          <w:tab w:val="left" w:pos="567"/>
          <w:tab w:val="left" w:pos="993"/>
          <w:tab w:val="left" w:pos="1134"/>
        </w:tabs>
        <w:spacing w:after="0" w:line="240" w:lineRule="auto"/>
        <w:ind w:firstLine="567"/>
        <w:jc w:val="both"/>
        <w:rPr>
          <w:rFonts w:ascii="Times New Roman" w:hAnsi="Times New Roman" w:cs="Times New Roman"/>
        </w:rPr>
      </w:pPr>
      <w:r w:rsidRPr="008D1ECF">
        <w:rPr>
          <w:rFonts w:ascii="Times New Roman" w:hAnsi="Times New Roman" w:cs="Times New Roman"/>
        </w:rPr>
        <w:t>15) готовит и представляет квартальные, ежегодные и итоговые отчеты о реализации Программы;</w:t>
      </w:r>
    </w:p>
    <w:p w:rsidR="008D1ECF" w:rsidRPr="008D1ECF" w:rsidRDefault="008D1ECF" w:rsidP="00DE58F3">
      <w:pPr>
        <w:tabs>
          <w:tab w:val="left" w:pos="567"/>
          <w:tab w:val="left" w:pos="993"/>
          <w:tab w:val="left" w:pos="1134"/>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16) осуществляет иные полномочия, связанные с реализацией Программы, в соответствии с законодательством;</w:t>
      </w:r>
    </w:p>
    <w:p w:rsidR="008D1ECF" w:rsidRPr="008D1ECF" w:rsidRDefault="008D1ECF" w:rsidP="00DE58F3">
      <w:pPr>
        <w:widowControl w:val="0"/>
        <w:tabs>
          <w:tab w:val="left" w:pos="567"/>
          <w:tab w:val="left" w:pos="993"/>
          <w:tab w:val="left" w:pos="1134"/>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17) организует размещение на официальном сайте администрации Соляновского муниципального образования в информационно-коммуникационной сети "Интернет" информации и Отчетов о результатах реализации Программы за отчетный год и итогового Отчета по завершении Программы.</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14. Соисполнители:</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1) формируют предложения по разработке проекта Программы, участвуют в обсуждении вопросов, связанных с реализацией и финансированием Программы, Подпрограммы, Ведомственной программы, Основного мероприятия;</w:t>
      </w:r>
    </w:p>
    <w:p w:rsidR="008D1ECF" w:rsidRPr="008D1ECF" w:rsidRDefault="008D1ECF" w:rsidP="00DE58F3">
      <w:pPr>
        <w:numPr>
          <w:ilvl w:val="0"/>
          <w:numId w:val="28"/>
        </w:numPr>
        <w:tabs>
          <w:tab w:val="left" w:pos="0"/>
          <w:tab w:val="left" w:pos="284"/>
          <w:tab w:val="left" w:pos="993"/>
        </w:tabs>
        <w:spacing w:after="0" w:line="240" w:lineRule="auto"/>
        <w:ind w:left="0" w:firstLine="567"/>
        <w:jc w:val="both"/>
        <w:rPr>
          <w:rFonts w:ascii="Times New Roman" w:hAnsi="Times New Roman" w:cs="Times New Roman"/>
        </w:rPr>
      </w:pPr>
      <w:r w:rsidRPr="008D1ECF">
        <w:rPr>
          <w:rFonts w:ascii="Times New Roman" w:hAnsi="Times New Roman" w:cs="Times New Roman"/>
        </w:rPr>
        <w:t xml:space="preserve">обеспечивают разработку и реализацию Подпрограмм, Ведомственных программ и(или) Основных мероприятий, согласование проекта Подпрограммы с  участниками  Программы в части Подпрограмм, в реализации которых предполагается их участие; </w:t>
      </w:r>
    </w:p>
    <w:p w:rsidR="008D1ECF" w:rsidRPr="008D1ECF" w:rsidRDefault="008D1ECF" w:rsidP="00DE58F3">
      <w:pPr>
        <w:widowControl w:val="0"/>
        <w:numPr>
          <w:ilvl w:val="0"/>
          <w:numId w:val="28"/>
        </w:numPr>
        <w:tabs>
          <w:tab w:val="left" w:pos="0"/>
          <w:tab w:val="left" w:pos="851"/>
        </w:tabs>
        <w:autoSpaceDE w:val="0"/>
        <w:autoSpaceDN w:val="0"/>
        <w:adjustRightInd w:val="0"/>
        <w:spacing w:after="0" w:line="240" w:lineRule="auto"/>
        <w:ind w:left="0" w:firstLine="567"/>
        <w:jc w:val="both"/>
        <w:rPr>
          <w:rFonts w:ascii="Times New Roman" w:hAnsi="Times New Roman" w:cs="Times New Roman"/>
        </w:rPr>
      </w:pPr>
      <w:r w:rsidRPr="008D1ECF">
        <w:rPr>
          <w:rFonts w:ascii="Times New Roman" w:hAnsi="Times New Roman" w:cs="Times New Roman"/>
        </w:rPr>
        <w:t>несут ответственность за обеспечение своевременной и качественной реализации Подпрограмм, Ведомственных программ и (или) Основных мероприятий за достижение целевых показателей Подпрограмм, Ведомственных программ и (или) Основных мероприятий в реализации которых принимают участие, а также за достижение непосредственных и ожидаемых конечных результатов их реализации и за эффективное использование бюджетных средств, выделяемых на их реализацию;</w:t>
      </w:r>
    </w:p>
    <w:p w:rsidR="008D1ECF" w:rsidRPr="008D1ECF" w:rsidRDefault="008D1ECF" w:rsidP="00DE58F3">
      <w:pPr>
        <w:numPr>
          <w:ilvl w:val="0"/>
          <w:numId w:val="28"/>
        </w:numPr>
        <w:tabs>
          <w:tab w:val="left" w:pos="567"/>
          <w:tab w:val="left" w:pos="993"/>
          <w:tab w:val="left" w:pos="1134"/>
        </w:tabs>
        <w:spacing w:after="0" w:line="240" w:lineRule="auto"/>
        <w:ind w:left="0" w:firstLine="567"/>
        <w:jc w:val="both"/>
        <w:rPr>
          <w:rFonts w:ascii="Times New Roman" w:hAnsi="Times New Roman" w:cs="Times New Roman"/>
        </w:rPr>
      </w:pPr>
      <w:r w:rsidRPr="008D1ECF">
        <w:rPr>
          <w:rFonts w:ascii="Times New Roman" w:hAnsi="Times New Roman" w:cs="Times New Roman"/>
        </w:rPr>
        <w:t>разрабатывают и согласовывают план мероприятий, проект изменений в Программу в части Подпрограмм, Ведомственных программ и (или) Основных мероприятий за реализацию которых несут ответственность  у Ответственного исполнителя;</w:t>
      </w:r>
    </w:p>
    <w:p w:rsidR="008D1ECF" w:rsidRPr="008D1ECF" w:rsidRDefault="008D1ECF" w:rsidP="00DE58F3">
      <w:pPr>
        <w:widowControl w:val="0"/>
        <w:numPr>
          <w:ilvl w:val="0"/>
          <w:numId w:val="28"/>
        </w:numPr>
        <w:tabs>
          <w:tab w:val="left" w:pos="567"/>
          <w:tab w:val="left" w:pos="993"/>
          <w:tab w:val="left" w:pos="1134"/>
        </w:tabs>
        <w:autoSpaceDE w:val="0"/>
        <w:autoSpaceDN w:val="0"/>
        <w:adjustRightInd w:val="0"/>
        <w:spacing w:after="0" w:line="240" w:lineRule="auto"/>
        <w:ind w:left="0" w:firstLine="567"/>
        <w:jc w:val="both"/>
        <w:rPr>
          <w:rFonts w:ascii="Times New Roman" w:hAnsi="Times New Roman" w:cs="Times New Roman"/>
        </w:rPr>
      </w:pPr>
      <w:r w:rsidRPr="008D1ECF">
        <w:rPr>
          <w:rFonts w:ascii="Times New Roman" w:hAnsi="Times New Roman" w:cs="Times New Roman"/>
        </w:rPr>
        <w:t>вносят Ответственному  исполнителю   Программы обоснованные предложения по внесению изменений в Подпрограмму, Ведомственную  программу и (или) Основное мероприятие, план мероприятий;</w:t>
      </w:r>
    </w:p>
    <w:p w:rsidR="008D1ECF" w:rsidRPr="008D1ECF" w:rsidRDefault="008D1ECF" w:rsidP="00DE58F3">
      <w:pPr>
        <w:numPr>
          <w:ilvl w:val="0"/>
          <w:numId w:val="28"/>
        </w:numPr>
        <w:tabs>
          <w:tab w:val="left" w:pos="567"/>
          <w:tab w:val="left" w:pos="993"/>
          <w:tab w:val="left" w:pos="1134"/>
        </w:tabs>
        <w:spacing w:after="0" w:line="240" w:lineRule="auto"/>
        <w:ind w:left="0" w:firstLine="567"/>
        <w:jc w:val="both"/>
        <w:rPr>
          <w:rFonts w:ascii="Times New Roman" w:hAnsi="Times New Roman" w:cs="Times New Roman"/>
        </w:rPr>
      </w:pPr>
      <w:r w:rsidRPr="008D1ECF">
        <w:rPr>
          <w:rFonts w:ascii="Times New Roman" w:hAnsi="Times New Roman" w:cs="Times New Roman"/>
        </w:rPr>
        <w:t>разрабатывают и осуществляют меры по привлечению средств из областного бюджета и иных источников в соответствии с законодательством для реализации мероприятий Подпрограммы, Ведомственной программы и (или) Основного мероприятия.;</w:t>
      </w:r>
    </w:p>
    <w:p w:rsidR="008D1ECF" w:rsidRPr="008D1ECF" w:rsidRDefault="008D1ECF" w:rsidP="00DE58F3">
      <w:pPr>
        <w:widowControl w:val="0"/>
        <w:numPr>
          <w:ilvl w:val="0"/>
          <w:numId w:val="28"/>
        </w:numPr>
        <w:tabs>
          <w:tab w:val="left" w:pos="567"/>
          <w:tab w:val="left" w:pos="993"/>
          <w:tab w:val="left" w:pos="1134"/>
        </w:tabs>
        <w:autoSpaceDE w:val="0"/>
        <w:autoSpaceDN w:val="0"/>
        <w:adjustRightInd w:val="0"/>
        <w:spacing w:after="0" w:line="240" w:lineRule="auto"/>
        <w:ind w:left="0" w:firstLine="567"/>
        <w:jc w:val="both"/>
        <w:rPr>
          <w:rFonts w:ascii="Times New Roman" w:hAnsi="Times New Roman" w:cs="Times New Roman"/>
        </w:rPr>
      </w:pPr>
      <w:r w:rsidRPr="008D1ECF">
        <w:rPr>
          <w:rFonts w:ascii="Times New Roman" w:hAnsi="Times New Roman" w:cs="Times New Roman"/>
        </w:rPr>
        <w:t>заключают муниципальные контракты и осуществляют иные полномочия, связанные с реализацией Подпрограммы, Ведомственной программы  и (или) Основного мероприятия в соответствии с законодательством;</w:t>
      </w:r>
    </w:p>
    <w:p w:rsidR="008D1ECF" w:rsidRPr="008D1ECF" w:rsidRDefault="008D1ECF" w:rsidP="00DE58F3">
      <w:pPr>
        <w:numPr>
          <w:ilvl w:val="0"/>
          <w:numId w:val="28"/>
        </w:numPr>
        <w:tabs>
          <w:tab w:val="left" w:pos="567"/>
          <w:tab w:val="left" w:pos="993"/>
          <w:tab w:val="left" w:pos="1134"/>
        </w:tabs>
        <w:spacing w:after="0" w:line="240" w:lineRule="auto"/>
        <w:ind w:left="0" w:firstLine="567"/>
        <w:jc w:val="both"/>
        <w:rPr>
          <w:rFonts w:ascii="Times New Roman" w:hAnsi="Times New Roman" w:cs="Times New Roman"/>
        </w:rPr>
      </w:pPr>
      <w:r w:rsidRPr="008D1ECF">
        <w:rPr>
          <w:rFonts w:ascii="Times New Roman" w:hAnsi="Times New Roman" w:cs="Times New Roman"/>
        </w:rPr>
        <w:t>запрашивают у исполнителей Подпрограммы  информацию о ходе реализации мероприятий, ответственными за исполнение которых являются исполнители;</w:t>
      </w:r>
    </w:p>
    <w:p w:rsidR="008D1ECF" w:rsidRPr="008D1ECF" w:rsidRDefault="008D1ECF" w:rsidP="00DE58F3">
      <w:pPr>
        <w:widowControl w:val="0"/>
        <w:numPr>
          <w:ilvl w:val="0"/>
          <w:numId w:val="28"/>
        </w:numPr>
        <w:tabs>
          <w:tab w:val="left" w:pos="567"/>
          <w:tab w:val="left" w:pos="993"/>
          <w:tab w:val="left" w:pos="1134"/>
        </w:tabs>
        <w:autoSpaceDE w:val="0"/>
        <w:autoSpaceDN w:val="0"/>
        <w:adjustRightInd w:val="0"/>
        <w:spacing w:after="0" w:line="240" w:lineRule="auto"/>
        <w:ind w:left="0" w:firstLine="567"/>
        <w:jc w:val="both"/>
        <w:rPr>
          <w:rFonts w:ascii="Times New Roman" w:hAnsi="Times New Roman" w:cs="Times New Roman"/>
        </w:rPr>
      </w:pPr>
      <w:r w:rsidRPr="008D1ECF">
        <w:rPr>
          <w:rFonts w:ascii="Times New Roman" w:hAnsi="Times New Roman" w:cs="Times New Roman"/>
        </w:rPr>
        <w:t>разрабатывают и представляют Ответственному исполнителю отчеты о реализации соответствующей Подпрограммы (Подпрограмм), Ведомственной программы и (или) Основного мероприятия (Основных мероприятий), а также другую информацию, необходимую для подготовки Ответственным исполнителем отчета о ходе реализации и оценке эффективности реализации муниципальной программы;</w:t>
      </w:r>
    </w:p>
    <w:p w:rsidR="008D1ECF" w:rsidRPr="008D1ECF" w:rsidRDefault="008D1ECF" w:rsidP="00DE58F3">
      <w:pPr>
        <w:widowControl w:val="0"/>
        <w:numPr>
          <w:ilvl w:val="0"/>
          <w:numId w:val="28"/>
        </w:numPr>
        <w:tabs>
          <w:tab w:val="left" w:pos="567"/>
          <w:tab w:val="left" w:pos="993"/>
          <w:tab w:val="left" w:pos="1134"/>
        </w:tabs>
        <w:autoSpaceDE w:val="0"/>
        <w:autoSpaceDN w:val="0"/>
        <w:adjustRightInd w:val="0"/>
        <w:spacing w:after="0" w:line="240" w:lineRule="auto"/>
        <w:ind w:left="0" w:firstLine="567"/>
        <w:jc w:val="both"/>
        <w:rPr>
          <w:rFonts w:ascii="Times New Roman" w:hAnsi="Times New Roman" w:cs="Times New Roman"/>
        </w:rPr>
      </w:pPr>
      <w:r w:rsidRPr="008D1ECF">
        <w:rPr>
          <w:rFonts w:ascii="Times New Roman" w:hAnsi="Times New Roman" w:cs="Times New Roman"/>
        </w:rPr>
        <w:t>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муниципальным контрактам (договорам) в рамках реализации мероприятий Программы;</w:t>
      </w:r>
    </w:p>
    <w:p w:rsidR="008D1ECF" w:rsidRPr="008D1ECF" w:rsidRDefault="008D1ECF" w:rsidP="00DE58F3">
      <w:pPr>
        <w:numPr>
          <w:ilvl w:val="0"/>
          <w:numId w:val="28"/>
        </w:numPr>
        <w:tabs>
          <w:tab w:val="left" w:pos="567"/>
          <w:tab w:val="left" w:pos="993"/>
          <w:tab w:val="left" w:pos="1134"/>
        </w:tabs>
        <w:autoSpaceDE w:val="0"/>
        <w:autoSpaceDN w:val="0"/>
        <w:adjustRightInd w:val="0"/>
        <w:spacing w:after="0" w:line="240" w:lineRule="auto"/>
        <w:ind w:left="0" w:firstLine="567"/>
        <w:jc w:val="both"/>
        <w:rPr>
          <w:rFonts w:ascii="Times New Roman" w:hAnsi="Times New Roman" w:cs="Times New Roman"/>
        </w:rPr>
      </w:pPr>
      <w:r w:rsidRPr="008D1ECF">
        <w:rPr>
          <w:rFonts w:ascii="Times New Roman" w:hAnsi="Times New Roman" w:cs="Times New Roman"/>
        </w:rPr>
        <w:t>осуществляет иные полномочия, связанные с реализацией Подпрограммы, Ведомственной программы и (или) Основного мероприятия в соответствии с законодательством.</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15. Исполнители программы:</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1) участвуют в разработке Основных мероприятий;</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2) несут ответственность за достижение целевых показателей Основных мероприятий, в реализации которых принимают участие;</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3) согласовывают проекты Подпрограмм в части Основных мероприятий, в реализации которых принимают участие;</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4) вносят предложения по внесению изменений в Подпрограмму в части Основных мероприятий, в реализации которых принимают участие, план мероприятий, направляют их Ответственному исполнителю;</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lastRenderedPageBreak/>
        <w:t>5) разрабатывают и представляют Ответственному исполнителю отчеты о реализации мероприятий.</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16. При наличии разногласий по вопросам объемов финансирования, состава и содержания Программы между Ответственным исполнителем и Соисполнителем,  указанный вопрос рассматривается совместно с заинтересованными сторонами на заседании Комиссии.</w:t>
      </w:r>
    </w:p>
    <w:p w:rsidR="008D1ECF" w:rsidRPr="008D1ECF" w:rsidRDefault="008D1ECF" w:rsidP="00DE58F3">
      <w:pPr>
        <w:widowControl w:val="0"/>
        <w:tabs>
          <w:tab w:val="left" w:pos="567"/>
        </w:tabs>
        <w:autoSpaceDE w:val="0"/>
        <w:autoSpaceDN w:val="0"/>
        <w:adjustRightInd w:val="0"/>
        <w:spacing w:after="0" w:line="240" w:lineRule="auto"/>
        <w:ind w:firstLine="567"/>
        <w:jc w:val="center"/>
        <w:outlineLvl w:val="1"/>
        <w:rPr>
          <w:rFonts w:ascii="Times New Roman" w:hAnsi="Times New Roman" w:cs="Times New Roman"/>
          <w:b/>
        </w:rPr>
      </w:pPr>
    </w:p>
    <w:p w:rsidR="008D1ECF" w:rsidRPr="008D1ECF" w:rsidRDefault="008D1ECF" w:rsidP="00DE58F3">
      <w:pPr>
        <w:widowControl w:val="0"/>
        <w:tabs>
          <w:tab w:val="left" w:pos="567"/>
        </w:tabs>
        <w:autoSpaceDE w:val="0"/>
        <w:autoSpaceDN w:val="0"/>
        <w:adjustRightInd w:val="0"/>
        <w:spacing w:after="0" w:line="240" w:lineRule="auto"/>
        <w:ind w:firstLine="567"/>
        <w:jc w:val="center"/>
        <w:outlineLvl w:val="1"/>
        <w:rPr>
          <w:rFonts w:ascii="Times New Roman" w:hAnsi="Times New Roman" w:cs="Times New Roman"/>
          <w:b/>
        </w:rPr>
      </w:pPr>
    </w:p>
    <w:p w:rsidR="008D1ECF" w:rsidRPr="008D1ECF" w:rsidRDefault="008D1ECF" w:rsidP="00DE58F3">
      <w:pPr>
        <w:widowControl w:val="0"/>
        <w:tabs>
          <w:tab w:val="left" w:pos="567"/>
        </w:tabs>
        <w:autoSpaceDE w:val="0"/>
        <w:autoSpaceDN w:val="0"/>
        <w:adjustRightInd w:val="0"/>
        <w:spacing w:after="0" w:line="240" w:lineRule="auto"/>
        <w:ind w:firstLine="567"/>
        <w:jc w:val="center"/>
        <w:outlineLvl w:val="1"/>
        <w:rPr>
          <w:rFonts w:ascii="Times New Roman" w:hAnsi="Times New Roman" w:cs="Times New Roman"/>
          <w:b/>
        </w:rPr>
      </w:pPr>
    </w:p>
    <w:p w:rsidR="008D1ECF" w:rsidRPr="008D1ECF" w:rsidRDefault="008D1ECF" w:rsidP="00DE58F3">
      <w:pPr>
        <w:widowControl w:val="0"/>
        <w:tabs>
          <w:tab w:val="left" w:pos="567"/>
        </w:tabs>
        <w:autoSpaceDE w:val="0"/>
        <w:autoSpaceDN w:val="0"/>
        <w:adjustRightInd w:val="0"/>
        <w:spacing w:after="0" w:line="240" w:lineRule="auto"/>
        <w:ind w:firstLine="567"/>
        <w:jc w:val="center"/>
        <w:outlineLvl w:val="1"/>
        <w:rPr>
          <w:rFonts w:ascii="Times New Roman" w:hAnsi="Times New Roman" w:cs="Times New Roman"/>
          <w:b/>
        </w:rPr>
      </w:pPr>
      <w:r w:rsidRPr="008D1ECF">
        <w:rPr>
          <w:rFonts w:ascii="Times New Roman" w:hAnsi="Times New Roman" w:cs="Times New Roman"/>
          <w:b/>
        </w:rPr>
        <w:t>Глава 4. ФОРМИРОВАНИЕ ПРОГРАММЫ</w:t>
      </w:r>
    </w:p>
    <w:p w:rsidR="008D1ECF" w:rsidRPr="008D1ECF" w:rsidRDefault="008D1ECF" w:rsidP="00DE58F3">
      <w:pPr>
        <w:pStyle w:val="ac"/>
        <w:tabs>
          <w:tab w:val="left" w:pos="567"/>
          <w:tab w:val="left" w:pos="993"/>
        </w:tabs>
        <w:autoSpaceDE w:val="0"/>
        <w:autoSpaceDN w:val="0"/>
        <w:adjustRightInd w:val="0"/>
        <w:ind w:left="0" w:firstLine="567"/>
        <w:jc w:val="both"/>
        <w:rPr>
          <w:b/>
          <w:sz w:val="24"/>
          <w:szCs w:val="24"/>
        </w:rPr>
      </w:pPr>
    </w:p>
    <w:p w:rsidR="008D1ECF" w:rsidRPr="008D1ECF" w:rsidRDefault="008D1ECF" w:rsidP="00DE58F3">
      <w:pPr>
        <w:pStyle w:val="ac"/>
        <w:tabs>
          <w:tab w:val="left" w:pos="567"/>
          <w:tab w:val="left" w:pos="851"/>
        </w:tabs>
        <w:autoSpaceDE w:val="0"/>
        <w:autoSpaceDN w:val="0"/>
        <w:adjustRightInd w:val="0"/>
        <w:ind w:left="0" w:firstLine="567"/>
        <w:jc w:val="both"/>
        <w:rPr>
          <w:sz w:val="24"/>
          <w:szCs w:val="24"/>
        </w:rPr>
      </w:pPr>
      <w:r w:rsidRPr="008D1ECF">
        <w:rPr>
          <w:sz w:val="24"/>
          <w:szCs w:val="24"/>
        </w:rPr>
        <w:t>17.Формирование Программ осуществляется исходя из принципов:</w:t>
      </w:r>
    </w:p>
    <w:p w:rsidR="008D1ECF" w:rsidRPr="008D1ECF" w:rsidRDefault="008D1ECF" w:rsidP="00DE58F3">
      <w:pPr>
        <w:pStyle w:val="ac"/>
        <w:tabs>
          <w:tab w:val="left" w:pos="567"/>
          <w:tab w:val="left" w:pos="851"/>
        </w:tabs>
        <w:autoSpaceDE w:val="0"/>
        <w:autoSpaceDN w:val="0"/>
        <w:adjustRightInd w:val="0"/>
        <w:ind w:left="0" w:firstLine="567"/>
        <w:jc w:val="both"/>
        <w:rPr>
          <w:sz w:val="24"/>
          <w:szCs w:val="24"/>
        </w:rPr>
      </w:pPr>
      <w:r w:rsidRPr="008D1ECF">
        <w:rPr>
          <w:sz w:val="24"/>
          <w:szCs w:val="24"/>
        </w:rPr>
        <w:t>1) единых требований к формированию и реализации Программ;</w:t>
      </w:r>
    </w:p>
    <w:p w:rsidR="008D1ECF" w:rsidRPr="008D1ECF" w:rsidRDefault="008D1ECF" w:rsidP="00DE58F3">
      <w:pPr>
        <w:pStyle w:val="ac"/>
        <w:tabs>
          <w:tab w:val="left" w:pos="0"/>
          <w:tab w:val="left" w:pos="567"/>
        </w:tabs>
        <w:autoSpaceDE w:val="0"/>
        <w:autoSpaceDN w:val="0"/>
        <w:adjustRightInd w:val="0"/>
        <w:ind w:left="0" w:firstLine="567"/>
        <w:jc w:val="both"/>
        <w:rPr>
          <w:sz w:val="26"/>
          <w:szCs w:val="26"/>
        </w:rPr>
      </w:pPr>
      <w:r w:rsidRPr="008D1ECF">
        <w:rPr>
          <w:sz w:val="24"/>
          <w:szCs w:val="24"/>
        </w:rPr>
        <w:t>2)соответствия приоритетам социально-экономического развития Соляновского муниципального образования, учета положений программных документов, иных правовых актов Российской Федерации и Иркутской области в соответствующей сфере деятельности</w:t>
      </w:r>
      <w:r w:rsidRPr="008D1ECF">
        <w:rPr>
          <w:sz w:val="26"/>
          <w:szCs w:val="26"/>
        </w:rPr>
        <w:t>;</w:t>
      </w:r>
    </w:p>
    <w:p w:rsidR="008D1ECF" w:rsidRPr="008D1ECF" w:rsidRDefault="008D1ECF" w:rsidP="00DE58F3">
      <w:pPr>
        <w:pStyle w:val="ac"/>
        <w:tabs>
          <w:tab w:val="left" w:pos="0"/>
          <w:tab w:val="left" w:pos="567"/>
        </w:tabs>
        <w:autoSpaceDE w:val="0"/>
        <w:autoSpaceDN w:val="0"/>
        <w:adjustRightInd w:val="0"/>
        <w:ind w:left="0" w:firstLine="567"/>
        <w:jc w:val="both"/>
        <w:rPr>
          <w:sz w:val="24"/>
          <w:szCs w:val="24"/>
        </w:rPr>
      </w:pPr>
      <w:r w:rsidRPr="008D1ECF">
        <w:rPr>
          <w:sz w:val="24"/>
          <w:szCs w:val="24"/>
        </w:rPr>
        <w:t>3) соответствия объемов финансирования на реализацию Программы с возможностями бюджета Соляновского муниципального образования в течении всего срока ее реализации, установления для Программ измеримых результатов их реализации (конечных и непосредственных результатов);</w:t>
      </w:r>
    </w:p>
    <w:p w:rsidR="008D1ECF" w:rsidRPr="008D1ECF" w:rsidRDefault="008D1ECF" w:rsidP="00DE58F3">
      <w:pPr>
        <w:pStyle w:val="ac"/>
        <w:widowControl w:val="0"/>
        <w:tabs>
          <w:tab w:val="left" w:pos="567"/>
          <w:tab w:val="left" w:pos="851"/>
        </w:tabs>
        <w:autoSpaceDE w:val="0"/>
        <w:autoSpaceDN w:val="0"/>
        <w:adjustRightInd w:val="0"/>
        <w:ind w:left="0" w:firstLine="567"/>
        <w:jc w:val="both"/>
        <w:rPr>
          <w:sz w:val="24"/>
          <w:szCs w:val="24"/>
        </w:rPr>
      </w:pPr>
      <w:r w:rsidRPr="008D1ECF">
        <w:rPr>
          <w:sz w:val="24"/>
          <w:szCs w:val="24"/>
        </w:rPr>
        <w:t>4) интеграции муниципальных регулятивных (правоустанавливающих, правоприменительных и контрольных) и финансовых (бюджетных, налоговых, имущественных) инструментов для достижения целей Программ;</w:t>
      </w:r>
    </w:p>
    <w:p w:rsidR="008D1ECF" w:rsidRPr="008D1ECF" w:rsidRDefault="008D1ECF" w:rsidP="00DE58F3">
      <w:pPr>
        <w:pStyle w:val="ac"/>
        <w:widowControl w:val="0"/>
        <w:tabs>
          <w:tab w:val="left" w:pos="567"/>
          <w:tab w:val="left" w:pos="851"/>
        </w:tabs>
        <w:autoSpaceDE w:val="0"/>
        <w:autoSpaceDN w:val="0"/>
        <w:adjustRightInd w:val="0"/>
        <w:ind w:left="0" w:firstLine="567"/>
        <w:jc w:val="both"/>
        <w:rPr>
          <w:sz w:val="24"/>
          <w:szCs w:val="24"/>
        </w:rPr>
      </w:pPr>
      <w:r w:rsidRPr="008D1ECF">
        <w:rPr>
          <w:sz w:val="24"/>
          <w:szCs w:val="24"/>
        </w:rPr>
        <w:t>5) наличия у участников реализации Программы полномочий, необходимых и достаточных для достижения целей Программы;</w:t>
      </w:r>
    </w:p>
    <w:p w:rsidR="008D1ECF" w:rsidRPr="008D1ECF" w:rsidRDefault="008D1ECF" w:rsidP="00DE58F3">
      <w:pPr>
        <w:pStyle w:val="ac"/>
        <w:widowControl w:val="0"/>
        <w:tabs>
          <w:tab w:val="left" w:pos="567"/>
          <w:tab w:val="left" w:pos="851"/>
        </w:tabs>
        <w:autoSpaceDE w:val="0"/>
        <w:autoSpaceDN w:val="0"/>
        <w:adjustRightInd w:val="0"/>
        <w:ind w:left="0" w:firstLine="567"/>
        <w:jc w:val="both"/>
        <w:rPr>
          <w:sz w:val="24"/>
          <w:szCs w:val="24"/>
        </w:rPr>
      </w:pPr>
      <w:r w:rsidRPr="008D1ECF">
        <w:rPr>
          <w:sz w:val="24"/>
          <w:szCs w:val="24"/>
        </w:rPr>
        <w:t>6) проведения регулярной оценки результативности и эффективности реализации Программ, оценки их вклада в решение задач социально-экономического развития Соляновского муниципального образования с возможностью корректировки по результатам такой оценки, а также установления Ответственности должностных лиц в случае неэффективной реализации Программ.</w:t>
      </w:r>
    </w:p>
    <w:p w:rsidR="008D1ECF" w:rsidRPr="008D1ECF" w:rsidRDefault="008D1ECF" w:rsidP="00DE58F3">
      <w:pPr>
        <w:pStyle w:val="ac"/>
        <w:widowControl w:val="0"/>
        <w:tabs>
          <w:tab w:val="left" w:pos="0"/>
          <w:tab w:val="left" w:pos="851"/>
        </w:tabs>
        <w:autoSpaceDE w:val="0"/>
        <w:autoSpaceDN w:val="0"/>
        <w:adjustRightInd w:val="0"/>
        <w:ind w:left="0" w:firstLine="567"/>
        <w:jc w:val="both"/>
        <w:rPr>
          <w:sz w:val="24"/>
          <w:szCs w:val="24"/>
        </w:rPr>
      </w:pPr>
      <w:r w:rsidRPr="008D1ECF">
        <w:rPr>
          <w:sz w:val="24"/>
          <w:szCs w:val="24"/>
        </w:rPr>
        <w:t>18.  Для достижения целей Программы к ней может быть приложен отдельный план подготовки и принятия нормативно-правовых актов, который должен содержать сведения о наименовании нормативно-правового акта, сроках подготовки и Ответственных исполнителях подготовки нормативно-правового акта.</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19. Для разработки проекта Программы или проведения в соответствии с законодательством экспертизы проекта Программы могут привлекаться в установленном законодательством порядке физические и юридические лица.</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20. К разработке проекта Программы могут в установленном порядке  привлекаться территориальные органы федеральных и областных органов исполнительной власти, органы местного самоуправления  Соляновского муниципального образования иные заинтересованные органы и организации.</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21. Ответственный  исполнитель в целях разработки проекта Программы вправе  выносить предложения о создании рабочих групп, состав которых утверждается распоряжением администрации Соляновского муниципального образования. </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22. В случае привлечения к разработке проекта Программы физических и юридических лиц в соответствии </w:t>
      </w:r>
      <w:r w:rsidRPr="008D1ECF">
        <w:rPr>
          <w:rFonts w:ascii="Times New Roman" w:hAnsi="Times New Roman" w:cs="Times New Roman"/>
          <w:b/>
        </w:rPr>
        <w:t xml:space="preserve">с пунктом 19 </w:t>
      </w:r>
      <w:r w:rsidRPr="008D1ECF">
        <w:rPr>
          <w:rFonts w:ascii="Times New Roman" w:hAnsi="Times New Roman" w:cs="Times New Roman"/>
        </w:rPr>
        <w:t>настоящего Порядка Ответственный  исполнитель     готовит исходное задание и другие, необходимые для разработки проекта Программы документы.</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23. </w:t>
      </w:r>
      <w:r w:rsidRPr="008D1ECF">
        <w:rPr>
          <w:rFonts w:ascii="Times New Roman" w:hAnsi="Times New Roman" w:cs="Times New Roman"/>
          <w:b/>
        </w:rPr>
        <w:t xml:space="preserve">Проект Программы разрабатывается в соответствии с </w:t>
      </w:r>
      <w:hyperlink w:anchor="Par206" w:history="1">
        <w:r w:rsidRPr="008D1ECF">
          <w:rPr>
            <w:rFonts w:ascii="Times New Roman" w:hAnsi="Times New Roman" w:cs="Times New Roman"/>
            <w:b/>
          </w:rPr>
          <w:t>Макетом</w:t>
        </w:r>
      </w:hyperlink>
      <w:r w:rsidRPr="008D1ECF">
        <w:rPr>
          <w:rFonts w:ascii="Times New Roman" w:hAnsi="Times New Roman" w:cs="Times New Roman"/>
        </w:rPr>
        <w:t xml:space="preserve"> муниципальной программы согласно </w:t>
      </w:r>
      <w:r w:rsidRPr="008D1ECF">
        <w:rPr>
          <w:rFonts w:ascii="Times New Roman" w:hAnsi="Times New Roman" w:cs="Times New Roman"/>
          <w:b/>
        </w:rPr>
        <w:t>Приложению 2</w:t>
      </w:r>
      <w:r w:rsidRPr="008D1ECF">
        <w:rPr>
          <w:rFonts w:ascii="Times New Roman" w:hAnsi="Times New Roman" w:cs="Times New Roman"/>
        </w:rPr>
        <w:t xml:space="preserve"> к настоящему Положению.</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24. Программа содержит:</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1) паспорт Программы;</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2) характеристику текущего состояния сферы реализации Программы;</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3) цель и задачи Программы, целевые показатели Программы, сроки реализации Программы;</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4) обоснование выделения Подпрограмм и Ведомственных программ (при отсутствии таковых  - мероприятия и механизм реализации Программы);</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lastRenderedPageBreak/>
        <w:t>5) прогноз сводных показателей муниципальных заданий на оказание муниципальных услуг (выполнение работ) казенными (бюджетными) учреждениями Соляновского муниципального образования (далее - муниципальными учреждениями) в рамках Программы;</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6) анализ рисков реализации Программы и описание мер управления рисками реализации Программы;</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7) ресурсное обеспечение Программы;</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8) ожидаемые конечные результаты реализации Программы;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9)Подпрограммы (оформляются приложениями к Программе)</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10) Ведомственные программы (оформляются приложениями к Программе)</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25. Администрация Соляновского муниципального образования осуществляет методическое руководство по вопросам  разработки Программ, инициирует заседание Комиссии.</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p>
    <w:p w:rsidR="008D1ECF" w:rsidRPr="008D1ECF" w:rsidRDefault="008D1ECF" w:rsidP="00DE58F3">
      <w:pPr>
        <w:widowControl w:val="0"/>
        <w:tabs>
          <w:tab w:val="left" w:pos="567"/>
        </w:tabs>
        <w:autoSpaceDE w:val="0"/>
        <w:autoSpaceDN w:val="0"/>
        <w:adjustRightInd w:val="0"/>
        <w:spacing w:after="0" w:line="240" w:lineRule="auto"/>
        <w:ind w:firstLine="567"/>
        <w:jc w:val="center"/>
        <w:outlineLvl w:val="1"/>
        <w:rPr>
          <w:rFonts w:ascii="Times New Roman" w:hAnsi="Times New Roman" w:cs="Times New Roman"/>
          <w:b/>
        </w:rPr>
      </w:pPr>
      <w:r w:rsidRPr="008D1ECF">
        <w:rPr>
          <w:rFonts w:ascii="Times New Roman" w:hAnsi="Times New Roman" w:cs="Times New Roman"/>
          <w:b/>
        </w:rPr>
        <w:t>Глава 5. ЭКСПЕРТИЗА И УТВЕРЖДЕНИЕ ПРОГРАММЫ</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26. </w:t>
      </w:r>
      <w:r w:rsidRPr="008D1ECF">
        <w:rPr>
          <w:rFonts w:ascii="Times New Roman" w:hAnsi="Times New Roman" w:cs="Times New Roman"/>
          <w:b/>
        </w:rPr>
        <w:t>Проект Программы</w:t>
      </w:r>
      <w:r w:rsidRPr="008D1ECF">
        <w:rPr>
          <w:rFonts w:ascii="Times New Roman" w:hAnsi="Times New Roman" w:cs="Times New Roman"/>
        </w:rPr>
        <w:t xml:space="preserve"> до ее представления для рассмотрения Комиссией </w:t>
      </w:r>
      <w:r w:rsidRPr="008D1ECF">
        <w:rPr>
          <w:rFonts w:ascii="Times New Roman" w:hAnsi="Times New Roman" w:cs="Times New Roman"/>
          <w:b/>
        </w:rPr>
        <w:t>должен пройти экспертизу.</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27. Экспертиза включает в себя внутреннюю (проводимую администрацией Соляновского муниципального образования), внешнюю (общественную) экспертизы и экспертизу Контрольно-счетной палаты Тайшетского района.</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bookmarkStart w:id="0" w:name="Par111"/>
      <w:bookmarkEnd w:id="0"/>
      <w:r w:rsidRPr="008D1ECF">
        <w:rPr>
          <w:rFonts w:ascii="Times New Roman" w:hAnsi="Times New Roman" w:cs="Times New Roman"/>
        </w:rPr>
        <w:t xml:space="preserve">28. Для проведения внутренней экспертизы проект Программы одновременно представляется Ответственным  исполнителем в печатном и электронном виде в администрацию Соляновского муниципального образования, которое в течение </w:t>
      </w:r>
      <w:r w:rsidRPr="008D1ECF">
        <w:rPr>
          <w:rFonts w:ascii="Times New Roman" w:hAnsi="Times New Roman" w:cs="Times New Roman"/>
          <w:b/>
        </w:rPr>
        <w:t>десяти</w:t>
      </w:r>
      <w:r w:rsidRPr="008D1ECF">
        <w:rPr>
          <w:rFonts w:ascii="Times New Roman" w:hAnsi="Times New Roman" w:cs="Times New Roman"/>
        </w:rPr>
        <w:t xml:space="preserve"> рабочих дней со дня поступления указанных документов осуществляют их экспертизу по следующим направлениям:</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color w:val="FF0000"/>
        </w:rPr>
      </w:pPr>
      <w:bookmarkStart w:id="1" w:name="_GoBack"/>
      <w:r w:rsidRPr="008D1ECF">
        <w:rPr>
          <w:rFonts w:ascii="Times New Roman" w:hAnsi="Times New Roman" w:cs="Times New Roman"/>
        </w:rPr>
        <w:t>- соблюдение требований к содержанию Программ</w:t>
      </w:r>
      <w:r w:rsidRPr="008D1ECF">
        <w:rPr>
          <w:rFonts w:ascii="Times New Roman" w:hAnsi="Times New Roman" w:cs="Times New Roman"/>
          <w:color w:val="FF0000"/>
        </w:rPr>
        <w:t>;</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соответствие целей и задач Программы приоритетам социально-экономического развития Соляновского муниципального образования;</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соответствие Основных мероприятий заявленным целям и задачам Программы;</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соответствие показателей эффективности реализации Программы заявленным целям, задачам и требованиям, установленным настоящим Положением;</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наличие источников получения информации о количественных значениях показателей эффективности реализации  Программы (статистической отчетности, ведомственной отчетности, отчетов главных распорядителей бюджетных средств, опросов, расчетов и др.);</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  - обоснованности сводных показателей муниципальных заданий на оказание  муниципальных услуг (выполнение работ) муниципальными учреждениями, указанных в проекте Программы.</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оценка возможностей местного бюджета по финансовому обеспечению реализации Программы в заявленных объемах;</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 - обоснованность планируемого объема расходов, указанных в проекте Программы.</w:t>
      </w:r>
    </w:p>
    <w:p w:rsidR="008D1ECF" w:rsidRPr="008D1ECF" w:rsidRDefault="008D1ECF" w:rsidP="00DE58F3">
      <w:pPr>
        <w:tabs>
          <w:tab w:val="left" w:pos="567"/>
        </w:tabs>
        <w:autoSpaceDE w:val="0"/>
        <w:autoSpaceDN w:val="0"/>
        <w:adjustRightInd w:val="0"/>
        <w:spacing w:after="0" w:line="240" w:lineRule="auto"/>
        <w:ind w:firstLine="567"/>
        <w:rPr>
          <w:rFonts w:ascii="Times New Roman" w:hAnsi="Times New Roman" w:cs="Times New Roman"/>
        </w:rPr>
      </w:pPr>
      <w:r w:rsidRPr="008D1ECF">
        <w:rPr>
          <w:rFonts w:ascii="Times New Roman" w:hAnsi="Times New Roman" w:cs="Times New Roman"/>
        </w:rPr>
        <w:t xml:space="preserve">- соответствие положений программы федеральному, областному законодательству и нормативным правовым актам Соляновского муниципального образования; </w:t>
      </w:r>
    </w:p>
    <w:p w:rsidR="008D1ECF" w:rsidRPr="008D1ECF" w:rsidRDefault="008D1ECF" w:rsidP="00DE58F3">
      <w:pPr>
        <w:tabs>
          <w:tab w:val="left" w:pos="567"/>
        </w:tabs>
        <w:autoSpaceDE w:val="0"/>
        <w:autoSpaceDN w:val="0"/>
        <w:adjustRightInd w:val="0"/>
        <w:spacing w:after="0" w:line="240" w:lineRule="auto"/>
        <w:ind w:firstLine="567"/>
        <w:rPr>
          <w:rFonts w:ascii="Times New Roman" w:hAnsi="Times New Roman" w:cs="Times New Roman"/>
        </w:rPr>
      </w:pPr>
      <w:r w:rsidRPr="008D1ECF">
        <w:rPr>
          <w:rFonts w:ascii="Times New Roman" w:hAnsi="Times New Roman" w:cs="Times New Roman"/>
        </w:rPr>
        <w:t>- соответствие мероприятий программы компетенции и полномочиям органов местного самоуправления;</w:t>
      </w:r>
    </w:p>
    <w:p w:rsidR="008D1ECF" w:rsidRPr="008D1ECF" w:rsidRDefault="008D1ECF" w:rsidP="00DE58F3">
      <w:pPr>
        <w:tabs>
          <w:tab w:val="left" w:pos="567"/>
        </w:tabs>
        <w:autoSpaceDE w:val="0"/>
        <w:autoSpaceDN w:val="0"/>
        <w:adjustRightInd w:val="0"/>
        <w:spacing w:after="0" w:line="240" w:lineRule="auto"/>
        <w:ind w:firstLine="567"/>
        <w:rPr>
          <w:rFonts w:ascii="Times New Roman" w:hAnsi="Times New Roman" w:cs="Times New Roman"/>
        </w:rPr>
      </w:pPr>
      <w:r w:rsidRPr="008D1ECF">
        <w:rPr>
          <w:rFonts w:ascii="Times New Roman" w:hAnsi="Times New Roman" w:cs="Times New Roman"/>
        </w:rPr>
        <w:t>- наличие коррупционных факторов;</w:t>
      </w:r>
    </w:p>
    <w:bookmarkEnd w:id="1"/>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sz w:val="20"/>
          <w:szCs w:val="20"/>
        </w:rPr>
      </w:pPr>
      <w:r w:rsidRPr="008D1ECF">
        <w:rPr>
          <w:rFonts w:ascii="Times New Roman" w:hAnsi="Times New Roman" w:cs="Times New Roman"/>
        </w:rPr>
        <w:t>29.  Представленные материалы должны содержать исчерпывающие данные для проведения внутренней экспертизы. В случае необходимости администрация Соляновского муниципального образования вправе запросить у Ответственного исполнителя  дополнительные сведения и материалы, необходимые для подготовки заключения внутренней экспертизы.</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sz w:val="20"/>
          <w:szCs w:val="20"/>
        </w:rPr>
      </w:pPr>
      <w:r w:rsidRPr="008D1ECF">
        <w:rPr>
          <w:rFonts w:ascii="Times New Roman" w:hAnsi="Times New Roman" w:cs="Times New Roman"/>
        </w:rPr>
        <w:t xml:space="preserve">30. По результатам внутренней экспертизы администрация Соляновского муниципального образования в течение </w:t>
      </w:r>
      <w:r w:rsidRPr="008D1ECF">
        <w:rPr>
          <w:rFonts w:ascii="Times New Roman" w:hAnsi="Times New Roman" w:cs="Times New Roman"/>
          <w:b/>
        </w:rPr>
        <w:t xml:space="preserve">трех </w:t>
      </w:r>
      <w:r w:rsidRPr="008D1ECF">
        <w:rPr>
          <w:rFonts w:ascii="Times New Roman" w:hAnsi="Times New Roman" w:cs="Times New Roman"/>
        </w:rPr>
        <w:t>рабочих дней от даты поступления заключения о целесообразности и возможности реализации проекта Программы в предложенном варианте и направляет его Ответственному  исполнителю. В случае необходимости формируются и доводятся до Ответственного исполнителя рекомендации по доработке проекта Программы.</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31. С учетом замечаний и предложений, изложенных в заключении, Ответственный  исполнитель осуществляет доработку проекта Программы в течение </w:t>
      </w:r>
      <w:r w:rsidRPr="008D1ECF">
        <w:rPr>
          <w:rFonts w:ascii="Times New Roman" w:hAnsi="Times New Roman" w:cs="Times New Roman"/>
          <w:b/>
        </w:rPr>
        <w:t xml:space="preserve">пяти </w:t>
      </w:r>
      <w:r w:rsidRPr="008D1ECF">
        <w:rPr>
          <w:rFonts w:ascii="Times New Roman" w:hAnsi="Times New Roman" w:cs="Times New Roman"/>
        </w:rPr>
        <w:t>рабочих дней со дня поступления сводного заключения.</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32. Доработанный проект Программы повторно представляется Ответственным  исполнителем в печатном и электронном виде в администрацию Соляновского муниципального образования, которая в течение </w:t>
      </w:r>
      <w:r w:rsidRPr="008D1ECF">
        <w:rPr>
          <w:rFonts w:ascii="Times New Roman" w:hAnsi="Times New Roman" w:cs="Times New Roman"/>
          <w:b/>
        </w:rPr>
        <w:t xml:space="preserve">пяти </w:t>
      </w:r>
      <w:r w:rsidRPr="008D1ECF">
        <w:rPr>
          <w:rFonts w:ascii="Times New Roman" w:hAnsi="Times New Roman" w:cs="Times New Roman"/>
        </w:rPr>
        <w:t xml:space="preserve">рабочих дней со дня поступления указанных документов осуществляют их </w:t>
      </w:r>
      <w:r w:rsidRPr="008D1ECF">
        <w:rPr>
          <w:rFonts w:ascii="Times New Roman" w:hAnsi="Times New Roman" w:cs="Times New Roman"/>
        </w:rPr>
        <w:lastRenderedPageBreak/>
        <w:t xml:space="preserve">экспертизу по установленным </w:t>
      </w:r>
      <w:r w:rsidRPr="008D1ECF">
        <w:rPr>
          <w:rFonts w:ascii="Times New Roman" w:hAnsi="Times New Roman" w:cs="Times New Roman"/>
          <w:b/>
        </w:rPr>
        <w:t xml:space="preserve">п.п. 28-29 </w:t>
      </w:r>
      <w:r w:rsidRPr="008D1ECF">
        <w:rPr>
          <w:rFonts w:ascii="Times New Roman" w:hAnsi="Times New Roman" w:cs="Times New Roman"/>
        </w:rPr>
        <w:t xml:space="preserve">направлениям, </w:t>
      </w:r>
      <w:r w:rsidRPr="008D1ECF">
        <w:rPr>
          <w:rFonts w:ascii="Times New Roman" w:hAnsi="Times New Roman" w:cs="Times New Roman"/>
          <w:b/>
        </w:rPr>
        <w:t>п.30 порядка.</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33. После получения Ответственным исполнителем положительного заключения по результатам внутренней экспертизы проект Программы:</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1) направляется в Контрольно-счётную палату Тайшетского района, которая проводит экспертизу в течение 10 рабочих дней и направляет заключение Ответственному исполнителю.</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2) выносится на внешнюю (общественную) экспертизу  в </w:t>
      </w:r>
      <w:hyperlink w:anchor="Par695" w:history="1">
        <w:r w:rsidRPr="008D1ECF">
          <w:rPr>
            <w:rFonts w:ascii="Times New Roman" w:hAnsi="Times New Roman" w:cs="Times New Roman"/>
          </w:rPr>
          <w:t>порядке</w:t>
        </w:r>
      </w:hyperlink>
      <w:r w:rsidRPr="008D1ECF">
        <w:rPr>
          <w:rFonts w:ascii="Times New Roman" w:hAnsi="Times New Roman" w:cs="Times New Roman"/>
        </w:rPr>
        <w:t xml:space="preserve">, установленном согласно </w:t>
      </w:r>
      <w:r w:rsidRPr="008D1ECF">
        <w:rPr>
          <w:rFonts w:ascii="Times New Roman" w:hAnsi="Times New Roman" w:cs="Times New Roman"/>
          <w:b/>
        </w:rPr>
        <w:t xml:space="preserve">Приложению 3 </w:t>
      </w:r>
      <w:r w:rsidRPr="008D1ECF">
        <w:rPr>
          <w:rFonts w:ascii="Times New Roman" w:hAnsi="Times New Roman" w:cs="Times New Roman"/>
        </w:rPr>
        <w:t xml:space="preserve">к настоящему Положению, результаты которой носят рекомендательный характер. </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Копию заключения экспертизы Контрольно-счетной палаты и результаты внешней (общественной) экспертизы Ответственный исполнитель направляет в администрацию в день получения результатов.</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34. В случае корректировки проекта Программы по результатам внешней (общественной) экспертизы и экспертизы Контрольно-счетной палаты, доработанный в течение </w:t>
      </w:r>
      <w:r w:rsidRPr="008D1ECF">
        <w:rPr>
          <w:rFonts w:ascii="Times New Roman" w:hAnsi="Times New Roman" w:cs="Times New Roman"/>
          <w:b/>
        </w:rPr>
        <w:t xml:space="preserve">пяти </w:t>
      </w:r>
      <w:r w:rsidRPr="008D1ECF">
        <w:rPr>
          <w:rFonts w:ascii="Times New Roman" w:hAnsi="Times New Roman" w:cs="Times New Roman"/>
        </w:rPr>
        <w:t xml:space="preserve">рабочих дней проект Программы с пояснительной запиской, содержащей сведения о внесенных изменениях, а также их обоснование, с результатами внешней экспертизы  направляется Ответственным  исполнителем на повторную внутреннюю экспертизу в установленном </w:t>
      </w:r>
      <w:r w:rsidRPr="008D1ECF">
        <w:rPr>
          <w:rFonts w:ascii="Times New Roman" w:hAnsi="Times New Roman" w:cs="Times New Roman"/>
          <w:b/>
        </w:rPr>
        <w:t>п. 32порядке</w:t>
      </w:r>
      <w:r w:rsidRPr="008D1ECF">
        <w:rPr>
          <w:rFonts w:ascii="Times New Roman" w:hAnsi="Times New Roman" w:cs="Times New Roman"/>
        </w:rPr>
        <w:t>.</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35.При наличии положительного заключения экспертизы Контрольно-счетной палаты проект Программы выносится на рассмотрение Комиссии. По результатам рассмотрения  проект Программы может быть рекомендован к утверждению, либо направлен на доработку с последующим рассмотрением в соответствии с настоящим Положением, либо рекомендован к отклонению.</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При внесении  изменений и (или) уточнений в Программу -  если корректировка проекта нормативного правового акта по результатам внешней (общественной) экспертизы и экспертизы Контрольно-счетной палаты не производилась, вынесение  проекта нормативного правого акта о внесении изменений и (или) уточнений  на повторное рассмотрение Комиссии не требуется.</w:t>
      </w:r>
    </w:p>
    <w:p w:rsidR="008D1ECF" w:rsidRPr="008D1ECF" w:rsidRDefault="008D1ECF" w:rsidP="00DE58F3">
      <w:pPr>
        <w:pStyle w:val="ConsPlusNormal"/>
        <w:widowControl/>
        <w:tabs>
          <w:tab w:val="left" w:pos="567"/>
        </w:tabs>
        <w:ind w:firstLine="567"/>
        <w:jc w:val="both"/>
        <w:rPr>
          <w:rFonts w:ascii="Times New Roman" w:hAnsi="Times New Roman" w:cs="Times New Roman"/>
          <w:sz w:val="24"/>
          <w:szCs w:val="24"/>
        </w:rPr>
      </w:pPr>
      <w:r w:rsidRPr="008D1ECF">
        <w:rPr>
          <w:rFonts w:ascii="Times New Roman" w:hAnsi="Times New Roman" w:cs="Times New Roman"/>
          <w:sz w:val="24"/>
          <w:szCs w:val="24"/>
        </w:rPr>
        <w:t>36. Программа (внесение изменений и (или) уточнений в Программу) утверждается  постановлением администрации Соляновского муниципального образования.</w:t>
      </w:r>
    </w:p>
    <w:p w:rsidR="008D1ECF" w:rsidRPr="008D1ECF" w:rsidRDefault="008D1ECF" w:rsidP="00DE58F3">
      <w:pPr>
        <w:pStyle w:val="ConsPlusNormal"/>
        <w:widowControl/>
        <w:tabs>
          <w:tab w:val="left" w:pos="567"/>
        </w:tabs>
        <w:ind w:firstLine="567"/>
        <w:jc w:val="both"/>
        <w:rPr>
          <w:rFonts w:ascii="Times New Roman" w:hAnsi="Times New Roman" w:cs="Times New Roman"/>
          <w:sz w:val="24"/>
          <w:szCs w:val="24"/>
        </w:rPr>
      </w:pPr>
      <w:r w:rsidRPr="008D1ECF">
        <w:rPr>
          <w:rFonts w:ascii="Times New Roman" w:hAnsi="Times New Roman" w:cs="Times New Roman"/>
          <w:sz w:val="24"/>
          <w:szCs w:val="24"/>
        </w:rPr>
        <w:t>Проект постановления администрации Соляновского муниципального образования подготавливается и согласовывается Ответственным исполнителем.</w:t>
      </w:r>
    </w:p>
    <w:p w:rsidR="008D1ECF" w:rsidRPr="008D1ECF" w:rsidRDefault="008D1ECF" w:rsidP="00DE58F3">
      <w:pPr>
        <w:pStyle w:val="ConsPlusNormal"/>
        <w:widowControl/>
        <w:tabs>
          <w:tab w:val="left" w:pos="567"/>
        </w:tabs>
        <w:ind w:firstLine="567"/>
        <w:jc w:val="both"/>
        <w:rPr>
          <w:rFonts w:ascii="Times New Roman" w:hAnsi="Times New Roman" w:cs="Times New Roman"/>
          <w:sz w:val="24"/>
          <w:szCs w:val="24"/>
        </w:rPr>
      </w:pPr>
      <w:r w:rsidRPr="008D1ECF">
        <w:rPr>
          <w:rFonts w:ascii="Times New Roman" w:hAnsi="Times New Roman" w:cs="Times New Roman"/>
          <w:sz w:val="24"/>
          <w:szCs w:val="24"/>
        </w:rPr>
        <w:t>Программы, предлагаемые к финансированию, начиная с очередного финансового года, подлежат утверждению администрацией Соляновского муниципального образования  в установленные сроки, но не позднее 1 месяца до дня внесения в Думу Соляновского муниципального образования проекта решения о бюджете  Соляновского муниципального образования.</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37. Ответственный  исполнитель в течение трех рабочих дней после утверждения Программы (изменений в Программу) обеспечивает ее (их) размещение на официальном сайте администрации Соляновского муниципального образования в информационно-телекоммуникационной сети "Интернет"(</w:t>
      </w:r>
      <w:hyperlink r:id="rId12" w:history="1">
        <w:r w:rsidRPr="008D1ECF">
          <w:rPr>
            <w:rStyle w:val="ab"/>
            <w:rFonts w:ascii="Times New Roman" w:hAnsi="Times New Roman" w:cs="Times New Roman"/>
            <w:b/>
          </w:rPr>
          <w:t>http://</w:t>
        </w:r>
        <w:r w:rsidRPr="008D1ECF">
          <w:rPr>
            <w:rStyle w:val="ab"/>
            <w:rFonts w:ascii="Times New Roman" w:hAnsi="Times New Roman" w:cs="Times New Roman"/>
            <w:b/>
            <w:lang w:val="en-US"/>
          </w:rPr>
          <w:t>sol</w:t>
        </w:r>
        <w:r w:rsidRPr="008D1ECF">
          <w:rPr>
            <w:rStyle w:val="ab"/>
            <w:rFonts w:ascii="Times New Roman" w:hAnsi="Times New Roman" w:cs="Times New Roman"/>
            <w:b/>
          </w:rPr>
          <w:t>-mo.ucoz.</w:t>
        </w:r>
        <w:r w:rsidRPr="008D1ECF">
          <w:rPr>
            <w:rStyle w:val="ab"/>
            <w:rFonts w:ascii="Times New Roman" w:hAnsi="Times New Roman" w:cs="Times New Roman"/>
            <w:b/>
            <w:lang w:val="en-US"/>
          </w:rPr>
          <w:t>ru</w:t>
        </w:r>
      </w:hyperlink>
      <w:r w:rsidRPr="008D1ECF">
        <w:rPr>
          <w:rFonts w:ascii="Times New Roman" w:hAnsi="Times New Roman" w:cs="Times New Roman"/>
        </w:rPr>
        <w:t>), раздел "Муниципальные программы".</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38. Администрация Соляновского муниципального образования на основе информации Ответственных  исполнителей  Программ осуществляет ведение Реестра </w:t>
      </w:r>
      <w:r w:rsidRPr="008D1ECF">
        <w:rPr>
          <w:rFonts w:ascii="Times New Roman" w:hAnsi="Times New Roman" w:cs="Times New Roman"/>
          <w:bCs/>
        </w:rPr>
        <w:t xml:space="preserve">муниципальных   программ </w:t>
      </w:r>
      <w:r w:rsidRPr="008D1ECF">
        <w:rPr>
          <w:rFonts w:ascii="Times New Roman" w:hAnsi="Times New Roman" w:cs="Times New Roman"/>
        </w:rPr>
        <w:t xml:space="preserve">Соляновского муниципального образования по форме согласно </w:t>
      </w:r>
      <w:r w:rsidRPr="008D1ECF">
        <w:rPr>
          <w:rFonts w:ascii="Times New Roman" w:hAnsi="Times New Roman" w:cs="Times New Roman"/>
          <w:b/>
        </w:rPr>
        <w:t>Приложению 4</w:t>
      </w:r>
      <w:r w:rsidRPr="008D1ECF">
        <w:rPr>
          <w:rFonts w:ascii="Times New Roman" w:hAnsi="Times New Roman" w:cs="Times New Roman"/>
        </w:rPr>
        <w:t>к настоящему Положению и базы данных (на бумажном и электронном носителях) утвержденных Программ в которой должны содержаться:</w:t>
      </w:r>
    </w:p>
    <w:p w:rsidR="008D1ECF" w:rsidRPr="008D1ECF" w:rsidRDefault="008D1ECF" w:rsidP="00DE58F3">
      <w:pPr>
        <w:pStyle w:val="ConsPlusNormal"/>
        <w:widowControl/>
        <w:tabs>
          <w:tab w:val="left" w:pos="567"/>
        </w:tabs>
        <w:ind w:firstLine="567"/>
        <w:jc w:val="both"/>
        <w:rPr>
          <w:rFonts w:ascii="Times New Roman" w:hAnsi="Times New Roman" w:cs="Times New Roman"/>
          <w:sz w:val="24"/>
          <w:szCs w:val="24"/>
        </w:rPr>
      </w:pPr>
      <w:r w:rsidRPr="008D1ECF">
        <w:rPr>
          <w:rFonts w:ascii="Times New Roman" w:hAnsi="Times New Roman" w:cs="Times New Roman"/>
          <w:sz w:val="24"/>
          <w:szCs w:val="24"/>
        </w:rPr>
        <w:t>1) нормативный акт об утверждении Программы (с учетом последних изменений);</w:t>
      </w:r>
    </w:p>
    <w:p w:rsidR="008D1ECF" w:rsidRPr="008D1ECF" w:rsidRDefault="008D1ECF" w:rsidP="00DE58F3">
      <w:pPr>
        <w:pStyle w:val="ConsPlusNormal"/>
        <w:widowControl/>
        <w:tabs>
          <w:tab w:val="left" w:pos="567"/>
        </w:tabs>
        <w:ind w:firstLine="567"/>
        <w:jc w:val="both"/>
        <w:rPr>
          <w:rFonts w:ascii="Times New Roman" w:hAnsi="Times New Roman" w:cs="Times New Roman"/>
          <w:sz w:val="24"/>
          <w:szCs w:val="24"/>
        </w:rPr>
      </w:pPr>
      <w:r w:rsidRPr="008D1ECF">
        <w:rPr>
          <w:rFonts w:ascii="Times New Roman" w:hAnsi="Times New Roman" w:cs="Times New Roman"/>
          <w:sz w:val="24"/>
          <w:szCs w:val="24"/>
        </w:rPr>
        <w:t>2) Программа с приложениями;</w:t>
      </w:r>
    </w:p>
    <w:p w:rsidR="008D1ECF" w:rsidRPr="008D1ECF" w:rsidRDefault="008D1ECF" w:rsidP="00DE58F3">
      <w:pPr>
        <w:pStyle w:val="ConsPlusNormal"/>
        <w:widowControl/>
        <w:tabs>
          <w:tab w:val="left" w:pos="567"/>
        </w:tabs>
        <w:ind w:firstLine="567"/>
        <w:jc w:val="both"/>
        <w:rPr>
          <w:rFonts w:ascii="Times New Roman" w:hAnsi="Times New Roman" w:cs="Times New Roman"/>
          <w:sz w:val="24"/>
          <w:szCs w:val="24"/>
        </w:rPr>
      </w:pPr>
      <w:r w:rsidRPr="008D1ECF">
        <w:rPr>
          <w:rFonts w:ascii="Times New Roman" w:hAnsi="Times New Roman" w:cs="Times New Roman"/>
          <w:sz w:val="24"/>
          <w:szCs w:val="24"/>
        </w:rPr>
        <w:t>3) ежеквартальные отчеты;</w:t>
      </w:r>
    </w:p>
    <w:p w:rsidR="008D1ECF" w:rsidRPr="008D1ECF" w:rsidRDefault="008D1ECF" w:rsidP="00DE58F3">
      <w:pPr>
        <w:pStyle w:val="ConsPlusNormal"/>
        <w:widowControl/>
        <w:tabs>
          <w:tab w:val="left" w:pos="567"/>
        </w:tabs>
        <w:ind w:firstLine="567"/>
        <w:jc w:val="both"/>
        <w:rPr>
          <w:rFonts w:ascii="Times New Roman" w:hAnsi="Times New Roman" w:cs="Times New Roman"/>
          <w:sz w:val="24"/>
          <w:szCs w:val="24"/>
        </w:rPr>
      </w:pPr>
      <w:r w:rsidRPr="008D1ECF">
        <w:rPr>
          <w:rFonts w:ascii="Times New Roman" w:hAnsi="Times New Roman" w:cs="Times New Roman"/>
          <w:sz w:val="24"/>
          <w:szCs w:val="24"/>
        </w:rPr>
        <w:t>3) ежегодные  отчеты о ходе финансирования и оценки эффективности реализации Программы;</w:t>
      </w:r>
    </w:p>
    <w:p w:rsidR="008D1ECF" w:rsidRPr="008D1ECF" w:rsidRDefault="008D1ECF" w:rsidP="00DE58F3">
      <w:pPr>
        <w:pStyle w:val="ConsPlusNormal"/>
        <w:widowControl/>
        <w:tabs>
          <w:tab w:val="left" w:pos="567"/>
        </w:tabs>
        <w:ind w:firstLine="567"/>
        <w:jc w:val="both"/>
        <w:rPr>
          <w:rFonts w:ascii="Times New Roman" w:hAnsi="Times New Roman" w:cs="Times New Roman"/>
          <w:sz w:val="24"/>
          <w:szCs w:val="24"/>
        </w:rPr>
      </w:pPr>
      <w:r w:rsidRPr="008D1ECF">
        <w:rPr>
          <w:rFonts w:ascii="Times New Roman" w:hAnsi="Times New Roman" w:cs="Times New Roman"/>
          <w:sz w:val="24"/>
          <w:szCs w:val="24"/>
        </w:rPr>
        <w:t>4) другая необходимая информация.</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p>
    <w:p w:rsidR="008D1ECF" w:rsidRPr="008D1ECF" w:rsidRDefault="008D1ECF" w:rsidP="00DE58F3">
      <w:pPr>
        <w:widowControl w:val="0"/>
        <w:tabs>
          <w:tab w:val="left" w:pos="567"/>
        </w:tabs>
        <w:autoSpaceDE w:val="0"/>
        <w:autoSpaceDN w:val="0"/>
        <w:adjustRightInd w:val="0"/>
        <w:spacing w:after="0" w:line="240" w:lineRule="auto"/>
        <w:ind w:firstLine="567"/>
        <w:jc w:val="center"/>
        <w:outlineLvl w:val="1"/>
        <w:rPr>
          <w:rFonts w:ascii="Times New Roman" w:hAnsi="Times New Roman" w:cs="Times New Roman"/>
          <w:b/>
        </w:rPr>
      </w:pPr>
      <w:r w:rsidRPr="008D1ECF">
        <w:rPr>
          <w:rFonts w:ascii="Times New Roman" w:hAnsi="Times New Roman" w:cs="Times New Roman"/>
          <w:b/>
        </w:rPr>
        <w:t>Глава 6. ФИНАНСИРОВАНИЕ ПРОГРАММЫ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b/>
        </w:rPr>
      </w:pP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bCs/>
        </w:rPr>
      </w:pPr>
      <w:r w:rsidRPr="008D1ECF">
        <w:rPr>
          <w:rFonts w:ascii="Times New Roman" w:hAnsi="Times New Roman" w:cs="Times New Roman"/>
        </w:rPr>
        <w:t>39.</w:t>
      </w:r>
      <w:r w:rsidRPr="008D1ECF">
        <w:rPr>
          <w:rFonts w:ascii="Times New Roman" w:hAnsi="Times New Roman" w:cs="Times New Roman"/>
          <w:bCs/>
        </w:rPr>
        <w:t xml:space="preserve"> Программы реализуются за счет средств местного бюджета. Для реализации Программ в установленном законодательством порядке могут привлекаться средства федерального, областного бюджетов и внебюджетных источников.</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bCs/>
        </w:rPr>
      </w:pPr>
      <w:r w:rsidRPr="008D1ECF">
        <w:rPr>
          <w:rFonts w:ascii="Times New Roman" w:hAnsi="Times New Roman" w:cs="Times New Roman"/>
        </w:rPr>
        <w:t>Средства внебюджетных источников, федерального  и областного бюджета учитываются при реализации задач и основных мероприятий Программы (Подпрограммы, Ведомственной программы, Основного мероприятия) на основании соответствующих правовых актов, соглашений (договоров).</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lastRenderedPageBreak/>
        <w:t>40. Ежегодное уточнение параметров финансового обеспечения реализации Программы осуществляется во время формирования и утверждения бюджета Соляновского муниципального образования на очередной финансовый год и плановый период.</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Программы подлежат приведению в соответствие с решением Думы Соляновского муниципального образования о бюджете не позднее двух месяцев со дня вступления его в силу.</w:t>
      </w:r>
    </w:p>
    <w:p w:rsidR="008D1ECF" w:rsidRPr="008D1ECF" w:rsidRDefault="008D1ECF" w:rsidP="00DE58F3">
      <w:pPr>
        <w:pStyle w:val="ConsPlusNormal"/>
        <w:widowControl/>
        <w:tabs>
          <w:tab w:val="left" w:pos="567"/>
        </w:tabs>
        <w:ind w:firstLine="567"/>
        <w:jc w:val="both"/>
        <w:rPr>
          <w:rFonts w:ascii="Times New Roman" w:hAnsi="Times New Roman" w:cs="Times New Roman"/>
          <w:sz w:val="24"/>
          <w:szCs w:val="24"/>
        </w:rPr>
      </w:pPr>
      <w:r w:rsidRPr="008D1ECF">
        <w:rPr>
          <w:rFonts w:ascii="Times New Roman" w:hAnsi="Times New Roman" w:cs="Times New Roman"/>
          <w:sz w:val="24"/>
          <w:szCs w:val="24"/>
        </w:rPr>
        <w:t>41. Закупки и поставки продукции (товаров, работ и услуг), осуществляемые при реализации Программы (Подпрограммы, Ведомственной программы, Основного мероприятия), проводятся в соответствии с действующим законодательством.</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42. На основании информации о Программах, представляемой Ответственными исполнителями, администрация Соляновского муниципального образования формирует Перечень муниципальных программ Соляновского муниципального образования, предлагаемых к финансированию в очередном финансовом году (далее - Перечень) по форме согласно </w:t>
      </w:r>
      <w:r w:rsidRPr="008D1ECF">
        <w:rPr>
          <w:rFonts w:ascii="Times New Roman" w:hAnsi="Times New Roman" w:cs="Times New Roman"/>
          <w:b/>
        </w:rPr>
        <w:t xml:space="preserve">Приложению 5 </w:t>
      </w:r>
      <w:r w:rsidRPr="008D1ECF">
        <w:rPr>
          <w:rFonts w:ascii="Times New Roman" w:hAnsi="Times New Roman" w:cs="Times New Roman"/>
        </w:rPr>
        <w:t>к настоящему Положению  и представляет его на рассмотрение Комиссии.</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b/>
        </w:rPr>
      </w:pPr>
      <w:r w:rsidRPr="008D1ECF">
        <w:rPr>
          <w:rFonts w:ascii="Times New Roman" w:hAnsi="Times New Roman" w:cs="Times New Roman"/>
          <w:b/>
        </w:rPr>
        <w:t>По результатам рассмотрения Комиссией, согласованный Перечень в срок до 1 октября текущего года направляется в администрацию</w:t>
      </w:r>
      <w:r w:rsidRPr="008D1ECF">
        <w:rPr>
          <w:rFonts w:ascii="Times New Roman" w:hAnsi="Times New Roman" w:cs="Times New Roman"/>
        </w:rPr>
        <w:t xml:space="preserve"> </w:t>
      </w:r>
      <w:r w:rsidRPr="008D1ECF">
        <w:rPr>
          <w:rFonts w:ascii="Times New Roman" w:hAnsi="Times New Roman" w:cs="Times New Roman"/>
          <w:b/>
        </w:rPr>
        <w:t>Соляновского муниципального образования в составе сведений к проекту местного бюджета на очередной финансовый год и плановый период.</w:t>
      </w:r>
    </w:p>
    <w:p w:rsidR="008D1ECF" w:rsidRPr="008D1ECF" w:rsidRDefault="008D1ECF" w:rsidP="00DE58F3">
      <w:pPr>
        <w:pStyle w:val="ConsPlusNormal"/>
        <w:widowControl/>
        <w:tabs>
          <w:tab w:val="left" w:pos="567"/>
        </w:tabs>
        <w:ind w:firstLine="567"/>
        <w:jc w:val="both"/>
        <w:rPr>
          <w:rFonts w:ascii="Times New Roman" w:hAnsi="Times New Roman" w:cs="Times New Roman"/>
          <w:sz w:val="24"/>
          <w:szCs w:val="24"/>
        </w:rPr>
      </w:pPr>
      <w:r w:rsidRPr="008D1ECF">
        <w:rPr>
          <w:rFonts w:ascii="Times New Roman" w:hAnsi="Times New Roman" w:cs="Times New Roman"/>
          <w:sz w:val="24"/>
          <w:szCs w:val="24"/>
        </w:rPr>
        <w:t>43. Объемы финансирования Программы утверждаются решением Думы Соляновского муниципального образования о местном бюджете на соответствующий финансовый год и плановый период в составе ведомственной и функциональной структуры расходов бюджета по индивидуальным кодам целевых статей расходов бюджета.</w:t>
      </w:r>
    </w:p>
    <w:p w:rsidR="008D1ECF" w:rsidRPr="008D1ECF" w:rsidRDefault="008D1ECF" w:rsidP="00DE58F3">
      <w:pPr>
        <w:pStyle w:val="ConsPlusNormal"/>
        <w:widowControl/>
        <w:tabs>
          <w:tab w:val="left" w:pos="567"/>
        </w:tabs>
        <w:ind w:firstLine="567"/>
        <w:jc w:val="both"/>
        <w:rPr>
          <w:rFonts w:ascii="Times New Roman" w:hAnsi="Times New Roman" w:cs="Times New Roman"/>
          <w:sz w:val="24"/>
          <w:szCs w:val="24"/>
        </w:rPr>
      </w:pPr>
      <w:r w:rsidRPr="008D1ECF">
        <w:rPr>
          <w:rFonts w:ascii="Times New Roman" w:hAnsi="Times New Roman" w:cs="Times New Roman"/>
          <w:sz w:val="24"/>
          <w:szCs w:val="24"/>
        </w:rPr>
        <w:t>44. Финансирование расходов на реализацию Программ за счет средств местного бюджета на соответствующий финансовый год и плановый период осуществляется по соответствующим главным распорядителям бюджетных средств местного бюджета в рамках утвержденных бюджетных ассигнований.</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45. В случае внесения по инициативе Ответственного исполнителя  Программы изменений в Программу, связанных с увеличением финансирования на ее реализацию, их объем может быть изменен в течение текущего финансового года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 с последующим внесением изменений в бюджет на очередной финансовый год и плановый период.</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46. Финансирование Программы, утвержденной после утверждения местного бюджета на очередной финансовый год и плановый период, осуществляется с года, следующего за очередным финансовым годом.</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При наличии  дополнительных источников поступлений в местный бюджет и (или) при сокращении бюджетных ассигнований по отдельным статьям расходов местного бюджета финансирование Программы, утвержденной в текущем финансовом году, может осуществляться в текущем финансовом году при условии внесения соответствующих изменений в решение Думы Соляновского муниципального образования о местном бюджете на очередной финансовый год и плановый период.</w:t>
      </w:r>
    </w:p>
    <w:p w:rsidR="008D1ECF" w:rsidRPr="008D1ECF" w:rsidRDefault="008D1ECF" w:rsidP="00DE58F3">
      <w:pPr>
        <w:widowControl w:val="0"/>
        <w:tabs>
          <w:tab w:val="left" w:pos="567"/>
        </w:tabs>
        <w:autoSpaceDE w:val="0"/>
        <w:autoSpaceDN w:val="0"/>
        <w:adjustRightInd w:val="0"/>
        <w:spacing w:after="0" w:line="240" w:lineRule="auto"/>
        <w:ind w:firstLine="567"/>
        <w:jc w:val="center"/>
        <w:outlineLvl w:val="1"/>
        <w:rPr>
          <w:rFonts w:ascii="Times New Roman" w:hAnsi="Times New Roman" w:cs="Times New Roman"/>
          <w:b/>
        </w:rPr>
      </w:pPr>
    </w:p>
    <w:p w:rsidR="008D1ECF" w:rsidRPr="008D1ECF" w:rsidRDefault="008D1ECF" w:rsidP="00DE58F3">
      <w:pPr>
        <w:widowControl w:val="0"/>
        <w:tabs>
          <w:tab w:val="left" w:pos="567"/>
        </w:tabs>
        <w:autoSpaceDE w:val="0"/>
        <w:autoSpaceDN w:val="0"/>
        <w:adjustRightInd w:val="0"/>
        <w:spacing w:after="0" w:line="240" w:lineRule="auto"/>
        <w:ind w:firstLine="567"/>
        <w:jc w:val="center"/>
        <w:outlineLvl w:val="1"/>
        <w:rPr>
          <w:rFonts w:ascii="Times New Roman" w:hAnsi="Times New Roman" w:cs="Times New Roman"/>
          <w:b/>
          <w:sz w:val="23"/>
          <w:szCs w:val="23"/>
        </w:rPr>
      </w:pPr>
      <w:r w:rsidRPr="008D1ECF">
        <w:rPr>
          <w:rFonts w:ascii="Times New Roman" w:hAnsi="Times New Roman" w:cs="Times New Roman"/>
          <w:b/>
        </w:rPr>
        <w:t>Глава 7.</w:t>
      </w:r>
      <w:r w:rsidRPr="008D1ECF">
        <w:rPr>
          <w:rFonts w:ascii="Times New Roman" w:hAnsi="Times New Roman" w:cs="Times New Roman"/>
          <w:b/>
          <w:sz w:val="23"/>
          <w:szCs w:val="23"/>
        </w:rPr>
        <w:t xml:space="preserve"> УПРАВЛЕНИЕ И КОНТРОЛЬ ЗА РЕАЛИЗАЦИЕЙ </w:t>
      </w:r>
    </w:p>
    <w:p w:rsidR="008D1ECF" w:rsidRPr="008D1ECF" w:rsidRDefault="008D1ECF" w:rsidP="00DE58F3">
      <w:pPr>
        <w:widowControl w:val="0"/>
        <w:tabs>
          <w:tab w:val="left" w:pos="567"/>
        </w:tabs>
        <w:autoSpaceDE w:val="0"/>
        <w:autoSpaceDN w:val="0"/>
        <w:adjustRightInd w:val="0"/>
        <w:spacing w:after="0" w:line="240" w:lineRule="auto"/>
        <w:ind w:firstLine="567"/>
        <w:jc w:val="center"/>
        <w:outlineLvl w:val="1"/>
        <w:rPr>
          <w:rFonts w:ascii="Times New Roman" w:hAnsi="Times New Roman" w:cs="Times New Roman"/>
        </w:rPr>
      </w:pP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47. Текущее управление реализацией  Программы осуществляется  Ответственным исполнителем совместно с Соисполнителями Программы.</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Для организации текущего контроля за реализацией Программы Ответственный исполнитель распоряжением (приказом) может утверждать регламент взаимодействия с Соисполнителями и участниками программы.</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Между Ответственным исполнителем и участником программы могут заключаться соглашения (договоры) о реализации мероприятий Программы.</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 xml:space="preserve">48. </w:t>
      </w:r>
      <w:r w:rsidRPr="008D1ECF">
        <w:rPr>
          <w:rFonts w:ascii="Times New Roman" w:hAnsi="Times New Roman" w:cs="Times New Roman"/>
          <w:b/>
        </w:rPr>
        <w:t xml:space="preserve">Управление реализацией Программы осуществляется в соответствии с планом мероприятий по реализации муниципальной программы </w:t>
      </w:r>
      <w:r w:rsidRPr="008D1ECF">
        <w:rPr>
          <w:rFonts w:ascii="Times New Roman" w:hAnsi="Times New Roman" w:cs="Times New Roman"/>
        </w:rPr>
        <w:t xml:space="preserve">(далее - План мероприятий)на очередной финансовый год, который разрабатывается Ответственным исполнителем совместно с Соисполнителями в течение 14 календарных дней после утверждения Думой Соляновского муниципального образования  проекта бюджета Соляновского муниципального образования на очередной финансовый год и плановый период  и содержит подробный перечень мероприятий </w:t>
      </w:r>
      <w:r w:rsidRPr="008D1ECF">
        <w:rPr>
          <w:rFonts w:ascii="Times New Roman" w:hAnsi="Times New Roman" w:cs="Times New Roman"/>
        </w:rPr>
        <w:lastRenderedPageBreak/>
        <w:t xml:space="preserve">Программы с указанием исполнителей, сроков реализации, показателей мероприятий и объемов ресурсного обеспечения по форме согласно </w:t>
      </w:r>
      <w:r w:rsidRPr="008D1ECF">
        <w:rPr>
          <w:rFonts w:ascii="Times New Roman" w:hAnsi="Times New Roman" w:cs="Times New Roman"/>
          <w:b/>
        </w:rPr>
        <w:t>Приложению 6</w:t>
      </w:r>
      <w:r w:rsidRPr="008D1ECF">
        <w:rPr>
          <w:rFonts w:ascii="Times New Roman" w:hAnsi="Times New Roman" w:cs="Times New Roman"/>
        </w:rPr>
        <w:t xml:space="preserve"> к настоящему Положению.</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49. План мероприятий утверждается правовым актом администрации Соляновского муниципального образования, и в срок до 15 января текущего финансового года. </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50.  В процессе реализации Программы в План мероприятий могут вноситься изменения.</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Внесение изменений в План мероприятий осуществляется путем принятия правового акта администрации Соляновского муниципального образования.</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51. В случае внесения изменений в Программу, Ответственный исполнитель в течение 10 рабочих дней после утверждения внесения изменений, вносит  соответствующие изменения  в План мероприятий;</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52. Для обеспечения мониторинга и анализа хода реализации Программ </w:t>
      </w:r>
      <w:r w:rsidRPr="008D1ECF">
        <w:rPr>
          <w:rFonts w:ascii="Times New Roman" w:hAnsi="Times New Roman" w:cs="Times New Roman"/>
          <w:b/>
        </w:rPr>
        <w:t xml:space="preserve">Соисполнители  представляют Ответственному исполнителю </w:t>
      </w:r>
      <w:r w:rsidRPr="008D1ECF">
        <w:rPr>
          <w:rFonts w:ascii="Times New Roman" w:hAnsi="Times New Roman" w:cs="Times New Roman"/>
        </w:rPr>
        <w:t xml:space="preserve">Программы, в состав которых входят Подпрограммы, Ведомственные программы, Основные мероприятия, ежеквартально </w:t>
      </w:r>
      <w:r w:rsidRPr="008D1ECF">
        <w:rPr>
          <w:rFonts w:ascii="Times New Roman" w:hAnsi="Times New Roman" w:cs="Times New Roman"/>
          <w:b/>
        </w:rPr>
        <w:t>в срок не позднее 10 чи</w:t>
      </w:r>
      <w:r w:rsidRPr="008D1ECF">
        <w:rPr>
          <w:rFonts w:ascii="Times New Roman" w:hAnsi="Times New Roman" w:cs="Times New Roman"/>
        </w:rPr>
        <w:t>с</w:t>
      </w:r>
      <w:r w:rsidRPr="008D1ECF">
        <w:rPr>
          <w:rFonts w:ascii="Times New Roman" w:hAnsi="Times New Roman" w:cs="Times New Roman"/>
          <w:b/>
        </w:rPr>
        <w:t>ла месяца, следующего за отчетным</w:t>
      </w:r>
      <w:r w:rsidRPr="008D1ECF">
        <w:rPr>
          <w:rFonts w:ascii="Times New Roman" w:hAnsi="Times New Roman" w:cs="Times New Roman"/>
        </w:rPr>
        <w:t xml:space="preserve"> периодом, </w:t>
      </w:r>
      <w:hyperlink w:anchor="Par572" w:history="1">
        <w:r w:rsidRPr="008D1ECF">
          <w:rPr>
            <w:rFonts w:ascii="Times New Roman" w:hAnsi="Times New Roman" w:cs="Times New Roman"/>
          </w:rPr>
          <w:t>анализ</w:t>
        </w:r>
      </w:hyperlink>
      <w:r w:rsidRPr="008D1ECF">
        <w:rPr>
          <w:rFonts w:ascii="Times New Roman" w:hAnsi="Times New Roman" w:cs="Times New Roman"/>
        </w:rPr>
        <w:t xml:space="preserve">  показателей реализации Подпрограммы по форме согласно </w:t>
      </w:r>
      <w:r w:rsidRPr="008D1ECF">
        <w:rPr>
          <w:rFonts w:ascii="Times New Roman" w:hAnsi="Times New Roman" w:cs="Times New Roman"/>
          <w:b/>
        </w:rPr>
        <w:t>приложения 7-10</w:t>
      </w:r>
      <w:r w:rsidRPr="008D1ECF">
        <w:rPr>
          <w:rFonts w:ascii="Times New Roman" w:hAnsi="Times New Roman" w:cs="Times New Roman"/>
        </w:rPr>
        <w:t xml:space="preserve"> к настоящему Положению. </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Ежегодно, в срок устанавливаемый Ответственным исполнителем, Соисполнители предоставляют </w:t>
      </w:r>
      <w:hyperlink w:anchor="Par514" w:history="1">
        <w:r w:rsidRPr="008D1ECF">
          <w:rPr>
            <w:rFonts w:ascii="Times New Roman" w:hAnsi="Times New Roman" w:cs="Times New Roman"/>
          </w:rPr>
          <w:t>отчет</w:t>
        </w:r>
      </w:hyperlink>
      <w:r w:rsidRPr="008D1ECF">
        <w:rPr>
          <w:rFonts w:ascii="Times New Roman" w:hAnsi="Times New Roman" w:cs="Times New Roman"/>
        </w:rPr>
        <w:t xml:space="preserve"> (в случае завершения–дополнительно итоговый отчет) о результатах реализации Подпрограммы, Ведомственной программы, Основного мероприятия за отчетный год (за весь период реализации)с приложением аналитической записки по форме, согласно </w:t>
      </w:r>
      <w:r w:rsidRPr="008D1ECF">
        <w:rPr>
          <w:rFonts w:ascii="Times New Roman" w:hAnsi="Times New Roman" w:cs="Times New Roman"/>
          <w:b/>
        </w:rPr>
        <w:t>приложения 13</w:t>
      </w:r>
      <w:r w:rsidRPr="008D1ECF">
        <w:rPr>
          <w:rFonts w:ascii="Times New Roman" w:hAnsi="Times New Roman" w:cs="Times New Roman"/>
        </w:rPr>
        <w:t xml:space="preserve"> к настоящему Положению.</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53. </w:t>
      </w:r>
      <w:r w:rsidRPr="008D1ECF">
        <w:rPr>
          <w:rFonts w:ascii="Times New Roman" w:hAnsi="Times New Roman" w:cs="Times New Roman"/>
          <w:b/>
        </w:rPr>
        <w:t xml:space="preserve">Ответственный исполнитель </w:t>
      </w:r>
      <w:r w:rsidRPr="008D1ECF">
        <w:rPr>
          <w:rFonts w:ascii="Times New Roman" w:hAnsi="Times New Roman" w:cs="Times New Roman"/>
        </w:rPr>
        <w:t xml:space="preserve">формирует и представляет </w:t>
      </w:r>
      <w:r w:rsidRPr="008D1ECF">
        <w:rPr>
          <w:rFonts w:ascii="Times New Roman" w:hAnsi="Times New Roman" w:cs="Times New Roman"/>
          <w:b/>
        </w:rPr>
        <w:t>ежеквартально, до 25 числа месяца, следующего за отчетным</w:t>
      </w:r>
      <w:r w:rsidRPr="008D1ECF">
        <w:rPr>
          <w:rFonts w:ascii="Times New Roman" w:hAnsi="Times New Roman" w:cs="Times New Roman"/>
        </w:rPr>
        <w:t xml:space="preserve"> кварталом, – отчет о реализации Программы (далее – ежеквартальный отчет) нарастающим итогом с начала года, по форме согласно </w:t>
      </w:r>
      <w:r w:rsidRPr="008D1ECF">
        <w:rPr>
          <w:rFonts w:ascii="Times New Roman" w:hAnsi="Times New Roman" w:cs="Times New Roman"/>
          <w:b/>
        </w:rPr>
        <w:t xml:space="preserve">приложения 8, 9 </w:t>
      </w:r>
      <w:r w:rsidRPr="008D1ECF">
        <w:rPr>
          <w:rFonts w:ascii="Times New Roman" w:hAnsi="Times New Roman" w:cs="Times New Roman"/>
        </w:rPr>
        <w:t>к настоящему Положению.</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Ежеквартальный отчет (</w:t>
      </w:r>
      <w:r w:rsidRPr="008D1ECF">
        <w:rPr>
          <w:rFonts w:ascii="Times New Roman" w:hAnsi="Times New Roman" w:cs="Times New Roman"/>
          <w:b/>
        </w:rPr>
        <w:t xml:space="preserve">приложения 8 </w:t>
      </w:r>
      <w:r w:rsidRPr="008D1ECF">
        <w:rPr>
          <w:rFonts w:ascii="Times New Roman" w:hAnsi="Times New Roman" w:cs="Times New Roman"/>
        </w:rPr>
        <w:t>к настоящему Положению) должен содержать пояснения об исполнении мероприятий Программы с указанием причин отклонений фактически выполненных показателей мероприятий от запланированных и информацию о принятых мерах к достижению плановых показателей.</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54. Администрация</w:t>
      </w:r>
      <w:r w:rsidRPr="008D1ECF">
        <w:rPr>
          <w:rFonts w:ascii="Times New Roman" w:hAnsi="Times New Roman" w:cs="Times New Roman"/>
          <w:b/>
        </w:rPr>
        <w:t xml:space="preserve"> </w:t>
      </w:r>
      <w:r w:rsidRPr="008D1ECF">
        <w:rPr>
          <w:rFonts w:ascii="Times New Roman" w:hAnsi="Times New Roman" w:cs="Times New Roman"/>
        </w:rPr>
        <w:t xml:space="preserve">Соляновского муниципального образования формирует ежеквартально, </w:t>
      </w:r>
      <w:r w:rsidRPr="008D1ECF">
        <w:rPr>
          <w:rFonts w:ascii="Times New Roman" w:hAnsi="Times New Roman" w:cs="Times New Roman"/>
          <w:b/>
        </w:rPr>
        <w:t xml:space="preserve">до 25 числа месяца, следующего за отчетным </w:t>
      </w:r>
      <w:r w:rsidRPr="008D1ECF">
        <w:rPr>
          <w:rFonts w:ascii="Times New Roman" w:hAnsi="Times New Roman" w:cs="Times New Roman"/>
        </w:rPr>
        <w:t xml:space="preserve">кварталом, – отчет об исполнении муниципальных программ  нарастающим итогом с начала года, по форме согласно </w:t>
      </w:r>
      <w:r w:rsidRPr="008D1ECF">
        <w:rPr>
          <w:rFonts w:ascii="Times New Roman" w:hAnsi="Times New Roman" w:cs="Times New Roman"/>
          <w:b/>
        </w:rPr>
        <w:t>приложения 11</w:t>
      </w:r>
      <w:r w:rsidRPr="008D1ECF">
        <w:rPr>
          <w:rFonts w:ascii="Times New Roman" w:hAnsi="Times New Roman" w:cs="Times New Roman"/>
        </w:rPr>
        <w:t xml:space="preserve"> к настоящему Положению.</w:t>
      </w:r>
    </w:p>
    <w:p w:rsidR="008D1ECF" w:rsidRPr="008D1ECF" w:rsidRDefault="008D1ECF" w:rsidP="00DE58F3">
      <w:pPr>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55. По итогам реализации Программы за отчетный финансовый год и в целом после завершения ее реализации Ответственный исполнитель подготавливает:</w:t>
      </w:r>
    </w:p>
    <w:p w:rsidR="008D1ECF" w:rsidRPr="008D1ECF" w:rsidRDefault="008D1ECF" w:rsidP="00DE58F3">
      <w:pPr>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-Отчет о реализации Программы за отчетный финансовый год;</w:t>
      </w:r>
    </w:p>
    <w:p w:rsidR="008D1ECF" w:rsidRPr="008D1ECF" w:rsidRDefault="008D1ECF" w:rsidP="00DE58F3">
      <w:pPr>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Итоговый отчет о реализации Программы.</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b/>
        </w:rPr>
        <w:t xml:space="preserve">Отчет о реализации Программы за отчетный финансовый год, Итоговый отчет о реализации Программы </w:t>
      </w:r>
      <w:r w:rsidRPr="008D1ECF">
        <w:rPr>
          <w:rFonts w:ascii="Times New Roman" w:hAnsi="Times New Roman" w:cs="Times New Roman"/>
        </w:rPr>
        <w:t>(далее – Отчет</w:t>
      </w:r>
      <w:r w:rsidRPr="008D1ECF">
        <w:rPr>
          <w:rFonts w:ascii="Times New Roman" w:hAnsi="Times New Roman" w:cs="Times New Roman"/>
          <w:b/>
        </w:rPr>
        <w:t>) представляется в срок до 10 февраля текущего года.</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 xml:space="preserve">56.Отчет содержит: </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 xml:space="preserve">1) анализ целевых показателей Программы по форме, согласно </w:t>
      </w:r>
      <w:r w:rsidRPr="008D1ECF">
        <w:rPr>
          <w:rFonts w:ascii="Times New Roman" w:hAnsi="Times New Roman" w:cs="Times New Roman"/>
          <w:b/>
        </w:rPr>
        <w:t>приложения 7</w:t>
      </w:r>
      <w:r w:rsidRPr="008D1ECF">
        <w:rPr>
          <w:rFonts w:ascii="Times New Roman" w:hAnsi="Times New Roman" w:cs="Times New Roman"/>
        </w:rPr>
        <w:t xml:space="preserve"> к настоящему Порядку;</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 xml:space="preserve">2) анализ исполнения мероприятий  Программы по форме, согласно </w:t>
      </w:r>
      <w:r w:rsidRPr="008D1ECF">
        <w:rPr>
          <w:rFonts w:ascii="Times New Roman" w:hAnsi="Times New Roman" w:cs="Times New Roman"/>
          <w:b/>
        </w:rPr>
        <w:t>приложения 8</w:t>
      </w:r>
      <w:r w:rsidRPr="008D1ECF">
        <w:rPr>
          <w:rFonts w:ascii="Times New Roman" w:hAnsi="Times New Roman" w:cs="Times New Roman"/>
        </w:rPr>
        <w:t xml:space="preserve"> к настоящему Порядку;</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 xml:space="preserve">3) анализ сводных показателей муниципальных заданий на оказание муниципальных услуг (выполнение работ) муниципальными учреждениями в рамках Программы (при их наличии) по форме, согласно </w:t>
      </w:r>
      <w:r w:rsidRPr="008D1ECF">
        <w:rPr>
          <w:rFonts w:ascii="Times New Roman" w:hAnsi="Times New Roman" w:cs="Times New Roman"/>
          <w:b/>
        </w:rPr>
        <w:t>приложения 9</w:t>
      </w:r>
      <w:r w:rsidRPr="008D1ECF">
        <w:rPr>
          <w:rFonts w:ascii="Times New Roman" w:hAnsi="Times New Roman" w:cs="Times New Roman"/>
        </w:rPr>
        <w:t xml:space="preserve"> к настоящему Порядку;</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 xml:space="preserve">4) анализ финансирования  Программы по форме, согласно </w:t>
      </w:r>
      <w:r w:rsidRPr="008D1ECF">
        <w:rPr>
          <w:rFonts w:ascii="Times New Roman" w:hAnsi="Times New Roman" w:cs="Times New Roman"/>
          <w:b/>
        </w:rPr>
        <w:t>приложения 10</w:t>
      </w:r>
      <w:r w:rsidRPr="008D1ECF">
        <w:rPr>
          <w:rFonts w:ascii="Times New Roman" w:hAnsi="Times New Roman" w:cs="Times New Roman"/>
        </w:rPr>
        <w:t xml:space="preserve"> к настоящему Порядку;</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5) информацию о внесенных в  Программу изменениях, с обоснованием изменений и указанием реквизитов соответствующих муниципальных правовых актов;</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6) оценку эффективности реализации  Программы в соответствии с методикой проведения и критериями оценки эффективности реализации Программ, согласно </w:t>
      </w:r>
      <w:r w:rsidRPr="008D1ECF">
        <w:rPr>
          <w:rFonts w:ascii="Times New Roman" w:hAnsi="Times New Roman" w:cs="Times New Roman"/>
          <w:b/>
        </w:rPr>
        <w:t xml:space="preserve">приложения </w:t>
      </w:r>
      <w:hyperlink w:anchor="Par734" w:history="1">
        <w:r w:rsidRPr="008D1ECF">
          <w:rPr>
            <w:rFonts w:ascii="Times New Roman" w:hAnsi="Times New Roman" w:cs="Times New Roman"/>
            <w:b/>
          </w:rPr>
          <w:t>12</w:t>
        </w:r>
      </w:hyperlink>
      <w:r w:rsidRPr="008D1ECF">
        <w:rPr>
          <w:rFonts w:ascii="Times New Roman" w:hAnsi="Times New Roman" w:cs="Times New Roman"/>
        </w:rPr>
        <w:t xml:space="preserve"> к настоящему Порядку;</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 xml:space="preserve">7) отчет о реализации  Программы, по форме согласно </w:t>
      </w:r>
      <w:r w:rsidRPr="008D1ECF">
        <w:rPr>
          <w:rFonts w:ascii="Times New Roman" w:hAnsi="Times New Roman" w:cs="Times New Roman"/>
          <w:b/>
        </w:rPr>
        <w:t>приложения 14</w:t>
      </w:r>
      <w:r w:rsidRPr="008D1ECF">
        <w:rPr>
          <w:rFonts w:ascii="Times New Roman" w:hAnsi="Times New Roman" w:cs="Times New Roman"/>
        </w:rPr>
        <w:t xml:space="preserve"> к настоящему Порядку.</w:t>
      </w:r>
    </w:p>
    <w:p w:rsidR="008D1ECF" w:rsidRPr="008D1ECF" w:rsidRDefault="008D1ECF" w:rsidP="00DE58F3">
      <w:pPr>
        <w:tabs>
          <w:tab w:val="left" w:pos="567"/>
        </w:tabs>
        <w:spacing w:after="0" w:line="240" w:lineRule="auto"/>
        <w:ind w:firstLine="567"/>
        <w:jc w:val="both"/>
        <w:rPr>
          <w:rFonts w:ascii="Times New Roman" w:hAnsi="Times New Roman" w:cs="Times New Roman"/>
        </w:rPr>
      </w:pPr>
      <w:r w:rsidRPr="008D1ECF">
        <w:rPr>
          <w:rFonts w:ascii="Times New Roman" w:hAnsi="Times New Roman" w:cs="Times New Roman"/>
        </w:rPr>
        <w:t>57. Отчет  направляется в централизованную бухгалтерию поселений для проведения сверки показателей финансирования и согласования.</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58. При наличии несоответствия Отчета  предъявляемым требованиям, Отчет  направляется на </w:t>
      </w:r>
      <w:r w:rsidRPr="008D1ECF">
        <w:rPr>
          <w:rFonts w:ascii="Times New Roman" w:hAnsi="Times New Roman" w:cs="Times New Roman"/>
        </w:rPr>
        <w:lastRenderedPageBreak/>
        <w:t>доработку Ответственному  исполнителю Программы, который в течение 5 рабочих дней устраняет недостатки.</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59. Администрация Соляновского муниципального образования ежегодно, начиная с 1 марта текущего года, организует рассмотрение Отчетов на заседании Комиссии:</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Ответственный исполнитель представляет устный доклад о реализации Программы в отчетном году и за весь период реализации Программы в случае окончания срока реализации Программы (далее - Доклад).</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Доклад представляет руководитель администрации Соляновского муниципального образования – Ответственного исполнителя Программы. В случае  отсутствия руководителя – лицо, исполняющее его обязанности или его замещающее. </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Время изложения Доклада не должно превышать 10 минут. Доклад должен иметь следующую структуру:</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1) установленный срок реализации Программы и отчетный период;</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2) информация о выполнении (невыполнении) программных мероприятий в течение отчетного периода (в случае невыполнения программных мероприятий - причины невыполнения);</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3) сведения об использовании бюджетных и иных средств финансирования мероприятий Программы за отчетный период;</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4) краткая информация о внесенных Ответственным исполнителем изменениях в Программу в течение отчетного периода;</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5) оценка эффективности реализации Программы в отчетном периоде;</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6) предложения об оптимизации ресурсного обеспечения Программы;</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7) предложения по дальнейшей реализации Программы.</w:t>
      </w:r>
    </w:p>
    <w:p w:rsidR="008D1ECF" w:rsidRPr="008D1ECF" w:rsidRDefault="008D1ECF" w:rsidP="00DE58F3">
      <w:pPr>
        <w:autoSpaceDE w:val="0"/>
        <w:spacing w:after="0" w:line="240" w:lineRule="auto"/>
        <w:ind w:firstLine="567"/>
        <w:jc w:val="both"/>
        <w:rPr>
          <w:rFonts w:ascii="Times New Roman" w:hAnsi="Times New Roman" w:cs="Times New Roman"/>
        </w:rPr>
      </w:pPr>
      <w:r w:rsidRPr="008D1ECF">
        <w:rPr>
          <w:rFonts w:ascii="Times New Roman" w:hAnsi="Times New Roman" w:cs="Times New Roman"/>
        </w:rPr>
        <w:t>60. Снижение эффективности реализации Программы  является основанием для принятия решения:</w:t>
      </w:r>
    </w:p>
    <w:p w:rsidR="008D1ECF" w:rsidRPr="008D1ECF" w:rsidRDefault="008D1ECF" w:rsidP="00DE58F3">
      <w:pPr>
        <w:autoSpaceDE w:val="0"/>
        <w:spacing w:after="0" w:line="240" w:lineRule="auto"/>
        <w:ind w:firstLine="567"/>
        <w:jc w:val="both"/>
        <w:rPr>
          <w:rFonts w:ascii="Times New Roman" w:hAnsi="Times New Roman" w:cs="Times New Roman"/>
        </w:rPr>
      </w:pPr>
      <w:r w:rsidRPr="008D1ECF">
        <w:rPr>
          <w:rFonts w:ascii="Times New Roman" w:hAnsi="Times New Roman" w:cs="Times New Roman"/>
        </w:rPr>
        <w:t>1) о приостановлении или прекращении действия Программы, Подпрограмм, Ведомственных программ, отдельных мероприятий;</w:t>
      </w:r>
    </w:p>
    <w:p w:rsidR="008D1ECF" w:rsidRPr="008D1ECF" w:rsidRDefault="008D1ECF" w:rsidP="00DE58F3">
      <w:pPr>
        <w:autoSpaceDE w:val="0"/>
        <w:spacing w:after="0" w:line="240" w:lineRule="auto"/>
        <w:ind w:firstLine="567"/>
        <w:jc w:val="both"/>
        <w:rPr>
          <w:rFonts w:ascii="Times New Roman" w:hAnsi="Times New Roman" w:cs="Times New Roman"/>
        </w:rPr>
      </w:pPr>
      <w:r w:rsidRPr="008D1ECF">
        <w:rPr>
          <w:rFonts w:ascii="Times New Roman" w:hAnsi="Times New Roman" w:cs="Times New Roman"/>
        </w:rPr>
        <w:t>2) внесении изменений в Программу;</w:t>
      </w:r>
    </w:p>
    <w:p w:rsidR="008D1ECF" w:rsidRPr="008D1ECF" w:rsidRDefault="008D1ECF" w:rsidP="00DE58F3">
      <w:pPr>
        <w:autoSpaceDE w:val="0"/>
        <w:spacing w:after="0" w:line="240" w:lineRule="auto"/>
        <w:ind w:firstLine="567"/>
        <w:jc w:val="both"/>
        <w:rPr>
          <w:rFonts w:ascii="Times New Roman" w:hAnsi="Times New Roman" w:cs="Times New Roman"/>
        </w:rPr>
      </w:pPr>
      <w:r w:rsidRPr="008D1ECF">
        <w:rPr>
          <w:rFonts w:ascii="Times New Roman" w:hAnsi="Times New Roman" w:cs="Times New Roman"/>
        </w:rPr>
        <w:t>3) снижении уровня ее финансирования или перераспределении на очередной финансовый год и плановый период бюджетных ассигнований на ее реализацию между Ответственным исполнителем и/или Соисполнителями Программы.</w:t>
      </w:r>
    </w:p>
    <w:p w:rsidR="008D1ECF" w:rsidRPr="008D1ECF" w:rsidRDefault="008D1ECF" w:rsidP="00DE58F3">
      <w:pPr>
        <w:pStyle w:val="ConsPlusNormal"/>
        <w:widowControl/>
        <w:tabs>
          <w:tab w:val="left" w:pos="567"/>
        </w:tabs>
        <w:ind w:firstLine="567"/>
        <w:jc w:val="both"/>
        <w:rPr>
          <w:rFonts w:ascii="Times New Roman" w:hAnsi="Times New Roman" w:cs="Times New Roman"/>
          <w:sz w:val="24"/>
          <w:szCs w:val="24"/>
        </w:rPr>
      </w:pPr>
      <w:r w:rsidRPr="008D1ECF">
        <w:rPr>
          <w:rFonts w:ascii="Times New Roman" w:hAnsi="Times New Roman" w:cs="Times New Roman"/>
          <w:sz w:val="24"/>
          <w:szCs w:val="24"/>
        </w:rPr>
        <w:t>61. По результатам рассмотрения Отчета  Комиссия принимает одно из следующих решений:</w:t>
      </w:r>
    </w:p>
    <w:p w:rsidR="008D1ECF" w:rsidRPr="008D1ECF" w:rsidRDefault="008D1ECF" w:rsidP="00DE58F3">
      <w:pPr>
        <w:pStyle w:val="ConsPlusNormal"/>
        <w:widowControl/>
        <w:tabs>
          <w:tab w:val="left" w:pos="567"/>
        </w:tabs>
        <w:ind w:firstLine="567"/>
        <w:jc w:val="both"/>
        <w:rPr>
          <w:rFonts w:ascii="Times New Roman" w:hAnsi="Times New Roman" w:cs="Times New Roman"/>
          <w:sz w:val="24"/>
          <w:szCs w:val="24"/>
        </w:rPr>
      </w:pPr>
      <w:r w:rsidRPr="008D1ECF">
        <w:rPr>
          <w:rFonts w:ascii="Times New Roman" w:hAnsi="Times New Roman" w:cs="Times New Roman"/>
          <w:sz w:val="24"/>
          <w:szCs w:val="24"/>
        </w:rPr>
        <w:t>1) о продолжении реализации Программы в ранее утверждённом виде;</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2) о внесении изменений в Программу, в том числе изменения объема бюджетных ассигнований на финансовое обеспечение реализации Программы;</w:t>
      </w:r>
    </w:p>
    <w:p w:rsidR="008D1ECF" w:rsidRPr="008D1ECF" w:rsidRDefault="008D1ECF" w:rsidP="00DE58F3">
      <w:pPr>
        <w:pStyle w:val="ConsPlusNormal"/>
        <w:widowControl/>
        <w:tabs>
          <w:tab w:val="left" w:pos="567"/>
        </w:tabs>
        <w:ind w:firstLine="567"/>
        <w:jc w:val="both"/>
        <w:rPr>
          <w:rFonts w:ascii="Times New Roman" w:hAnsi="Times New Roman" w:cs="Times New Roman"/>
          <w:sz w:val="24"/>
          <w:szCs w:val="24"/>
        </w:rPr>
      </w:pPr>
      <w:r w:rsidRPr="008D1ECF">
        <w:rPr>
          <w:rFonts w:ascii="Times New Roman" w:hAnsi="Times New Roman" w:cs="Times New Roman"/>
          <w:sz w:val="24"/>
          <w:szCs w:val="24"/>
        </w:rPr>
        <w:t>3) о прекращении Программы.</w:t>
      </w:r>
    </w:p>
    <w:p w:rsidR="008D1ECF" w:rsidRPr="008D1ECF" w:rsidRDefault="008D1ECF" w:rsidP="00DE58F3">
      <w:pPr>
        <w:widowControl w:val="0"/>
        <w:tabs>
          <w:tab w:val="left" w:pos="567"/>
          <w:tab w:val="left" w:pos="3720"/>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Рекомендации Комиссии являются основанием для подготовки Ответственным  исполнителем Программы проекта постановления администрации Соляновского муниципального образования о внесении изменений в Программу.</w:t>
      </w:r>
    </w:p>
    <w:p w:rsidR="008D1ECF" w:rsidRPr="008D1ECF" w:rsidRDefault="008D1ECF" w:rsidP="00DE58F3">
      <w:pPr>
        <w:pStyle w:val="ConsPlusNormal"/>
        <w:widowControl/>
        <w:tabs>
          <w:tab w:val="left" w:pos="567"/>
        </w:tabs>
        <w:ind w:firstLine="567"/>
        <w:jc w:val="both"/>
        <w:rPr>
          <w:rFonts w:ascii="Times New Roman" w:hAnsi="Times New Roman" w:cs="Times New Roman"/>
          <w:sz w:val="24"/>
          <w:szCs w:val="24"/>
        </w:rPr>
      </w:pPr>
      <w:r w:rsidRPr="008D1ECF">
        <w:rPr>
          <w:rFonts w:ascii="Times New Roman" w:hAnsi="Times New Roman" w:cs="Times New Roman"/>
          <w:sz w:val="24"/>
          <w:szCs w:val="24"/>
        </w:rPr>
        <w:t xml:space="preserve">62. Решение Комиссии по Отчету утверждаются  постановлением  администрации Соляновского муниципального образования. </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63. Отчет размещается Ответственным исполнителем на официальном сайте администрации Соляновского муниципального образования в информационно-телекоммуникационной сети "Интернет"(</w:t>
      </w:r>
      <w:hyperlink r:id="rId13" w:history="1">
        <w:r w:rsidRPr="008D1ECF">
          <w:rPr>
            <w:rStyle w:val="ab"/>
            <w:rFonts w:ascii="Times New Roman" w:hAnsi="Times New Roman" w:cs="Times New Roman"/>
            <w:b/>
          </w:rPr>
          <w:t>http://</w:t>
        </w:r>
        <w:r w:rsidRPr="008D1ECF">
          <w:rPr>
            <w:rStyle w:val="ab"/>
            <w:rFonts w:ascii="Times New Roman" w:hAnsi="Times New Roman" w:cs="Times New Roman"/>
            <w:b/>
            <w:lang w:val="en-US"/>
          </w:rPr>
          <w:t>sol</w:t>
        </w:r>
        <w:r w:rsidRPr="008D1ECF">
          <w:rPr>
            <w:rStyle w:val="ab"/>
            <w:rFonts w:ascii="Times New Roman" w:hAnsi="Times New Roman" w:cs="Times New Roman"/>
            <w:b/>
          </w:rPr>
          <w:t>-mo.ucoz.</w:t>
        </w:r>
        <w:r w:rsidRPr="008D1ECF">
          <w:rPr>
            <w:rStyle w:val="ab"/>
            <w:rFonts w:ascii="Times New Roman" w:hAnsi="Times New Roman" w:cs="Times New Roman"/>
            <w:b/>
            <w:lang w:val="en-US"/>
          </w:rPr>
          <w:t>ru</w:t>
        </w:r>
      </w:hyperlink>
      <w:r w:rsidRPr="008D1ECF">
        <w:rPr>
          <w:rFonts w:ascii="Times New Roman" w:hAnsi="Times New Roman" w:cs="Times New Roman"/>
        </w:rPr>
        <w:t>), Раздел "Муниципальные программы", в срок до 1 мая года, следующего за отчетным годом.</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Сводный отчет в форме доклада о реализации муниципальных программ за отчетный год формируется администрацией Соляновского муниципального образования, утверждается Председателем Комиссии, представляется г и  размещается  на официальном сайте администрации Соляновского муниципального образования в информационно-телекоммуникационной сети "Интернет" (</w:t>
      </w:r>
      <w:hyperlink r:id="rId14" w:history="1">
        <w:r w:rsidRPr="008D1ECF">
          <w:rPr>
            <w:rStyle w:val="ab"/>
            <w:rFonts w:ascii="Times New Roman" w:hAnsi="Times New Roman" w:cs="Times New Roman"/>
            <w:b/>
          </w:rPr>
          <w:t>http://</w:t>
        </w:r>
        <w:r w:rsidRPr="008D1ECF">
          <w:rPr>
            <w:rStyle w:val="ab"/>
            <w:rFonts w:ascii="Times New Roman" w:hAnsi="Times New Roman" w:cs="Times New Roman"/>
            <w:b/>
            <w:lang w:val="en-US"/>
          </w:rPr>
          <w:t>sol</w:t>
        </w:r>
        <w:r w:rsidRPr="008D1ECF">
          <w:rPr>
            <w:rStyle w:val="ab"/>
            <w:rFonts w:ascii="Times New Roman" w:hAnsi="Times New Roman" w:cs="Times New Roman"/>
            <w:b/>
          </w:rPr>
          <w:t>-mo.ucoz.</w:t>
        </w:r>
        <w:r w:rsidRPr="008D1ECF">
          <w:rPr>
            <w:rStyle w:val="ab"/>
            <w:rFonts w:ascii="Times New Roman" w:hAnsi="Times New Roman" w:cs="Times New Roman"/>
            <w:b/>
            <w:lang w:val="en-US"/>
          </w:rPr>
          <w:t>ru</w:t>
        </w:r>
      </w:hyperlink>
      <w:r w:rsidRPr="008D1ECF">
        <w:rPr>
          <w:rFonts w:ascii="Times New Roman" w:hAnsi="Times New Roman" w:cs="Times New Roman"/>
        </w:rPr>
        <w:t xml:space="preserve">), Раздел "Муниципальные программы" в срок до 25 мая года, следующего за отчетным годом, по форме согласно  </w:t>
      </w:r>
      <w:r w:rsidRPr="008D1ECF">
        <w:rPr>
          <w:rFonts w:ascii="Times New Roman" w:hAnsi="Times New Roman" w:cs="Times New Roman"/>
          <w:b/>
        </w:rPr>
        <w:t xml:space="preserve">приложения 15 </w:t>
      </w:r>
      <w:r w:rsidRPr="008D1ECF">
        <w:rPr>
          <w:rFonts w:ascii="Times New Roman" w:hAnsi="Times New Roman" w:cs="Times New Roman"/>
        </w:rPr>
        <w:t xml:space="preserve"> к настоящему Порядку.</w:t>
      </w:r>
    </w:p>
    <w:p w:rsidR="008D1ECF" w:rsidRPr="008D1ECF" w:rsidRDefault="008D1ECF" w:rsidP="00DE58F3">
      <w:pPr>
        <w:pStyle w:val="ConsPlusNormal"/>
        <w:widowControl/>
        <w:tabs>
          <w:tab w:val="left" w:pos="567"/>
        </w:tabs>
        <w:ind w:firstLine="567"/>
        <w:jc w:val="both"/>
        <w:rPr>
          <w:rFonts w:ascii="Times New Roman" w:hAnsi="Times New Roman" w:cs="Times New Roman"/>
          <w:sz w:val="24"/>
          <w:szCs w:val="24"/>
        </w:rPr>
      </w:pPr>
      <w:r w:rsidRPr="008D1ECF">
        <w:rPr>
          <w:rFonts w:ascii="Times New Roman" w:hAnsi="Times New Roman" w:cs="Times New Roman"/>
          <w:sz w:val="24"/>
          <w:szCs w:val="24"/>
        </w:rPr>
        <w:t>64. Участники Программы  несут солидарную ответственность за своевременное выполнение Программы, достижение результатов, рациональное использование выделенных бюджетных средств, за достоверность предоставляемых сведений о финансировании и реализации Программы.</w:t>
      </w:r>
    </w:p>
    <w:p w:rsidR="008D1ECF" w:rsidRPr="008D1ECF" w:rsidRDefault="008D1ECF" w:rsidP="00DE58F3">
      <w:pPr>
        <w:pStyle w:val="ConsPlusNormal"/>
        <w:widowControl/>
        <w:tabs>
          <w:tab w:val="left" w:pos="567"/>
        </w:tabs>
        <w:ind w:firstLine="567"/>
        <w:jc w:val="both"/>
        <w:rPr>
          <w:rFonts w:ascii="Times New Roman" w:hAnsi="Times New Roman" w:cs="Times New Roman"/>
          <w:sz w:val="24"/>
          <w:szCs w:val="24"/>
        </w:rPr>
      </w:pPr>
      <w:r w:rsidRPr="008D1ECF">
        <w:rPr>
          <w:rFonts w:ascii="Times New Roman" w:hAnsi="Times New Roman" w:cs="Times New Roman"/>
          <w:sz w:val="24"/>
          <w:szCs w:val="24"/>
        </w:rPr>
        <w:lastRenderedPageBreak/>
        <w:t>65. Контроль за целевым использованием средств, направленных на реализацию Программы, осуществляется в соответствии с действующим законодательством и настоящим Положением.</w:t>
      </w:r>
    </w:p>
    <w:p w:rsidR="008D1ECF" w:rsidRPr="008D1ECF" w:rsidRDefault="008D1ECF" w:rsidP="00DE58F3">
      <w:pPr>
        <w:pStyle w:val="ConsPlusNormal"/>
        <w:widowControl/>
        <w:tabs>
          <w:tab w:val="left" w:pos="567"/>
        </w:tabs>
        <w:ind w:firstLine="567"/>
        <w:jc w:val="center"/>
        <w:outlineLvl w:val="1"/>
        <w:rPr>
          <w:rFonts w:ascii="Times New Roman" w:hAnsi="Times New Roman" w:cs="Times New Roman"/>
          <w:b/>
          <w:sz w:val="24"/>
          <w:szCs w:val="24"/>
        </w:rPr>
      </w:pPr>
    </w:p>
    <w:p w:rsidR="008D1ECF" w:rsidRPr="008D1ECF" w:rsidRDefault="008D1ECF" w:rsidP="00DE58F3">
      <w:pPr>
        <w:pStyle w:val="ConsPlusNormal"/>
        <w:widowControl/>
        <w:tabs>
          <w:tab w:val="left" w:pos="567"/>
        </w:tabs>
        <w:ind w:firstLine="567"/>
        <w:jc w:val="center"/>
        <w:outlineLvl w:val="1"/>
        <w:rPr>
          <w:rFonts w:ascii="Times New Roman" w:hAnsi="Times New Roman" w:cs="Times New Roman"/>
          <w:b/>
          <w:sz w:val="24"/>
          <w:szCs w:val="24"/>
        </w:rPr>
      </w:pPr>
      <w:r w:rsidRPr="008D1ECF">
        <w:rPr>
          <w:rFonts w:ascii="Times New Roman" w:hAnsi="Times New Roman" w:cs="Times New Roman"/>
          <w:b/>
          <w:sz w:val="24"/>
          <w:szCs w:val="24"/>
        </w:rPr>
        <w:t>Глава 8.ПОРЯДОК ВНЕСЕНИЯ ИЗМЕНЕНИЙ (КОРРЕКТИРОВКИ)</w:t>
      </w:r>
    </w:p>
    <w:p w:rsidR="008D1ECF" w:rsidRPr="008D1ECF" w:rsidRDefault="008D1ECF" w:rsidP="00DE58F3">
      <w:pPr>
        <w:pStyle w:val="ConsPlusNormal"/>
        <w:widowControl/>
        <w:tabs>
          <w:tab w:val="left" w:pos="567"/>
        </w:tabs>
        <w:ind w:firstLine="567"/>
        <w:jc w:val="center"/>
        <w:outlineLvl w:val="1"/>
        <w:rPr>
          <w:rFonts w:ascii="Times New Roman" w:hAnsi="Times New Roman" w:cs="Times New Roman"/>
          <w:sz w:val="24"/>
          <w:szCs w:val="24"/>
        </w:rPr>
      </w:pPr>
      <w:r w:rsidRPr="008D1ECF">
        <w:rPr>
          <w:rFonts w:ascii="Times New Roman" w:hAnsi="Times New Roman" w:cs="Times New Roman"/>
          <w:b/>
          <w:sz w:val="24"/>
          <w:szCs w:val="24"/>
        </w:rPr>
        <w:t>И ДОСРОЧНОГО ПРЕКРАЩЕНИЯ ПРОГРАММ</w:t>
      </w:r>
    </w:p>
    <w:p w:rsidR="008D1ECF" w:rsidRPr="008D1ECF" w:rsidRDefault="008D1ECF" w:rsidP="00DE58F3">
      <w:pPr>
        <w:pStyle w:val="ConsPlusNormal"/>
        <w:widowControl/>
        <w:tabs>
          <w:tab w:val="left" w:pos="567"/>
        </w:tabs>
        <w:ind w:firstLine="567"/>
        <w:jc w:val="center"/>
        <w:outlineLvl w:val="1"/>
        <w:rPr>
          <w:rFonts w:ascii="Times New Roman" w:hAnsi="Times New Roman" w:cs="Times New Roman"/>
          <w:sz w:val="28"/>
          <w:szCs w:val="28"/>
        </w:rPr>
      </w:pPr>
    </w:p>
    <w:p w:rsidR="008D1ECF" w:rsidRPr="008D1ECF" w:rsidRDefault="008D1ECF" w:rsidP="00DE58F3">
      <w:pPr>
        <w:pStyle w:val="ConsPlusNormal"/>
        <w:widowControl/>
        <w:ind w:firstLine="567"/>
        <w:jc w:val="both"/>
        <w:outlineLvl w:val="1"/>
        <w:rPr>
          <w:rFonts w:ascii="Times New Roman" w:hAnsi="Times New Roman" w:cs="Times New Roman"/>
          <w:sz w:val="24"/>
          <w:szCs w:val="24"/>
        </w:rPr>
      </w:pPr>
      <w:r w:rsidRPr="008D1ECF">
        <w:rPr>
          <w:rFonts w:ascii="Times New Roman" w:hAnsi="Times New Roman" w:cs="Times New Roman"/>
          <w:sz w:val="24"/>
          <w:szCs w:val="24"/>
        </w:rPr>
        <w:t xml:space="preserve">66. При необходимости Ответственный исполнитель может внести на рассмотрение </w:t>
      </w:r>
      <w:r w:rsidRPr="008D1ECF">
        <w:rPr>
          <w:rStyle w:val="a4"/>
          <w:rFonts w:ascii="Times New Roman" w:hAnsi="Times New Roman" w:cs="Times New Roman"/>
          <w:sz w:val="24"/>
          <w:szCs w:val="24"/>
        </w:rPr>
        <w:t xml:space="preserve">Комиссии  </w:t>
      </w:r>
      <w:r w:rsidRPr="008D1ECF">
        <w:rPr>
          <w:rFonts w:ascii="Times New Roman" w:hAnsi="Times New Roman" w:cs="Times New Roman"/>
          <w:sz w:val="24"/>
          <w:szCs w:val="24"/>
        </w:rPr>
        <w:t xml:space="preserve">обоснованные предложения в форме аналитической записки, согласно </w:t>
      </w:r>
      <w:r w:rsidRPr="008D1ECF">
        <w:rPr>
          <w:rFonts w:ascii="Times New Roman" w:hAnsi="Times New Roman" w:cs="Times New Roman"/>
          <w:b/>
          <w:sz w:val="24"/>
          <w:szCs w:val="24"/>
        </w:rPr>
        <w:t>приложения 16</w:t>
      </w:r>
      <w:r w:rsidRPr="008D1ECF">
        <w:rPr>
          <w:rFonts w:ascii="Times New Roman" w:hAnsi="Times New Roman" w:cs="Times New Roman"/>
          <w:sz w:val="24"/>
          <w:szCs w:val="24"/>
        </w:rPr>
        <w:t xml:space="preserve"> к настоящему Порядку, об изменении и (или) уточнении:</w:t>
      </w:r>
    </w:p>
    <w:p w:rsidR="008D1ECF" w:rsidRPr="008D1ECF" w:rsidRDefault="008D1ECF" w:rsidP="00DE58F3">
      <w:pPr>
        <w:pStyle w:val="ConsPlusNormal"/>
        <w:widowControl/>
        <w:ind w:firstLine="567"/>
        <w:jc w:val="both"/>
        <w:outlineLvl w:val="1"/>
        <w:rPr>
          <w:rFonts w:ascii="Times New Roman" w:hAnsi="Times New Roman" w:cs="Times New Roman"/>
          <w:sz w:val="24"/>
          <w:szCs w:val="24"/>
        </w:rPr>
      </w:pPr>
      <w:r w:rsidRPr="008D1ECF">
        <w:rPr>
          <w:rFonts w:ascii="Times New Roman" w:hAnsi="Times New Roman" w:cs="Times New Roman"/>
          <w:sz w:val="24"/>
          <w:szCs w:val="24"/>
        </w:rPr>
        <w:t>1) Целей, Задач, Основных мероприятий, целевых показателей Программы, перераспределении финансирования между мероприятиями;</w:t>
      </w:r>
    </w:p>
    <w:p w:rsidR="008D1ECF" w:rsidRPr="008D1ECF" w:rsidRDefault="008D1ECF" w:rsidP="00DE58F3">
      <w:pPr>
        <w:pStyle w:val="ConsPlusNormal"/>
        <w:widowControl/>
        <w:ind w:firstLine="567"/>
        <w:jc w:val="both"/>
        <w:outlineLvl w:val="1"/>
        <w:rPr>
          <w:rFonts w:ascii="Times New Roman" w:hAnsi="Times New Roman" w:cs="Times New Roman"/>
          <w:sz w:val="24"/>
          <w:szCs w:val="24"/>
        </w:rPr>
      </w:pPr>
      <w:r w:rsidRPr="008D1ECF">
        <w:rPr>
          <w:rFonts w:ascii="Times New Roman" w:hAnsi="Times New Roman" w:cs="Times New Roman"/>
          <w:sz w:val="24"/>
          <w:szCs w:val="24"/>
        </w:rPr>
        <w:t>2) Соисполнителей и исполнителей Программы;</w:t>
      </w:r>
    </w:p>
    <w:p w:rsidR="008D1ECF" w:rsidRPr="008D1ECF" w:rsidRDefault="008D1ECF" w:rsidP="00DE58F3">
      <w:pPr>
        <w:pStyle w:val="ConsPlusNormal"/>
        <w:widowControl/>
        <w:ind w:firstLine="567"/>
        <w:jc w:val="both"/>
        <w:outlineLvl w:val="1"/>
        <w:rPr>
          <w:rFonts w:ascii="Times New Roman" w:hAnsi="Times New Roman" w:cs="Times New Roman"/>
          <w:sz w:val="24"/>
          <w:szCs w:val="24"/>
        </w:rPr>
      </w:pPr>
      <w:r w:rsidRPr="008D1ECF">
        <w:rPr>
          <w:rFonts w:ascii="Times New Roman" w:hAnsi="Times New Roman" w:cs="Times New Roman"/>
          <w:sz w:val="24"/>
          <w:szCs w:val="24"/>
        </w:rPr>
        <w:t>3) сроков реализации Программы и досрочном прекращении реализации Программы;</w:t>
      </w:r>
    </w:p>
    <w:p w:rsidR="008D1ECF" w:rsidRPr="008D1ECF" w:rsidRDefault="008D1ECF" w:rsidP="00DE58F3">
      <w:pPr>
        <w:pStyle w:val="ConsPlusNormal"/>
        <w:widowControl/>
        <w:ind w:firstLine="567"/>
        <w:jc w:val="both"/>
        <w:outlineLvl w:val="1"/>
        <w:rPr>
          <w:rFonts w:ascii="Times New Roman" w:hAnsi="Times New Roman" w:cs="Times New Roman"/>
          <w:sz w:val="24"/>
          <w:szCs w:val="24"/>
        </w:rPr>
      </w:pPr>
      <w:r w:rsidRPr="008D1ECF">
        <w:rPr>
          <w:rFonts w:ascii="Times New Roman" w:hAnsi="Times New Roman" w:cs="Times New Roman"/>
          <w:sz w:val="24"/>
          <w:szCs w:val="24"/>
        </w:rPr>
        <w:t>4) объемов финансирования в соответствии с возможностями бюджета Соляновского муниципального образования;</w:t>
      </w:r>
    </w:p>
    <w:p w:rsidR="008D1ECF" w:rsidRPr="008D1ECF" w:rsidRDefault="008D1ECF" w:rsidP="00DE58F3">
      <w:pPr>
        <w:pStyle w:val="ConsPlusNormal"/>
        <w:widowControl/>
        <w:ind w:firstLine="567"/>
        <w:jc w:val="both"/>
        <w:outlineLvl w:val="1"/>
        <w:rPr>
          <w:rFonts w:ascii="Times New Roman" w:hAnsi="Times New Roman" w:cs="Times New Roman"/>
          <w:sz w:val="24"/>
          <w:szCs w:val="24"/>
        </w:rPr>
      </w:pPr>
      <w:r w:rsidRPr="008D1ECF">
        <w:rPr>
          <w:rFonts w:ascii="Times New Roman" w:hAnsi="Times New Roman" w:cs="Times New Roman"/>
          <w:sz w:val="24"/>
          <w:szCs w:val="24"/>
        </w:rPr>
        <w:t>5) объемов финансирования за счет привлечения дополнительных доходов бюджета Соляновского муниципального образования</w:t>
      </w:r>
      <w:r w:rsidRPr="008D1ECF">
        <w:rPr>
          <w:rFonts w:ascii="Times New Roman" w:hAnsi="Times New Roman" w:cs="Times New Roman"/>
        </w:rPr>
        <w:t xml:space="preserve"> </w:t>
      </w:r>
      <w:r w:rsidRPr="008D1ECF">
        <w:rPr>
          <w:rFonts w:ascii="Times New Roman" w:hAnsi="Times New Roman" w:cs="Times New Roman"/>
          <w:sz w:val="24"/>
          <w:szCs w:val="24"/>
        </w:rPr>
        <w:t>и (или) внебюджетных источников финансирования;</w:t>
      </w:r>
    </w:p>
    <w:p w:rsidR="008D1ECF" w:rsidRPr="008D1ECF" w:rsidRDefault="008D1ECF" w:rsidP="00DE58F3">
      <w:pPr>
        <w:pStyle w:val="ConsPlusNormal"/>
        <w:widowControl/>
        <w:ind w:firstLine="567"/>
        <w:jc w:val="both"/>
        <w:outlineLvl w:val="1"/>
        <w:rPr>
          <w:rFonts w:ascii="Times New Roman" w:hAnsi="Times New Roman" w:cs="Times New Roman"/>
          <w:sz w:val="24"/>
          <w:szCs w:val="24"/>
        </w:rPr>
      </w:pPr>
      <w:r w:rsidRPr="008D1ECF">
        <w:rPr>
          <w:rFonts w:ascii="Times New Roman" w:hAnsi="Times New Roman" w:cs="Times New Roman"/>
          <w:sz w:val="24"/>
          <w:szCs w:val="24"/>
        </w:rPr>
        <w:t>6) объема финансирования Программы, требуемого для обеспечения софинансирования расходов по Программе из средств федерального и областного бюджетов;</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7) изменения объемов финансирования мероприятий Программы либо Подпрограммы в связи с экономией, сложившейся по результатам размещения заказов на закупку товаров, выполнение работ, оказание услуг для муниципальных нужд;</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8) иных случаях в соответствии с законодательством.</w:t>
      </w:r>
    </w:p>
    <w:p w:rsidR="008D1ECF" w:rsidRPr="008D1ECF" w:rsidRDefault="008D1ECF" w:rsidP="00DE58F3">
      <w:pPr>
        <w:pStyle w:val="ConsPlusNormal"/>
        <w:widowControl/>
        <w:tabs>
          <w:tab w:val="left" w:pos="567"/>
        </w:tabs>
        <w:ind w:firstLine="567"/>
        <w:jc w:val="both"/>
        <w:rPr>
          <w:rFonts w:ascii="Times New Roman" w:hAnsi="Times New Roman" w:cs="Times New Roman"/>
          <w:sz w:val="24"/>
          <w:szCs w:val="24"/>
        </w:rPr>
      </w:pPr>
      <w:r w:rsidRPr="008D1ECF">
        <w:rPr>
          <w:rFonts w:ascii="Times New Roman" w:hAnsi="Times New Roman" w:cs="Times New Roman"/>
          <w:sz w:val="24"/>
          <w:szCs w:val="24"/>
        </w:rPr>
        <w:t>67. Разработка изменений и (или) уточнений осуществляется Ответственным  исполнителем  Программы в порядке, предусмотренном настоящим Положением для ее формирования.</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Если изменения носят уточняющий характер и не предусматривают корректировку цели (целей) и задач Программы, проведение экспертизы Программы не требуется.</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68. Внесение изменений в Программу в части изменения  объемов финансирования Программы является основанием для внесения изменений в решение Думы Соляновского муниципального образования о бюджете Соляновского муниципального образования на соответствующий год и плановый период.</w:t>
      </w:r>
    </w:p>
    <w:p w:rsidR="008D1ECF" w:rsidRPr="008D1ECF" w:rsidRDefault="008D1ECF" w:rsidP="00DE58F3">
      <w:pPr>
        <w:pStyle w:val="ConsPlusNormal"/>
        <w:widowControl/>
        <w:ind w:firstLine="567"/>
        <w:jc w:val="both"/>
        <w:outlineLvl w:val="1"/>
        <w:rPr>
          <w:rFonts w:ascii="Times New Roman" w:hAnsi="Times New Roman" w:cs="Times New Roman"/>
          <w:sz w:val="24"/>
          <w:szCs w:val="24"/>
        </w:rPr>
      </w:pPr>
      <w:r w:rsidRPr="008D1ECF">
        <w:rPr>
          <w:rFonts w:ascii="Times New Roman" w:hAnsi="Times New Roman" w:cs="Times New Roman"/>
          <w:sz w:val="24"/>
          <w:szCs w:val="24"/>
        </w:rPr>
        <w:t>Срок внесения поправок в бюджет Соляновского муниципального образования</w:t>
      </w:r>
      <w:r w:rsidRPr="008D1ECF">
        <w:rPr>
          <w:rFonts w:ascii="Times New Roman" w:hAnsi="Times New Roman" w:cs="Times New Roman"/>
        </w:rPr>
        <w:t xml:space="preserve"> </w:t>
      </w:r>
      <w:r w:rsidRPr="008D1ECF">
        <w:rPr>
          <w:rFonts w:ascii="Times New Roman" w:hAnsi="Times New Roman" w:cs="Times New Roman"/>
          <w:sz w:val="24"/>
          <w:szCs w:val="24"/>
        </w:rPr>
        <w:t>не должен превышать два месяца со дня внесения изменений в Программу.</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69. В случае принятия решения о сокращении, начиная с очередного финансового года, бюджетных ассигнований на реализацию Программы (Подпрограммы), при наличии заключенных во исполнение соответствующих Программ муниципальных контрактов, если сторонами не достигнуто соглашение об их прекращении, в местном бюджете предусматриваются бюджетные ассигнования на исполнение расходных обязательств, вытекающих из данных контрактов.</w:t>
      </w:r>
    </w:p>
    <w:p w:rsidR="008D1ECF" w:rsidRPr="008D1ECF" w:rsidRDefault="008D1ECF" w:rsidP="00DE58F3">
      <w:pPr>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70. При необходимости Ответственный исполнитель может внести на рассмотрение Комиссии обоснованные предложения о продлении срока действия Программы.</w:t>
      </w:r>
    </w:p>
    <w:p w:rsidR="008D1ECF" w:rsidRPr="008D1ECF" w:rsidRDefault="008D1ECF" w:rsidP="00DE58F3">
      <w:pPr>
        <w:pStyle w:val="ConsPlusNormal"/>
        <w:widowControl/>
        <w:ind w:firstLine="567"/>
        <w:jc w:val="center"/>
        <w:rPr>
          <w:rFonts w:ascii="Times New Roman" w:hAnsi="Times New Roman" w:cs="Times New Roman"/>
          <w:b/>
          <w:sz w:val="24"/>
          <w:szCs w:val="24"/>
        </w:rPr>
      </w:pPr>
    </w:p>
    <w:p w:rsidR="008D1ECF" w:rsidRPr="008D1ECF" w:rsidRDefault="008D1ECF" w:rsidP="00DE58F3">
      <w:pPr>
        <w:pStyle w:val="ConsPlusNormal"/>
        <w:widowControl/>
        <w:ind w:firstLine="567"/>
        <w:jc w:val="center"/>
        <w:rPr>
          <w:rFonts w:ascii="Times New Roman" w:hAnsi="Times New Roman" w:cs="Times New Roman"/>
          <w:b/>
          <w:sz w:val="24"/>
          <w:szCs w:val="24"/>
        </w:rPr>
      </w:pPr>
      <w:r w:rsidRPr="008D1ECF">
        <w:rPr>
          <w:rFonts w:ascii="Times New Roman" w:hAnsi="Times New Roman" w:cs="Times New Roman"/>
          <w:b/>
          <w:sz w:val="24"/>
          <w:szCs w:val="24"/>
        </w:rPr>
        <w:t>Глава 9.ОТВЕТСТВЕННОСТЬ УЧАСТНИКОВ  МУНИЦИПАЛЬНОЙ</w:t>
      </w:r>
    </w:p>
    <w:p w:rsidR="008D1ECF" w:rsidRPr="008D1ECF" w:rsidRDefault="008D1ECF" w:rsidP="00DE58F3">
      <w:pPr>
        <w:pStyle w:val="ConsPlusNormal"/>
        <w:widowControl/>
        <w:ind w:firstLine="567"/>
        <w:jc w:val="center"/>
        <w:rPr>
          <w:rFonts w:ascii="Times New Roman" w:hAnsi="Times New Roman" w:cs="Times New Roman"/>
          <w:b/>
          <w:sz w:val="24"/>
          <w:szCs w:val="24"/>
        </w:rPr>
      </w:pPr>
      <w:r w:rsidRPr="008D1ECF">
        <w:rPr>
          <w:rFonts w:ascii="Times New Roman" w:hAnsi="Times New Roman" w:cs="Times New Roman"/>
          <w:b/>
          <w:sz w:val="24"/>
          <w:szCs w:val="24"/>
        </w:rPr>
        <w:t>ПРОГРАММЫ</w:t>
      </w:r>
    </w:p>
    <w:p w:rsidR="008D1ECF" w:rsidRPr="008D1ECF" w:rsidRDefault="008D1ECF" w:rsidP="00DE58F3">
      <w:pPr>
        <w:pStyle w:val="ConsPlusNormal"/>
        <w:widowControl/>
        <w:ind w:firstLine="567"/>
        <w:jc w:val="center"/>
        <w:rPr>
          <w:rFonts w:ascii="Times New Roman" w:hAnsi="Times New Roman" w:cs="Times New Roman"/>
          <w:b/>
          <w:sz w:val="24"/>
          <w:szCs w:val="24"/>
        </w:rPr>
      </w:pPr>
    </w:p>
    <w:p w:rsidR="008D1ECF" w:rsidRPr="008D1ECF" w:rsidRDefault="008D1ECF" w:rsidP="00DE58F3">
      <w:pPr>
        <w:shd w:val="clear" w:color="auto" w:fill="FFFFFF"/>
        <w:spacing w:after="0" w:line="240" w:lineRule="auto"/>
        <w:ind w:firstLine="567"/>
        <w:jc w:val="both"/>
        <w:rPr>
          <w:rFonts w:ascii="Times New Roman" w:hAnsi="Times New Roman" w:cs="Times New Roman"/>
        </w:rPr>
      </w:pPr>
      <w:r w:rsidRPr="008D1ECF">
        <w:rPr>
          <w:rFonts w:ascii="Times New Roman" w:hAnsi="Times New Roman" w:cs="Times New Roman"/>
        </w:rPr>
        <w:t>71. За достижение цели и решение задач, утвержденных Программой, за достижение целевых индикаторов и показателей Программы, плановых значений показателей результативности реализации Программы, за эффективное и целевое использование бюджетных средств персональную ответственность несет Ответственный исполнитель.</w:t>
      </w:r>
    </w:p>
    <w:p w:rsidR="008D1ECF" w:rsidRPr="008D1ECF" w:rsidRDefault="008D1ECF" w:rsidP="00DE58F3">
      <w:pPr>
        <w:shd w:val="clear" w:color="auto" w:fill="FFFFFF"/>
        <w:spacing w:after="0" w:line="240" w:lineRule="auto"/>
        <w:ind w:firstLine="567"/>
        <w:jc w:val="both"/>
        <w:rPr>
          <w:rFonts w:ascii="Times New Roman" w:hAnsi="Times New Roman" w:cs="Times New Roman"/>
        </w:rPr>
      </w:pPr>
      <w:r w:rsidRPr="008D1ECF">
        <w:rPr>
          <w:rFonts w:ascii="Times New Roman" w:hAnsi="Times New Roman" w:cs="Times New Roman"/>
        </w:rPr>
        <w:t xml:space="preserve">72. За обеспечение своевременной и качественной реализации, за достижение целевых показателей Подпрограмм, Ведомственных программ, Основных мероприятий, а также за достижение непосредственных и ожидаемых конечных результатов их реализации, за эффективное </w:t>
      </w:r>
      <w:r w:rsidRPr="008D1ECF">
        <w:rPr>
          <w:rFonts w:ascii="Times New Roman" w:hAnsi="Times New Roman" w:cs="Times New Roman"/>
        </w:rPr>
        <w:lastRenderedPageBreak/>
        <w:t>использование бюджетных средств, персональную ответственность несут руководители структурных подразделений администрации Соляновского муниципального образования, являющихся Соисполнителями.</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73. Все споры и разногласия, которые могут возникнуть между участниками программы по вопросам, не нашедшим разрешения в тексте данного Положения, должны разрешаться путем переговоров, создания рабочих групп.</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Рабочая группа обязана в течение 5 рабочих дней снять разногласия и выработать соответствующие решения.</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 xml:space="preserve"> 74. При не урегулировании  спорных вопросов, споры разрешаются путем внесения мотивированных предложений сторон в письменном виде на рассмотрение Комиссии.</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 xml:space="preserve"> 75. Решение Комиссии является окончательным.</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76. Ответственность  за нецелевое использование бюджетных средств, нарушение порядка предоставления бюджетной отчетности  и другие нарушения, участники программы несут в соответствии с действующим законодательством.</w:t>
      </w:r>
    </w:p>
    <w:p w:rsidR="008D1ECF" w:rsidRPr="008D1ECF" w:rsidRDefault="008D1ECF" w:rsidP="00DE58F3">
      <w:pPr>
        <w:spacing w:after="0" w:line="240" w:lineRule="auto"/>
        <w:ind w:firstLine="567"/>
        <w:rPr>
          <w:rFonts w:ascii="Times New Roman" w:hAnsi="Times New Roman" w:cs="Times New Roman"/>
        </w:rPr>
      </w:pPr>
    </w:p>
    <w:p w:rsidR="008D1ECF" w:rsidRPr="008D1ECF" w:rsidRDefault="008D1ECF" w:rsidP="00DE58F3">
      <w:pPr>
        <w:spacing w:after="0" w:line="240" w:lineRule="auto"/>
        <w:ind w:firstLine="567"/>
        <w:rPr>
          <w:rFonts w:ascii="Times New Roman" w:hAnsi="Times New Roman" w:cs="Times New Roman"/>
        </w:rPr>
      </w:pPr>
    </w:p>
    <w:p w:rsidR="008D1ECF" w:rsidRPr="008D1ECF" w:rsidRDefault="008D1ECF" w:rsidP="00DE58F3">
      <w:pPr>
        <w:spacing w:after="0" w:line="240" w:lineRule="auto"/>
        <w:ind w:firstLine="567"/>
        <w:rPr>
          <w:rFonts w:ascii="Times New Roman" w:hAnsi="Times New Roman" w:cs="Times New Roman"/>
        </w:rPr>
      </w:pPr>
    </w:p>
    <w:p w:rsidR="008D1ECF" w:rsidRPr="008D1ECF" w:rsidRDefault="008D1ECF" w:rsidP="00DE58F3">
      <w:pPr>
        <w:spacing w:after="0" w:line="240" w:lineRule="auto"/>
        <w:ind w:firstLine="567"/>
        <w:rPr>
          <w:rFonts w:ascii="Times New Roman" w:hAnsi="Times New Roman" w:cs="Times New Roman"/>
        </w:rPr>
      </w:pPr>
    </w:p>
    <w:p w:rsidR="008D1ECF" w:rsidRPr="008D1ECF" w:rsidRDefault="008D1ECF" w:rsidP="00DE58F3">
      <w:pPr>
        <w:pStyle w:val="ConsPlusNormal"/>
        <w:widowControl/>
        <w:ind w:firstLine="567"/>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4"/>
          <w:szCs w:val="24"/>
        </w:rPr>
      </w:pPr>
    </w:p>
    <w:p w:rsidR="008D1ECF" w:rsidRPr="008D1ECF" w:rsidRDefault="008D1ECF" w:rsidP="00DE58F3">
      <w:pPr>
        <w:pStyle w:val="ConsPlusNormal"/>
        <w:widowControl/>
        <w:ind w:firstLine="0"/>
        <w:jc w:val="right"/>
        <w:outlineLvl w:val="1"/>
        <w:rPr>
          <w:rFonts w:ascii="Times New Roman" w:hAnsi="Times New Roman" w:cs="Times New Roman"/>
          <w:sz w:val="24"/>
          <w:szCs w:val="24"/>
        </w:rPr>
      </w:pPr>
    </w:p>
    <w:p w:rsidR="008D1ECF" w:rsidRPr="008D1ECF" w:rsidRDefault="008D1ECF" w:rsidP="00DE58F3">
      <w:pPr>
        <w:pStyle w:val="ConsPlusNormal"/>
        <w:widowControl/>
        <w:ind w:firstLine="0"/>
        <w:jc w:val="right"/>
        <w:outlineLvl w:val="1"/>
        <w:rPr>
          <w:rFonts w:ascii="Times New Roman" w:hAnsi="Times New Roman" w:cs="Times New Roman"/>
          <w:sz w:val="24"/>
          <w:szCs w:val="24"/>
        </w:rPr>
      </w:pPr>
    </w:p>
    <w:p w:rsidR="008D1ECF" w:rsidRPr="008D1ECF" w:rsidRDefault="008D1ECF" w:rsidP="00DE58F3">
      <w:pPr>
        <w:pStyle w:val="ConsPlusNormal"/>
        <w:widowControl/>
        <w:ind w:firstLine="0"/>
        <w:jc w:val="right"/>
        <w:outlineLvl w:val="1"/>
        <w:rPr>
          <w:rFonts w:ascii="Times New Roman" w:hAnsi="Times New Roman" w:cs="Times New Roman"/>
          <w:sz w:val="24"/>
          <w:szCs w:val="24"/>
        </w:rPr>
      </w:pPr>
    </w:p>
    <w:p w:rsidR="008D1ECF" w:rsidRPr="00F5459A" w:rsidRDefault="008D1ECF" w:rsidP="00DE58F3">
      <w:pPr>
        <w:pStyle w:val="ConsPlusNormal"/>
        <w:widowControl/>
        <w:ind w:firstLine="0"/>
        <w:jc w:val="right"/>
        <w:outlineLvl w:val="1"/>
        <w:rPr>
          <w:rFonts w:ascii="Times New Roman" w:hAnsi="Times New Roman" w:cs="Times New Roman"/>
          <w:sz w:val="24"/>
          <w:szCs w:val="24"/>
        </w:rPr>
      </w:pPr>
    </w:p>
    <w:p w:rsidR="008D1ECF" w:rsidRPr="00F5459A" w:rsidRDefault="008D1ECF" w:rsidP="00DE58F3">
      <w:pPr>
        <w:pStyle w:val="ConsPlusNormal"/>
        <w:widowControl/>
        <w:ind w:firstLine="0"/>
        <w:jc w:val="right"/>
        <w:outlineLvl w:val="1"/>
        <w:rPr>
          <w:rFonts w:ascii="Times New Roman" w:hAnsi="Times New Roman" w:cs="Times New Roman"/>
          <w:sz w:val="24"/>
          <w:szCs w:val="24"/>
        </w:rPr>
      </w:pPr>
    </w:p>
    <w:p w:rsidR="008D1ECF" w:rsidRPr="00F5459A" w:rsidRDefault="008D1ECF" w:rsidP="00DE58F3">
      <w:pPr>
        <w:pStyle w:val="ConsPlusNormal"/>
        <w:widowControl/>
        <w:ind w:firstLine="0"/>
        <w:jc w:val="right"/>
        <w:outlineLvl w:val="1"/>
        <w:rPr>
          <w:rFonts w:ascii="Times New Roman" w:hAnsi="Times New Roman" w:cs="Times New Roman"/>
          <w:sz w:val="24"/>
          <w:szCs w:val="24"/>
        </w:rPr>
      </w:pPr>
    </w:p>
    <w:p w:rsidR="008D1ECF" w:rsidRPr="00F5459A" w:rsidRDefault="008D1ECF" w:rsidP="00DE58F3">
      <w:pPr>
        <w:pStyle w:val="ConsPlusNormal"/>
        <w:widowControl/>
        <w:ind w:firstLine="0"/>
        <w:jc w:val="right"/>
        <w:outlineLvl w:val="1"/>
        <w:rPr>
          <w:rFonts w:ascii="Times New Roman" w:hAnsi="Times New Roman" w:cs="Times New Roman"/>
          <w:sz w:val="24"/>
          <w:szCs w:val="24"/>
        </w:rPr>
      </w:pPr>
    </w:p>
    <w:p w:rsidR="008D1ECF" w:rsidRDefault="008D1ECF" w:rsidP="00DE58F3">
      <w:pPr>
        <w:pStyle w:val="ConsPlusNormal"/>
        <w:widowControl/>
        <w:ind w:firstLine="0"/>
        <w:outlineLvl w:val="1"/>
        <w:rPr>
          <w:rFonts w:ascii="Times New Roman" w:hAnsi="Times New Roman" w:cs="Times New Roman"/>
          <w:sz w:val="24"/>
          <w:szCs w:val="24"/>
        </w:rPr>
      </w:pPr>
    </w:p>
    <w:p w:rsidR="00DE58F3" w:rsidRDefault="00DE58F3" w:rsidP="00DE58F3">
      <w:pPr>
        <w:pStyle w:val="ConsPlusNormal"/>
        <w:widowControl/>
        <w:ind w:firstLine="0"/>
        <w:outlineLvl w:val="1"/>
        <w:rPr>
          <w:rFonts w:ascii="Times New Roman" w:hAnsi="Times New Roman" w:cs="Times New Roman"/>
          <w:sz w:val="24"/>
          <w:szCs w:val="24"/>
        </w:rPr>
      </w:pPr>
    </w:p>
    <w:p w:rsidR="00DE58F3" w:rsidRDefault="00DE58F3" w:rsidP="00DE58F3">
      <w:pPr>
        <w:pStyle w:val="ConsPlusNormal"/>
        <w:widowControl/>
        <w:ind w:firstLine="0"/>
        <w:outlineLvl w:val="1"/>
        <w:rPr>
          <w:rFonts w:ascii="Times New Roman" w:hAnsi="Times New Roman" w:cs="Times New Roman"/>
          <w:sz w:val="24"/>
          <w:szCs w:val="24"/>
        </w:rPr>
      </w:pPr>
    </w:p>
    <w:p w:rsidR="00DE58F3" w:rsidRDefault="00DE58F3" w:rsidP="00DE58F3">
      <w:pPr>
        <w:pStyle w:val="ConsPlusNormal"/>
        <w:widowControl/>
        <w:ind w:firstLine="0"/>
        <w:outlineLvl w:val="1"/>
        <w:rPr>
          <w:rFonts w:ascii="Times New Roman" w:hAnsi="Times New Roman" w:cs="Times New Roman"/>
          <w:sz w:val="24"/>
          <w:szCs w:val="24"/>
        </w:rPr>
      </w:pPr>
    </w:p>
    <w:p w:rsidR="00DE58F3" w:rsidRDefault="00DE58F3" w:rsidP="00DE58F3">
      <w:pPr>
        <w:pStyle w:val="ConsPlusNormal"/>
        <w:widowControl/>
        <w:ind w:firstLine="0"/>
        <w:outlineLvl w:val="1"/>
        <w:rPr>
          <w:rFonts w:ascii="Times New Roman" w:hAnsi="Times New Roman" w:cs="Times New Roman"/>
          <w:sz w:val="24"/>
          <w:szCs w:val="24"/>
        </w:rPr>
      </w:pPr>
    </w:p>
    <w:p w:rsidR="00DE58F3" w:rsidRDefault="00DE58F3" w:rsidP="00DE58F3">
      <w:pPr>
        <w:pStyle w:val="ConsPlusNormal"/>
        <w:widowControl/>
        <w:ind w:firstLine="0"/>
        <w:outlineLvl w:val="1"/>
        <w:rPr>
          <w:rFonts w:ascii="Times New Roman" w:hAnsi="Times New Roman" w:cs="Times New Roman"/>
          <w:sz w:val="24"/>
          <w:szCs w:val="24"/>
        </w:rPr>
      </w:pPr>
    </w:p>
    <w:p w:rsidR="00DE58F3" w:rsidRDefault="00DE58F3" w:rsidP="00DE58F3">
      <w:pPr>
        <w:pStyle w:val="ConsPlusNormal"/>
        <w:widowControl/>
        <w:ind w:firstLine="0"/>
        <w:outlineLvl w:val="1"/>
        <w:rPr>
          <w:rFonts w:ascii="Times New Roman" w:hAnsi="Times New Roman" w:cs="Times New Roman"/>
          <w:sz w:val="24"/>
          <w:szCs w:val="24"/>
        </w:rPr>
      </w:pPr>
    </w:p>
    <w:p w:rsidR="00DE58F3" w:rsidRDefault="00DE58F3" w:rsidP="00DE58F3">
      <w:pPr>
        <w:pStyle w:val="ConsPlusNormal"/>
        <w:widowControl/>
        <w:ind w:firstLine="0"/>
        <w:outlineLvl w:val="1"/>
        <w:rPr>
          <w:rFonts w:ascii="Times New Roman" w:hAnsi="Times New Roman" w:cs="Times New Roman"/>
          <w:sz w:val="24"/>
          <w:szCs w:val="24"/>
        </w:rPr>
      </w:pPr>
    </w:p>
    <w:p w:rsidR="00DE58F3" w:rsidRDefault="00DE58F3" w:rsidP="00DE58F3">
      <w:pPr>
        <w:pStyle w:val="ConsPlusNormal"/>
        <w:widowControl/>
        <w:ind w:firstLine="0"/>
        <w:outlineLvl w:val="1"/>
        <w:rPr>
          <w:rFonts w:ascii="Times New Roman" w:hAnsi="Times New Roman" w:cs="Times New Roman"/>
          <w:sz w:val="24"/>
          <w:szCs w:val="24"/>
        </w:rPr>
      </w:pPr>
    </w:p>
    <w:p w:rsidR="00DE58F3" w:rsidRDefault="00DE58F3" w:rsidP="00DE58F3">
      <w:pPr>
        <w:pStyle w:val="ConsPlusNormal"/>
        <w:widowControl/>
        <w:ind w:firstLine="0"/>
        <w:outlineLvl w:val="1"/>
        <w:rPr>
          <w:rFonts w:ascii="Times New Roman" w:hAnsi="Times New Roman" w:cs="Times New Roman"/>
          <w:sz w:val="24"/>
          <w:szCs w:val="24"/>
        </w:rPr>
      </w:pPr>
    </w:p>
    <w:p w:rsidR="00DE58F3" w:rsidRDefault="00DE58F3" w:rsidP="00DE58F3">
      <w:pPr>
        <w:pStyle w:val="ConsPlusNormal"/>
        <w:widowControl/>
        <w:ind w:firstLine="0"/>
        <w:outlineLvl w:val="1"/>
        <w:rPr>
          <w:rFonts w:ascii="Times New Roman" w:hAnsi="Times New Roman" w:cs="Times New Roman"/>
          <w:sz w:val="24"/>
          <w:szCs w:val="24"/>
        </w:rPr>
      </w:pPr>
    </w:p>
    <w:p w:rsidR="00DE58F3" w:rsidRDefault="00DE58F3" w:rsidP="00DE58F3">
      <w:pPr>
        <w:pStyle w:val="ConsPlusNormal"/>
        <w:widowControl/>
        <w:ind w:firstLine="0"/>
        <w:outlineLvl w:val="1"/>
        <w:rPr>
          <w:rFonts w:ascii="Times New Roman" w:hAnsi="Times New Roman" w:cs="Times New Roman"/>
          <w:sz w:val="24"/>
          <w:szCs w:val="24"/>
        </w:rPr>
      </w:pPr>
    </w:p>
    <w:p w:rsidR="00DE58F3" w:rsidRDefault="00DE58F3" w:rsidP="00DE58F3">
      <w:pPr>
        <w:pStyle w:val="ConsPlusNormal"/>
        <w:widowControl/>
        <w:ind w:firstLine="0"/>
        <w:outlineLvl w:val="1"/>
        <w:rPr>
          <w:rFonts w:ascii="Times New Roman" w:hAnsi="Times New Roman" w:cs="Times New Roman"/>
          <w:sz w:val="24"/>
          <w:szCs w:val="24"/>
        </w:rPr>
      </w:pPr>
    </w:p>
    <w:p w:rsidR="00DE58F3" w:rsidRDefault="00DE58F3" w:rsidP="00DE58F3">
      <w:pPr>
        <w:pStyle w:val="ConsPlusNormal"/>
        <w:widowControl/>
        <w:ind w:firstLine="0"/>
        <w:outlineLvl w:val="1"/>
        <w:rPr>
          <w:rFonts w:ascii="Times New Roman" w:hAnsi="Times New Roman" w:cs="Times New Roman"/>
          <w:sz w:val="24"/>
          <w:szCs w:val="24"/>
        </w:rPr>
      </w:pPr>
    </w:p>
    <w:p w:rsidR="00DE58F3" w:rsidRDefault="00DE58F3" w:rsidP="00DE58F3">
      <w:pPr>
        <w:pStyle w:val="ConsPlusNormal"/>
        <w:widowControl/>
        <w:ind w:firstLine="0"/>
        <w:outlineLvl w:val="1"/>
        <w:rPr>
          <w:rFonts w:ascii="Times New Roman" w:hAnsi="Times New Roman" w:cs="Times New Roman"/>
          <w:sz w:val="24"/>
          <w:szCs w:val="24"/>
        </w:rPr>
      </w:pPr>
    </w:p>
    <w:p w:rsidR="00DE58F3" w:rsidRDefault="00DE58F3" w:rsidP="00DE58F3">
      <w:pPr>
        <w:pStyle w:val="ConsPlusNormal"/>
        <w:widowControl/>
        <w:ind w:firstLine="0"/>
        <w:outlineLvl w:val="1"/>
        <w:rPr>
          <w:rFonts w:ascii="Times New Roman" w:hAnsi="Times New Roman" w:cs="Times New Roman"/>
          <w:sz w:val="24"/>
          <w:szCs w:val="24"/>
        </w:rPr>
      </w:pPr>
    </w:p>
    <w:p w:rsidR="00DE58F3" w:rsidRDefault="00DE58F3" w:rsidP="00DE58F3">
      <w:pPr>
        <w:pStyle w:val="ConsPlusNormal"/>
        <w:widowControl/>
        <w:ind w:firstLine="0"/>
        <w:outlineLvl w:val="1"/>
        <w:rPr>
          <w:rFonts w:ascii="Times New Roman" w:hAnsi="Times New Roman" w:cs="Times New Roman"/>
          <w:sz w:val="24"/>
          <w:szCs w:val="24"/>
        </w:rPr>
      </w:pPr>
    </w:p>
    <w:p w:rsidR="00DE58F3" w:rsidRDefault="00DE58F3" w:rsidP="00DE58F3">
      <w:pPr>
        <w:pStyle w:val="ConsPlusNormal"/>
        <w:widowControl/>
        <w:ind w:firstLine="0"/>
        <w:outlineLvl w:val="1"/>
        <w:rPr>
          <w:rFonts w:ascii="Times New Roman" w:hAnsi="Times New Roman" w:cs="Times New Roman"/>
          <w:sz w:val="24"/>
          <w:szCs w:val="24"/>
        </w:rPr>
      </w:pPr>
    </w:p>
    <w:p w:rsidR="00DE58F3" w:rsidRDefault="00DE58F3" w:rsidP="00DE58F3">
      <w:pPr>
        <w:pStyle w:val="ConsPlusNormal"/>
        <w:widowControl/>
        <w:ind w:firstLine="0"/>
        <w:outlineLvl w:val="1"/>
        <w:rPr>
          <w:rFonts w:ascii="Times New Roman" w:hAnsi="Times New Roman" w:cs="Times New Roman"/>
          <w:sz w:val="24"/>
          <w:szCs w:val="24"/>
        </w:rPr>
      </w:pPr>
    </w:p>
    <w:p w:rsidR="00DE58F3" w:rsidRPr="00F5459A" w:rsidRDefault="00DE58F3" w:rsidP="00DE58F3">
      <w:pPr>
        <w:pStyle w:val="ConsPlusNormal"/>
        <w:widowControl/>
        <w:ind w:firstLine="0"/>
        <w:outlineLvl w:val="1"/>
        <w:rPr>
          <w:rFonts w:ascii="Times New Roman" w:hAnsi="Times New Roman" w:cs="Times New Roman"/>
          <w:sz w:val="24"/>
          <w:szCs w:val="24"/>
        </w:rPr>
      </w:pPr>
    </w:p>
    <w:p w:rsidR="00DE58F3" w:rsidRDefault="00DE58F3" w:rsidP="00DE58F3">
      <w:pPr>
        <w:pStyle w:val="ConsPlusNormal"/>
        <w:widowControl/>
        <w:ind w:firstLine="0"/>
        <w:jc w:val="right"/>
        <w:outlineLvl w:val="1"/>
        <w:rPr>
          <w:rFonts w:ascii="Times New Roman" w:hAnsi="Times New Roman" w:cs="Times New Roman"/>
          <w:sz w:val="18"/>
          <w:szCs w:val="18"/>
        </w:rPr>
      </w:pPr>
    </w:p>
    <w:p w:rsidR="00137B09" w:rsidRDefault="00137B09" w:rsidP="00DE58F3">
      <w:pPr>
        <w:pStyle w:val="ConsPlusNormal"/>
        <w:widowControl/>
        <w:ind w:firstLine="0"/>
        <w:jc w:val="right"/>
        <w:outlineLvl w:val="1"/>
        <w:rPr>
          <w:rFonts w:ascii="Times New Roman" w:hAnsi="Times New Roman" w:cs="Times New Roman"/>
          <w:sz w:val="18"/>
          <w:szCs w:val="18"/>
        </w:rPr>
      </w:pPr>
    </w:p>
    <w:p w:rsidR="00137B09" w:rsidRDefault="00137B09" w:rsidP="00DE58F3">
      <w:pPr>
        <w:pStyle w:val="ConsPlusNormal"/>
        <w:widowControl/>
        <w:ind w:firstLine="0"/>
        <w:jc w:val="right"/>
        <w:outlineLvl w:val="1"/>
        <w:rPr>
          <w:rFonts w:ascii="Times New Roman" w:hAnsi="Times New Roman" w:cs="Times New Roman"/>
          <w:sz w:val="18"/>
          <w:szCs w:val="18"/>
        </w:rPr>
      </w:pPr>
    </w:p>
    <w:p w:rsidR="00137B09" w:rsidRDefault="00137B09" w:rsidP="00DE58F3">
      <w:pPr>
        <w:pStyle w:val="ConsPlusNormal"/>
        <w:widowControl/>
        <w:ind w:firstLine="0"/>
        <w:jc w:val="right"/>
        <w:outlineLvl w:val="1"/>
        <w:rPr>
          <w:rFonts w:ascii="Times New Roman" w:hAnsi="Times New Roman" w:cs="Times New Roman"/>
          <w:sz w:val="18"/>
          <w:szCs w:val="18"/>
        </w:rPr>
      </w:pPr>
    </w:p>
    <w:p w:rsidR="00137B09" w:rsidRDefault="00137B09" w:rsidP="00DE58F3">
      <w:pPr>
        <w:pStyle w:val="ConsPlusNormal"/>
        <w:widowControl/>
        <w:ind w:firstLine="0"/>
        <w:jc w:val="right"/>
        <w:outlineLvl w:val="1"/>
        <w:rPr>
          <w:rFonts w:ascii="Times New Roman" w:hAnsi="Times New Roman" w:cs="Times New Roman"/>
          <w:sz w:val="18"/>
          <w:szCs w:val="18"/>
        </w:rPr>
      </w:pPr>
    </w:p>
    <w:p w:rsidR="00137B09" w:rsidRDefault="00137B09" w:rsidP="00DE58F3">
      <w:pPr>
        <w:pStyle w:val="ConsPlusNormal"/>
        <w:widowControl/>
        <w:ind w:firstLine="0"/>
        <w:jc w:val="right"/>
        <w:outlineLvl w:val="1"/>
        <w:rPr>
          <w:rFonts w:ascii="Times New Roman" w:hAnsi="Times New Roman" w:cs="Times New Roman"/>
          <w:sz w:val="18"/>
          <w:szCs w:val="18"/>
        </w:rPr>
      </w:pPr>
    </w:p>
    <w:p w:rsidR="00137B09" w:rsidRDefault="00137B09" w:rsidP="00DE58F3">
      <w:pPr>
        <w:pStyle w:val="ConsPlusNormal"/>
        <w:widowControl/>
        <w:ind w:firstLine="0"/>
        <w:jc w:val="right"/>
        <w:outlineLvl w:val="1"/>
        <w:rPr>
          <w:rFonts w:ascii="Times New Roman" w:hAnsi="Times New Roman" w:cs="Times New Roman"/>
          <w:sz w:val="18"/>
          <w:szCs w:val="18"/>
        </w:rPr>
      </w:pPr>
    </w:p>
    <w:p w:rsidR="008D1ECF" w:rsidRPr="00DE58F3" w:rsidRDefault="008D1ECF" w:rsidP="00DE58F3">
      <w:pPr>
        <w:pStyle w:val="ConsPlusNormal"/>
        <w:widowControl/>
        <w:ind w:firstLine="0"/>
        <w:jc w:val="right"/>
        <w:outlineLvl w:val="1"/>
        <w:rPr>
          <w:rFonts w:ascii="Times New Roman" w:hAnsi="Times New Roman" w:cs="Times New Roman"/>
          <w:sz w:val="18"/>
          <w:szCs w:val="18"/>
        </w:rPr>
      </w:pPr>
      <w:r w:rsidRPr="00DE58F3">
        <w:rPr>
          <w:rFonts w:ascii="Times New Roman" w:hAnsi="Times New Roman" w:cs="Times New Roman"/>
          <w:sz w:val="18"/>
          <w:szCs w:val="18"/>
        </w:rPr>
        <w:lastRenderedPageBreak/>
        <w:t xml:space="preserve">Приложение 1 </w:t>
      </w:r>
    </w:p>
    <w:p w:rsidR="008D1ECF" w:rsidRPr="00DE58F3" w:rsidRDefault="008D1ECF" w:rsidP="00DE58F3">
      <w:pPr>
        <w:pStyle w:val="ConsPlusNormal"/>
        <w:widowControl/>
        <w:ind w:firstLine="0"/>
        <w:jc w:val="right"/>
        <w:rPr>
          <w:rFonts w:ascii="Times New Roman" w:hAnsi="Times New Roman" w:cs="Times New Roman"/>
          <w:sz w:val="18"/>
          <w:szCs w:val="18"/>
        </w:rPr>
      </w:pPr>
      <w:r w:rsidRPr="00DE58F3">
        <w:rPr>
          <w:rFonts w:ascii="Times New Roman" w:hAnsi="Times New Roman" w:cs="Times New Roman"/>
          <w:sz w:val="18"/>
          <w:szCs w:val="18"/>
        </w:rPr>
        <w:t>к Положению о порядке формирования, разработки, и реализации</w:t>
      </w:r>
    </w:p>
    <w:p w:rsidR="008D1ECF" w:rsidRPr="00DE58F3" w:rsidRDefault="008D1ECF" w:rsidP="00DE58F3">
      <w:pPr>
        <w:pStyle w:val="ConsPlusNormal"/>
        <w:widowControl/>
        <w:ind w:firstLine="0"/>
        <w:jc w:val="right"/>
        <w:rPr>
          <w:rFonts w:ascii="Times New Roman" w:hAnsi="Times New Roman" w:cs="Times New Roman"/>
          <w:sz w:val="18"/>
          <w:szCs w:val="18"/>
        </w:rPr>
      </w:pPr>
      <w:r w:rsidRPr="00DE58F3">
        <w:rPr>
          <w:rFonts w:ascii="Times New Roman" w:hAnsi="Times New Roman" w:cs="Times New Roman"/>
          <w:sz w:val="18"/>
          <w:szCs w:val="18"/>
        </w:rPr>
        <w:t>муниципальных программ Соляновского муниципального образования,</w:t>
      </w:r>
    </w:p>
    <w:p w:rsidR="008D1ECF" w:rsidRPr="00DE58F3"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DE58F3">
        <w:rPr>
          <w:rFonts w:ascii="Times New Roman" w:hAnsi="Times New Roman" w:cs="Times New Roman"/>
          <w:sz w:val="18"/>
          <w:szCs w:val="18"/>
        </w:rPr>
        <w:t xml:space="preserve">утверждённого постановлением администрации </w:t>
      </w:r>
    </w:p>
    <w:p w:rsidR="008D1ECF" w:rsidRPr="00DE58F3"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DE58F3">
        <w:rPr>
          <w:rFonts w:ascii="Times New Roman" w:hAnsi="Times New Roman" w:cs="Times New Roman"/>
          <w:sz w:val="18"/>
          <w:szCs w:val="18"/>
        </w:rPr>
        <w:t>Соляновского муниципального образования</w:t>
      </w:r>
    </w:p>
    <w:p w:rsidR="008D1ECF" w:rsidRPr="00DE58F3" w:rsidRDefault="008D1ECF" w:rsidP="00DE58F3">
      <w:pPr>
        <w:pStyle w:val="ConsPlusNormal"/>
        <w:widowControl/>
        <w:ind w:firstLine="0"/>
        <w:jc w:val="right"/>
        <w:rPr>
          <w:rFonts w:ascii="Times New Roman" w:hAnsi="Times New Roman" w:cs="Times New Roman"/>
          <w:sz w:val="18"/>
          <w:szCs w:val="18"/>
        </w:rPr>
      </w:pPr>
      <w:r w:rsidRPr="00DE58F3">
        <w:rPr>
          <w:rFonts w:ascii="Times New Roman" w:hAnsi="Times New Roman" w:cs="Times New Roman"/>
          <w:sz w:val="18"/>
          <w:szCs w:val="18"/>
        </w:rPr>
        <w:t>№ 44 от "08" октября 2015 года</w:t>
      </w:r>
    </w:p>
    <w:p w:rsidR="008D1ECF" w:rsidRPr="008D1ECF" w:rsidRDefault="008D1ECF" w:rsidP="00DE58F3">
      <w:pPr>
        <w:pStyle w:val="ConsPlusNormal"/>
        <w:widowControl/>
        <w:ind w:firstLine="0"/>
        <w:jc w:val="right"/>
        <w:rPr>
          <w:rFonts w:ascii="Times New Roman" w:hAnsi="Times New Roman" w:cs="Times New Roman"/>
          <w:b/>
          <w:bCs/>
          <w:sz w:val="22"/>
          <w:szCs w:val="22"/>
        </w:rPr>
      </w:pPr>
    </w:p>
    <w:p w:rsidR="008D1ECF" w:rsidRPr="008D1ECF" w:rsidRDefault="008D1ECF" w:rsidP="00DE58F3">
      <w:pPr>
        <w:autoSpaceDE w:val="0"/>
        <w:autoSpaceDN w:val="0"/>
        <w:adjustRightInd w:val="0"/>
        <w:spacing w:after="0" w:line="240" w:lineRule="auto"/>
        <w:jc w:val="center"/>
        <w:rPr>
          <w:rFonts w:ascii="Times New Roman" w:hAnsi="Times New Roman" w:cs="Times New Roman"/>
          <w:b/>
          <w:bCs/>
        </w:rPr>
      </w:pPr>
    </w:p>
    <w:p w:rsidR="008D1ECF" w:rsidRPr="008D1ECF" w:rsidRDefault="008D1ECF" w:rsidP="00DE58F3">
      <w:pPr>
        <w:autoSpaceDE w:val="0"/>
        <w:autoSpaceDN w:val="0"/>
        <w:adjustRightInd w:val="0"/>
        <w:spacing w:after="0" w:line="240" w:lineRule="auto"/>
        <w:jc w:val="center"/>
        <w:rPr>
          <w:rFonts w:ascii="Times New Roman" w:hAnsi="Times New Roman" w:cs="Times New Roman"/>
          <w:b/>
          <w:bCs/>
        </w:rPr>
      </w:pPr>
      <w:r w:rsidRPr="008D1ECF">
        <w:rPr>
          <w:rFonts w:ascii="Times New Roman" w:hAnsi="Times New Roman" w:cs="Times New Roman"/>
          <w:b/>
          <w:bCs/>
        </w:rPr>
        <w:t>ПЕРЕЧЕНЬ</w:t>
      </w:r>
    </w:p>
    <w:p w:rsidR="008D1ECF" w:rsidRPr="008D1ECF" w:rsidRDefault="008D1ECF" w:rsidP="00DE58F3">
      <w:pPr>
        <w:autoSpaceDE w:val="0"/>
        <w:autoSpaceDN w:val="0"/>
        <w:adjustRightInd w:val="0"/>
        <w:spacing w:after="0" w:line="240" w:lineRule="auto"/>
        <w:jc w:val="center"/>
        <w:rPr>
          <w:rFonts w:ascii="Times New Roman" w:hAnsi="Times New Roman" w:cs="Times New Roman"/>
          <w:b/>
          <w:bCs/>
        </w:rPr>
      </w:pPr>
      <w:r w:rsidRPr="008D1ECF">
        <w:rPr>
          <w:rFonts w:ascii="Times New Roman" w:hAnsi="Times New Roman" w:cs="Times New Roman"/>
          <w:b/>
          <w:bCs/>
        </w:rPr>
        <w:t>МУНИЦИПАЛЬНЫХ ПРОГРАММ СОЛЯНОВСКОГО</w:t>
      </w:r>
    </w:p>
    <w:p w:rsidR="008D1ECF" w:rsidRPr="008D1ECF" w:rsidRDefault="008D1ECF" w:rsidP="00DE58F3">
      <w:pPr>
        <w:autoSpaceDE w:val="0"/>
        <w:autoSpaceDN w:val="0"/>
        <w:adjustRightInd w:val="0"/>
        <w:spacing w:after="0" w:line="240" w:lineRule="auto"/>
        <w:jc w:val="center"/>
        <w:rPr>
          <w:rFonts w:ascii="Times New Roman" w:hAnsi="Times New Roman" w:cs="Times New Roman"/>
          <w:b/>
          <w:bCs/>
        </w:rPr>
      </w:pPr>
      <w:r w:rsidRPr="008D1ECF">
        <w:rPr>
          <w:rFonts w:ascii="Times New Roman" w:hAnsi="Times New Roman" w:cs="Times New Roman"/>
          <w:b/>
          <w:bCs/>
        </w:rPr>
        <w:t xml:space="preserve">МУНИЦИПАЛЬНОГО ОБРАЗОВАНИЯ </w:t>
      </w:r>
    </w:p>
    <w:p w:rsidR="008D1ECF" w:rsidRPr="008D1ECF" w:rsidRDefault="008D1ECF" w:rsidP="00DE58F3">
      <w:pPr>
        <w:adjustRightInd w:val="0"/>
        <w:spacing w:after="0" w:line="240" w:lineRule="auto"/>
        <w:ind w:firstLine="540"/>
        <w:jc w:val="both"/>
        <w:rPr>
          <w:rFonts w:ascii="Times New Roman" w:eastAsia="Calibri" w:hAnsi="Times New Roman" w:cs="Times New Roman"/>
          <w:lang w:eastAsia="en-US"/>
        </w:rPr>
      </w:pPr>
      <w:r w:rsidRPr="008D1ECF">
        <w:rPr>
          <w:rFonts w:ascii="Times New Roman" w:eastAsia="Calibri" w:hAnsi="Times New Roman" w:cs="Times New Roman"/>
          <w:lang w:eastAsia="en-US"/>
        </w:rPr>
        <w:t> </w:t>
      </w:r>
    </w:p>
    <w:p w:rsidR="008D1ECF" w:rsidRPr="008D1ECF" w:rsidRDefault="008D1ECF" w:rsidP="00DE58F3">
      <w:pPr>
        <w:adjustRightInd w:val="0"/>
        <w:spacing w:after="0" w:line="240" w:lineRule="auto"/>
        <w:ind w:firstLine="540"/>
        <w:jc w:val="both"/>
        <w:rPr>
          <w:rFonts w:ascii="Times New Roman" w:eastAsia="Calibri" w:hAnsi="Times New Roman" w:cs="Times New Roman"/>
          <w:lang w:eastAsia="en-US"/>
        </w:rPr>
      </w:pPr>
      <w:r w:rsidRPr="008D1ECF">
        <w:rPr>
          <w:rFonts w:ascii="Times New Roman" w:eastAsia="Calibri" w:hAnsi="Times New Roman" w:cs="Times New Roman"/>
          <w:lang w:eastAsia="en-US"/>
        </w:rPr>
        <w:t> </w:t>
      </w:r>
    </w:p>
    <w:p w:rsidR="008D1ECF" w:rsidRPr="008D1ECF" w:rsidRDefault="008D1ECF" w:rsidP="00DE58F3">
      <w:pPr>
        <w:adjustRightInd w:val="0"/>
        <w:spacing w:after="0" w:line="240" w:lineRule="auto"/>
        <w:rPr>
          <w:rFonts w:ascii="Times New Roman" w:eastAsia="Calibri" w:hAnsi="Times New Roman" w:cs="Times New Roman"/>
          <w:lang w:eastAsia="en-US"/>
        </w:rPr>
      </w:pPr>
      <w:r w:rsidRPr="008D1ECF">
        <w:rPr>
          <w:rFonts w:ascii="Times New Roman" w:eastAsia="Calibri" w:hAnsi="Times New Roman" w:cs="Times New Roman"/>
          <w:lang w:eastAsia="en-US"/>
        </w:rPr>
        <w:t> </w:t>
      </w:r>
    </w:p>
    <w:tbl>
      <w:tblPr>
        <w:tblW w:w="7401" w:type="dxa"/>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1970"/>
        <w:gridCol w:w="1481"/>
        <w:gridCol w:w="1938"/>
        <w:gridCol w:w="1481"/>
      </w:tblGrid>
      <w:tr w:rsidR="008D1ECF" w:rsidRPr="008D1ECF" w:rsidTr="008D1ECF">
        <w:trPr>
          <w:trHeight w:val="1164"/>
        </w:trPr>
        <w:tc>
          <w:tcPr>
            <w:tcW w:w="531" w:type="dxa"/>
          </w:tcPr>
          <w:p w:rsidR="008D1ECF" w:rsidRPr="008D1ECF" w:rsidRDefault="008D1ECF" w:rsidP="00DE58F3">
            <w:pPr>
              <w:autoSpaceDE w:val="0"/>
              <w:autoSpaceDN w:val="0"/>
              <w:adjustRightInd w:val="0"/>
              <w:spacing w:after="0" w:line="240" w:lineRule="auto"/>
              <w:jc w:val="center"/>
              <w:rPr>
                <w:rFonts w:ascii="Times New Roman" w:hAnsi="Times New Roman" w:cs="Times New Roman"/>
                <w:b/>
                <w:lang w:eastAsia="en-US"/>
              </w:rPr>
            </w:pPr>
            <w:r w:rsidRPr="008D1ECF">
              <w:rPr>
                <w:rFonts w:ascii="Times New Roman" w:hAnsi="Times New Roman" w:cs="Times New Roman"/>
                <w:b/>
                <w:lang w:eastAsia="en-US"/>
              </w:rPr>
              <w:t xml:space="preserve">N </w:t>
            </w:r>
            <w:r w:rsidRPr="008D1ECF">
              <w:rPr>
                <w:rFonts w:ascii="Times New Roman" w:hAnsi="Times New Roman" w:cs="Times New Roman"/>
                <w:b/>
                <w:lang w:eastAsia="en-US"/>
              </w:rPr>
              <w:br/>
              <w:t>п/п</w:t>
            </w:r>
          </w:p>
        </w:tc>
        <w:tc>
          <w:tcPr>
            <w:tcW w:w="1970" w:type="dxa"/>
          </w:tcPr>
          <w:p w:rsidR="008D1ECF" w:rsidRPr="008D1ECF" w:rsidRDefault="008D1ECF" w:rsidP="00DE58F3">
            <w:pPr>
              <w:autoSpaceDE w:val="0"/>
              <w:autoSpaceDN w:val="0"/>
              <w:adjustRightInd w:val="0"/>
              <w:spacing w:after="0" w:line="240" w:lineRule="auto"/>
              <w:jc w:val="center"/>
              <w:rPr>
                <w:rFonts w:ascii="Times New Roman" w:hAnsi="Times New Roman" w:cs="Times New Roman"/>
                <w:lang w:eastAsia="en-US"/>
              </w:rPr>
            </w:pPr>
            <w:r w:rsidRPr="008D1ECF">
              <w:rPr>
                <w:rFonts w:ascii="Times New Roman" w:hAnsi="Times New Roman" w:cs="Times New Roman"/>
                <w:b/>
                <w:lang w:eastAsia="en-US"/>
              </w:rPr>
              <w:t>Наименование</w:t>
            </w:r>
            <w:r w:rsidRPr="008D1ECF">
              <w:rPr>
                <w:rFonts w:ascii="Times New Roman" w:hAnsi="Times New Roman" w:cs="Times New Roman"/>
                <w:b/>
                <w:lang w:eastAsia="en-US"/>
              </w:rPr>
              <w:br/>
              <w:t>муниципальной программы</w:t>
            </w:r>
          </w:p>
        </w:tc>
        <w:tc>
          <w:tcPr>
            <w:tcW w:w="1481" w:type="dxa"/>
          </w:tcPr>
          <w:p w:rsidR="008D1ECF" w:rsidRPr="008D1ECF" w:rsidRDefault="008D1ECF" w:rsidP="00DE58F3">
            <w:pPr>
              <w:autoSpaceDE w:val="0"/>
              <w:autoSpaceDN w:val="0"/>
              <w:adjustRightInd w:val="0"/>
              <w:spacing w:after="0" w:line="240" w:lineRule="auto"/>
              <w:jc w:val="center"/>
              <w:rPr>
                <w:rFonts w:ascii="Times New Roman" w:hAnsi="Times New Roman" w:cs="Times New Roman"/>
                <w:b/>
                <w:lang w:eastAsia="en-US"/>
              </w:rPr>
            </w:pPr>
            <w:r w:rsidRPr="008D1ECF">
              <w:rPr>
                <w:rFonts w:ascii="Times New Roman" w:hAnsi="Times New Roman" w:cs="Times New Roman"/>
                <w:b/>
                <w:lang w:eastAsia="en-US"/>
              </w:rPr>
              <w:t xml:space="preserve">Срок </w:t>
            </w:r>
          </w:p>
          <w:p w:rsidR="008D1ECF" w:rsidRPr="008D1ECF" w:rsidRDefault="008D1ECF" w:rsidP="00DE58F3">
            <w:pPr>
              <w:autoSpaceDE w:val="0"/>
              <w:autoSpaceDN w:val="0"/>
              <w:adjustRightInd w:val="0"/>
              <w:spacing w:after="0" w:line="240" w:lineRule="auto"/>
              <w:jc w:val="center"/>
              <w:rPr>
                <w:rFonts w:ascii="Times New Roman" w:hAnsi="Times New Roman" w:cs="Times New Roman"/>
                <w:lang w:eastAsia="en-US"/>
              </w:rPr>
            </w:pPr>
            <w:r w:rsidRPr="008D1ECF">
              <w:rPr>
                <w:rFonts w:ascii="Times New Roman" w:hAnsi="Times New Roman" w:cs="Times New Roman"/>
                <w:b/>
                <w:lang w:eastAsia="en-US"/>
              </w:rPr>
              <w:t>реализации</w:t>
            </w:r>
            <w:r w:rsidRPr="008D1ECF">
              <w:rPr>
                <w:rFonts w:ascii="Times New Roman" w:hAnsi="Times New Roman" w:cs="Times New Roman"/>
                <w:lang w:eastAsia="en-US"/>
              </w:rPr>
              <w:br/>
            </w:r>
          </w:p>
        </w:tc>
        <w:tc>
          <w:tcPr>
            <w:tcW w:w="1938" w:type="dxa"/>
          </w:tcPr>
          <w:p w:rsidR="008D1ECF" w:rsidRPr="008D1ECF" w:rsidRDefault="008D1ECF" w:rsidP="00DE58F3">
            <w:pPr>
              <w:autoSpaceDE w:val="0"/>
              <w:autoSpaceDN w:val="0"/>
              <w:adjustRightInd w:val="0"/>
              <w:spacing w:after="0" w:line="240" w:lineRule="auto"/>
              <w:jc w:val="center"/>
              <w:rPr>
                <w:rFonts w:ascii="Times New Roman" w:hAnsi="Times New Roman" w:cs="Times New Roman"/>
                <w:lang w:eastAsia="en-US"/>
              </w:rPr>
            </w:pPr>
            <w:r w:rsidRPr="008D1ECF">
              <w:rPr>
                <w:rFonts w:ascii="Times New Roman" w:hAnsi="Times New Roman" w:cs="Times New Roman"/>
                <w:b/>
                <w:lang w:eastAsia="en-US"/>
              </w:rPr>
              <w:t>Ответственный</w:t>
            </w:r>
            <w:r w:rsidRPr="008D1ECF">
              <w:rPr>
                <w:rFonts w:ascii="Times New Roman" w:hAnsi="Times New Roman" w:cs="Times New Roman"/>
                <w:b/>
                <w:lang w:eastAsia="en-US"/>
              </w:rPr>
              <w:br/>
              <w:t>исполнитель</w:t>
            </w:r>
          </w:p>
        </w:tc>
        <w:tc>
          <w:tcPr>
            <w:tcW w:w="1481" w:type="dxa"/>
          </w:tcPr>
          <w:p w:rsidR="008D1ECF" w:rsidRPr="008D1ECF" w:rsidRDefault="008D1ECF" w:rsidP="00DE58F3">
            <w:pPr>
              <w:autoSpaceDE w:val="0"/>
              <w:autoSpaceDN w:val="0"/>
              <w:adjustRightInd w:val="0"/>
              <w:spacing w:after="0" w:line="240" w:lineRule="auto"/>
              <w:jc w:val="center"/>
              <w:rPr>
                <w:rFonts w:ascii="Times New Roman" w:hAnsi="Times New Roman" w:cs="Times New Roman"/>
                <w:lang w:eastAsia="en-US"/>
              </w:rPr>
            </w:pPr>
            <w:r w:rsidRPr="008D1ECF">
              <w:rPr>
                <w:rFonts w:ascii="Times New Roman" w:hAnsi="Times New Roman" w:cs="Times New Roman"/>
                <w:b/>
                <w:lang w:eastAsia="en-US"/>
              </w:rPr>
              <w:t xml:space="preserve">Цель  </w:t>
            </w:r>
            <w:r w:rsidRPr="008D1ECF">
              <w:rPr>
                <w:rFonts w:ascii="Times New Roman" w:hAnsi="Times New Roman" w:cs="Times New Roman"/>
                <w:b/>
                <w:lang w:eastAsia="en-US"/>
              </w:rPr>
              <w:br/>
              <w:t>реализации</w:t>
            </w:r>
          </w:p>
        </w:tc>
      </w:tr>
      <w:tr w:rsidR="008D1ECF" w:rsidRPr="008D1ECF" w:rsidTr="008D1ECF">
        <w:tc>
          <w:tcPr>
            <w:tcW w:w="531" w:type="dxa"/>
          </w:tcPr>
          <w:p w:rsidR="008D1ECF" w:rsidRPr="008D1ECF" w:rsidRDefault="008D1ECF" w:rsidP="00DE58F3">
            <w:pPr>
              <w:autoSpaceDE w:val="0"/>
              <w:autoSpaceDN w:val="0"/>
              <w:adjustRightInd w:val="0"/>
              <w:spacing w:after="0" w:line="240" w:lineRule="auto"/>
              <w:jc w:val="center"/>
              <w:rPr>
                <w:rFonts w:ascii="Times New Roman" w:hAnsi="Times New Roman" w:cs="Times New Roman"/>
                <w:lang w:eastAsia="en-US"/>
              </w:rPr>
            </w:pPr>
            <w:r w:rsidRPr="008D1ECF">
              <w:rPr>
                <w:rFonts w:ascii="Times New Roman" w:hAnsi="Times New Roman" w:cs="Times New Roman"/>
                <w:lang w:eastAsia="en-US"/>
              </w:rPr>
              <w:t>1</w:t>
            </w:r>
          </w:p>
        </w:tc>
        <w:tc>
          <w:tcPr>
            <w:tcW w:w="1970" w:type="dxa"/>
          </w:tcPr>
          <w:p w:rsidR="008D1ECF" w:rsidRPr="008D1ECF" w:rsidRDefault="008D1ECF" w:rsidP="00DE58F3">
            <w:pPr>
              <w:autoSpaceDE w:val="0"/>
              <w:autoSpaceDN w:val="0"/>
              <w:adjustRightInd w:val="0"/>
              <w:spacing w:after="0" w:line="240" w:lineRule="auto"/>
              <w:jc w:val="center"/>
              <w:rPr>
                <w:rFonts w:ascii="Times New Roman" w:hAnsi="Times New Roman" w:cs="Times New Roman"/>
                <w:lang w:eastAsia="en-US"/>
              </w:rPr>
            </w:pPr>
            <w:r w:rsidRPr="008D1ECF">
              <w:rPr>
                <w:rFonts w:ascii="Times New Roman" w:hAnsi="Times New Roman" w:cs="Times New Roman"/>
                <w:lang w:eastAsia="en-US"/>
              </w:rPr>
              <w:t>2</w:t>
            </w:r>
          </w:p>
        </w:tc>
        <w:tc>
          <w:tcPr>
            <w:tcW w:w="1481" w:type="dxa"/>
          </w:tcPr>
          <w:p w:rsidR="008D1ECF" w:rsidRPr="008D1ECF" w:rsidRDefault="008D1ECF" w:rsidP="00DE58F3">
            <w:pPr>
              <w:autoSpaceDE w:val="0"/>
              <w:autoSpaceDN w:val="0"/>
              <w:adjustRightInd w:val="0"/>
              <w:spacing w:after="0" w:line="240" w:lineRule="auto"/>
              <w:jc w:val="center"/>
              <w:rPr>
                <w:rFonts w:ascii="Times New Roman" w:hAnsi="Times New Roman" w:cs="Times New Roman"/>
                <w:lang w:eastAsia="en-US"/>
              </w:rPr>
            </w:pPr>
            <w:r w:rsidRPr="008D1ECF">
              <w:rPr>
                <w:rFonts w:ascii="Times New Roman" w:hAnsi="Times New Roman" w:cs="Times New Roman"/>
                <w:lang w:eastAsia="en-US"/>
              </w:rPr>
              <w:t>3</w:t>
            </w:r>
          </w:p>
        </w:tc>
        <w:tc>
          <w:tcPr>
            <w:tcW w:w="1938" w:type="dxa"/>
          </w:tcPr>
          <w:p w:rsidR="008D1ECF" w:rsidRPr="008D1ECF" w:rsidRDefault="008D1ECF" w:rsidP="00DE58F3">
            <w:pPr>
              <w:autoSpaceDE w:val="0"/>
              <w:autoSpaceDN w:val="0"/>
              <w:adjustRightInd w:val="0"/>
              <w:spacing w:after="0" w:line="240" w:lineRule="auto"/>
              <w:jc w:val="center"/>
              <w:rPr>
                <w:rFonts w:ascii="Times New Roman" w:hAnsi="Times New Roman" w:cs="Times New Roman"/>
                <w:lang w:eastAsia="en-US"/>
              </w:rPr>
            </w:pPr>
            <w:r w:rsidRPr="008D1ECF">
              <w:rPr>
                <w:rFonts w:ascii="Times New Roman" w:hAnsi="Times New Roman" w:cs="Times New Roman"/>
                <w:lang w:eastAsia="en-US"/>
              </w:rPr>
              <w:t>4</w:t>
            </w:r>
          </w:p>
        </w:tc>
        <w:tc>
          <w:tcPr>
            <w:tcW w:w="1481" w:type="dxa"/>
          </w:tcPr>
          <w:p w:rsidR="008D1ECF" w:rsidRPr="008D1ECF" w:rsidRDefault="008D1ECF" w:rsidP="00DE58F3">
            <w:pPr>
              <w:autoSpaceDE w:val="0"/>
              <w:autoSpaceDN w:val="0"/>
              <w:adjustRightInd w:val="0"/>
              <w:spacing w:after="0" w:line="240" w:lineRule="auto"/>
              <w:jc w:val="center"/>
              <w:rPr>
                <w:rFonts w:ascii="Times New Roman" w:hAnsi="Times New Roman" w:cs="Times New Roman"/>
                <w:lang w:eastAsia="en-US"/>
              </w:rPr>
            </w:pPr>
            <w:r w:rsidRPr="008D1ECF">
              <w:rPr>
                <w:rFonts w:ascii="Times New Roman" w:hAnsi="Times New Roman" w:cs="Times New Roman"/>
                <w:lang w:eastAsia="en-US"/>
              </w:rPr>
              <w:t>5</w:t>
            </w:r>
          </w:p>
        </w:tc>
      </w:tr>
    </w:tbl>
    <w:p w:rsidR="008D1ECF" w:rsidRPr="008D1ECF" w:rsidRDefault="008D1ECF" w:rsidP="00DE58F3">
      <w:pPr>
        <w:adjustRightInd w:val="0"/>
        <w:spacing w:after="0" w:line="240" w:lineRule="auto"/>
        <w:rPr>
          <w:rFonts w:ascii="Times New Roman" w:eastAsia="Calibri" w:hAnsi="Times New Roman" w:cs="Times New Roman"/>
          <w:lang w:eastAsia="en-US"/>
        </w:rPr>
      </w:pPr>
    </w:p>
    <w:p w:rsidR="008D1ECF" w:rsidRPr="008D1ECF" w:rsidRDefault="008D1ECF" w:rsidP="00DE58F3">
      <w:pPr>
        <w:adjustRightInd w:val="0"/>
        <w:spacing w:after="0" w:line="240" w:lineRule="auto"/>
        <w:rPr>
          <w:rFonts w:ascii="Times New Roman" w:eastAsia="Calibri" w:hAnsi="Times New Roman" w:cs="Times New Roman"/>
          <w:lang w:eastAsia="en-US"/>
        </w:rPr>
      </w:pPr>
    </w:p>
    <w:p w:rsidR="008D1ECF" w:rsidRPr="008D1ECF" w:rsidRDefault="008D1ECF" w:rsidP="00DE58F3">
      <w:pPr>
        <w:adjustRightInd w:val="0"/>
        <w:spacing w:after="0" w:line="240" w:lineRule="auto"/>
        <w:rPr>
          <w:rFonts w:ascii="Times New Roman" w:eastAsia="Calibri" w:hAnsi="Times New Roman" w:cs="Times New Roman"/>
          <w:lang w:eastAsia="en-US"/>
        </w:rPr>
      </w:pP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1"/>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1"/>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1"/>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1"/>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1"/>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1"/>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1"/>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1"/>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1"/>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1"/>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1"/>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1"/>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1"/>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1"/>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1"/>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1"/>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1"/>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1"/>
        <w:rPr>
          <w:rFonts w:ascii="Times New Roman" w:hAnsi="Times New Roman" w:cs="Times New Roman"/>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Default="008D1ECF" w:rsidP="00DE58F3">
      <w:pPr>
        <w:pStyle w:val="ConsPlusNormal"/>
        <w:widowControl/>
        <w:ind w:firstLine="0"/>
        <w:jc w:val="right"/>
        <w:outlineLvl w:val="1"/>
        <w:rPr>
          <w:rFonts w:ascii="Times New Roman" w:hAnsi="Times New Roman" w:cs="Times New Roman"/>
          <w:sz w:val="28"/>
          <w:szCs w:val="28"/>
        </w:rPr>
      </w:pPr>
    </w:p>
    <w:p w:rsidR="00DE58F3" w:rsidRPr="00DE58F3" w:rsidRDefault="00DE58F3" w:rsidP="00DE58F3">
      <w:pPr>
        <w:pStyle w:val="ConsPlusNormal"/>
        <w:widowControl/>
        <w:ind w:firstLine="0"/>
        <w:jc w:val="right"/>
        <w:outlineLvl w:val="1"/>
        <w:rPr>
          <w:rFonts w:ascii="Times New Roman" w:hAnsi="Times New Roman" w:cs="Times New Roman"/>
          <w:sz w:val="24"/>
          <w:szCs w:val="24"/>
        </w:rPr>
      </w:pPr>
    </w:p>
    <w:p w:rsidR="00DE58F3" w:rsidRDefault="00DE58F3" w:rsidP="00DE58F3">
      <w:pPr>
        <w:pStyle w:val="ConsPlusNormal"/>
        <w:widowControl/>
        <w:ind w:firstLine="0"/>
        <w:jc w:val="right"/>
        <w:outlineLvl w:val="1"/>
        <w:rPr>
          <w:rFonts w:ascii="Times New Roman" w:hAnsi="Times New Roman" w:cs="Times New Roman"/>
          <w:sz w:val="24"/>
          <w:szCs w:val="24"/>
        </w:rPr>
      </w:pPr>
    </w:p>
    <w:p w:rsidR="00DE58F3" w:rsidRDefault="00DE58F3" w:rsidP="00DE58F3">
      <w:pPr>
        <w:pStyle w:val="ConsPlusNormal"/>
        <w:widowControl/>
        <w:ind w:firstLine="0"/>
        <w:jc w:val="right"/>
        <w:outlineLvl w:val="1"/>
        <w:rPr>
          <w:rFonts w:ascii="Times New Roman" w:hAnsi="Times New Roman" w:cs="Times New Roman"/>
          <w:sz w:val="24"/>
          <w:szCs w:val="24"/>
        </w:rPr>
      </w:pPr>
    </w:p>
    <w:p w:rsidR="00DE58F3" w:rsidRDefault="00DE58F3" w:rsidP="00DE58F3">
      <w:pPr>
        <w:pStyle w:val="ConsPlusNormal"/>
        <w:widowControl/>
        <w:ind w:firstLine="0"/>
        <w:jc w:val="right"/>
        <w:outlineLvl w:val="1"/>
        <w:rPr>
          <w:rFonts w:ascii="Times New Roman" w:hAnsi="Times New Roman" w:cs="Times New Roman"/>
          <w:sz w:val="24"/>
          <w:szCs w:val="24"/>
        </w:rPr>
      </w:pPr>
    </w:p>
    <w:p w:rsidR="00DE58F3" w:rsidRDefault="00DE58F3" w:rsidP="00DE58F3">
      <w:pPr>
        <w:pStyle w:val="ConsPlusNormal"/>
        <w:widowControl/>
        <w:ind w:firstLine="0"/>
        <w:jc w:val="right"/>
        <w:outlineLvl w:val="1"/>
        <w:rPr>
          <w:rFonts w:ascii="Times New Roman" w:hAnsi="Times New Roman" w:cs="Times New Roman"/>
          <w:sz w:val="24"/>
          <w:szCs w:val="24"/>
        </w:rPr>
      </w:pPr>
    </w:p>
    <w:p w:rsidR="00DE58F3" w:rsidRDefault="00DE58F3" w:rsidP="00DE58F3">
      <w:pPr>
        <w:pStyle w:val="ConsPlusNormal"/>
        <w:widowControl/>
        <w:ind w:firstLine="0"/>
        <w:jc w:val="right"/>
        <w:outlineLvl w:val="1"/>
        <w:rPr>
          <w:rFonts w:ascii="Times New Roman" w:hAnsi="Times New Roman" w:cs="Times New Roman"/>
          <w:sz w:val="24"/>
          <w:szCs w:val="24"/>
        </w:rPr>
      </w:pPr>
    </w:p>
    <w:p w:rsidR="00DE58F3" w:rsidRDefault="00DE58F3" w:rsidP="00DE58F3">
      <w:pPr>
        <w:pStyle w:val="ConsPlusNormal"/>
        <w:widowControl/>
        <w:ind w:firstLine="0"/>
        <w:jc w:val="right"/>
        <w:outlineLvl w:val="1"/>
        <w:rPr>
          <w:rFonts w:ascii="Times New Roman" w:hAnsi="Times New Roman" w:cs="Times New Roman"/>
          <w:sz w:val="24"/>
          <w:szCs w:val="24"/>
        </w:rPr>
      </w:pPr>
    </w:p>
    <w:p w:rsidR="00DE58F3" w:rsidRDefault="00DE58F3" w:rsidP="00DE58F3">
      <w:pPr>
        <w:pStyle w:val="ConsPlusNormal"/>
        <w:widowControl/>
        <w:ind w:firstLine="0"/>
        <w:jc w:val="right"/>
        <w:outlineLvl w:val="1"/>
        <w:rPr>
          <w:rFonts w:ascii="Times New Roman" w:hAnsi="Times New Roman" w:cs="Times New Roman"/>
          <w:sz w:val="24"/>
          <w:szCs w:val="24"/>
        </w:rPr>
      </w:pPr>
    </w:p>
    <w:p w:rsidR="008D1ECF" w:rsidRPr="00DE58F3" w:rsidRDefault="008D1ECF" w:rsidP="00DE58F3">
      <w:pPr>
        <w:pStyle w:val="ConsPlusNormal"/>
        <w:widowControl/>
        <w:ind w:firstLine="0"/>
        <w:jc w:val="right"/>
        <w:outlineLvl w:val="1"/>
        <w:rPr>
          <w:rFonts w:ascii="Times New Roman" w:hAnsi="Times New Roman" w:cs="Times New Roman"/>
          <w:sz w:val="18"/>
          <w:szCs w:val="18"/>
        </w:rPr>
      </w:pPr>
      <w:r w:rsidRPr="00DE58F3">
        <w:rPr>
          <w:rFonts w:ascii="Times New Roman" w:hAnsi="Times New Roman" w:cs="Times New Roman"/>
          <w:sz w:val="18"/>
          <w:szCs w:val="18"/>
        </w:rPr>
        <w:lastRenderedPageBreak/>
        <w:t xml:space="preserve">Приложение  2 </w:t>
      </w:r>
    </w:p>
    <w:p w:rsidR="008D1ECF" w:rsidRPr="00DE58F3" w:rsidRDefault="008D1ECF" w:rsidP="00DE58F3">
      <w:pPr>
        <w:pStyle w:val="ConsPlusNormal"/>
        <w:widowControl/>
        <w:ind w:firstLine="0"/>
        <w:jc w:val="right"/>
        <w:rPr>
          <w:rFonts w:ascii="Times New Roman" w:hAnsi="Times New Roman" w:cs="Times New Roman"/>
          <w:sz w:val="18"/>
          <w:szCs w:val="18"/>
        </w:rPr>
      </w:pPr>
      <w:r w:rsidRPr="00DE58F3">
        <w:rPr>
          <w:rFonts w:ascii="Times New Roman" w:hAnsi="Times New Roman" w:cs="Times New Roman"/>
          <w:sz w:val="18"/>
          <w:szCs w:val="18"/>
        </w:rPr>
        <w:t>к Положению о порядке формирования, разработки, и реализации</w:t>
      </w:r>
    </w:p>
    <w:p w:rsidR="008D1ECF" w:rsidRPr="00DE58F3" w:rsidRDefault="008D1ECF" w:rsidP="00DE58F3">
      <w:pPr>
        <w:pStyle w:val="ConsPlusNormal"/>
        <w:widowControl/>
        <w:ind w:firstLine="0"/>
        <w:jc w:val="right"/>
        <w:rPr>
          <w:rFonts w:ascii="Times New Roman" w:hAnsi="Times New Roman" w:cs="Times New Roman"/>
          <w:sz w:val="18"/>
          <w:szCs w:val="18"/>
        </w:rPr>
      </w:pPr>
      <w:r w:rsidRPr="00DE58F3">
        <w:rPr>
          <w:rFonts w:ascii="Times New Roman" w:hAnsi="Times New Roman" w:cs="Times New Roman"/>
          <w:sz w:val="18"/>
          <w:szCs w:val="18"/>
        </w:rPr>
        <w:t>муниципальных программ Соляновского муниципального образования,</w:t>
      </w:r>
    </w:p>
    <w:p w:rsidR="008D1ECF" w:rsidRPr="00DE58F3"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DE58F3">
        <w:rPr>
          <w:rFonts w:ascii="Times New Roman" w:hAnsi="Times New Roman" w:cs="Times New Roman"/>
          <w:sz w:val="18"/>
          <w:szCs w:val="18"/>
        </w:rPr>
        <w:t xml:space="preserve">утверждённого постановлением администрации </w:t>
      </w:r>
    </w:p>
    <w:p w:rsidR="008D1ECF" w:rsidRPr="00DE58F3"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DE58F3">
        <w:rPr>
          <w:rFonts w:ascii="Times New Roman" w:hAnsi="Times New Roman" w:cs="Times New Roman"/>
          <w:sz w:val="18"/>
          <w:szCs w:val="18"/>
        </w:rPr>
        <w:t>Соляновского муниципального образования</w:t>
      </w:r>
    </w:p>
    <w:p w:rsidR="008D1ECF" w:rsidRPr="00DE58F3" w:rsidRDefault="008D1ECF" w:rsidP="00DE58F3">
      <w:pPr>
        <w:pStyle w:val="ConsPlusNormal"/>
        <w:widowControl/>
        <w:ind w:firstLine="0"/>
        <w:jc w:val="right"/>
        <w:rPr>
          <w:rFonts w:ascii="Times New Roman" w:hAnsi="Times New Roman" w:cs="Times New Roman"/>
          <w:sz w:val="18"/>
          <w:szCs w:val="18"/>
        </w:rPr>
      </w:pPr>
      <w:r w:rsidRPr="00DE58F3">
        <w:rPr>
          <w:rFonts w:ascii="Times New Roman" w:hAnsi="Times New Roman" w:cs="Times New Roman"/>
          <w:sz w:val="18"/>
          <w:szCs w:val="18"/>
        </w:rPr>
        <w:t>№ 44 от "08" октября 2015 года</w:t>
      </w:r>
    </w:p>
    <w:p w:rsidR="008D1ECF" w:rsidRPr="008D1ECF" w:rsidRDefault="008D1ECF" w:rsidP="00DE58F3">
      <w:pPr>
        <w:pStyle w:val="ConsPlusNormal"/>
        <w:widowControl/>
        <w:ind w:firstLine="0"/>
        <w:jc w:val="right"/>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МАКЕТ</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 xml:space="preserve">МУНИЦИПАЛЬНОЙ ПРОГРАММЫ </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bookmarkStart w:id="2" w:name="Par206"/>
      <w:bookmarkEnd w:id="2"/>
      <w:r w:rsidRPr="008D1ECF">
        <w:rPr>
          <w:rFonts w:ascii="Times New Roman" w:hAnsi="Times New Roman" w:cs="Times New Roman"/>
        </w:rPr>
        <w:t xml:space="preserve"> (ДАЛЕЕ - МАКЕТ)</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center"/>
        <w:outlineLvl w:val="2"/>
        <w:rPr>
          <w:rFonts w:ascii="Times New Roman" w:hAnsi="Times New Roman" w:cs="Times New Roman"/>
        </w:rPr>
      </w:pPr>
      <w:r w:rsidRPr="008D1ECF">
        <w:rPr>
          <w:rFonts w:ascii="Times New Roman" w:hAnsi="Times New Roman" w:cs="Times New Roman"/>
        </w:rPr>
        <w:t>1. Титульный лист</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 xml:space="preserve">Муниципальной программы </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(далее – Программа)</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Титульный </w:t>
      </w:r>
      <w:hyperlink w:anchor="Par302" w:history="1">
        <w:r w:rsidRPr="008D1ECF">
          <w:rPr>
            <w:rFonts w:ascii="Times New Roman" w:hAnsi="Times New Roman" w:cs="Times New Roman"/>
          </w:rPr>
          <w:t>лист</w:t>
        </w:r>
      </w:hyperlink>
      <w:r w:rsidRPr="008D1ECF">
        <w:rPr>
          <w:rFonts w:ascii="Times New Roman" w:hAnsi="Times New Roman" w:cs="Times New Roman"/>
        </w:rPr>
        <w:t xml:space="preserve"> Программы оформляется согласно </w:t>
      </w:r>
      <w:r w:rsidRPr="008D1ECF">
        <w:rPr>
          <w:rFonts w:ascii="Times New Roman" w:hAnsi="Times New Roman" w:cs="Times New Roman"/>
          <w:b/>
        </w:rPr>
        <w:t>приложению 1</w:t>
      </w:r>
      <w:r w:rsidRPr="008D1ECF">
        <w:rPr>
          <w:rFonts w:ascii="Times New Roman" w:hAnsi="Times New Roman" w:cs="Times New Roman"/>
        </w:rPr>
        <w:t xml:space="preserve"> к настоящему Макету и должен содержать:</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1) наименование Программы;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2) срок реализации Программы.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67"/>
        <w:jc w:val="center"/>
        <w:outlineLvl w:val="2"/>
        <w:rPr>
          <w:rFonts w:ascii="Times New Roman" w:hAnsi="Times New Roman" w:cs="Times New Roman"/>
        </w:rPr>
      </w:pPr>
      <w:r w:rsidRPr="008D1ECF">
        <w:rPr>
          <w:rFonts w:ascii="Times New Roman" w:hAnsi="Times New Roman" w:cs="Times New Roman"/>
        </w:rPr>
        <w:t>2. Паспорт Программы</w:t>
      </w:r>
    </w:p>
    <w:p w:rsidR="008D1ECF" w:rsidRPr="008D1ECF" w:rsidRDefault="008D1ECF" w:rsidP="00DE58F3">
      <w:pPr>
        <w:widowControl w:val="0"/>
        <w:autoSpaceDE w:val="0"/>
        <w:autoSpaceDN w:val="0"/>
        <w:adjustRightInd w:val="0"/>
        <w:spacing w:after="0" w:line="240" w:lineRule="auto"/>
        <w:ind w:firstLine="567"/>
        <w:jc w:val="center"/>
        <w:outlineLvl w:val="2"/>
        <w:rPr>
          <w:rFonts w:ascii="Times New Roman" w:hAnsi="Times New Roman" w:cs="Times New Roman"/>
        </w:rPr>
      </w:pPr>
    </w:p>
    <w:p w:rsidR="008D1ECF" w:rsidRPr="008D1ECF" w:rsidRDefault="003B5189" w:rsidP="00DE58F3">
      <w:pPr>
        <w:widowControl w:val="0"/>
        <w:autoSpaceDE w:val="0"/>
        <w:autoSpaceDN w:val="0"/>
        <w:adjustRightInd w:val="0"/>
        <w:spacing w:after="0" w:line="240" w:lineRule="auto"/>
        <w:ind w:firstLine="567"/>
        <w:jc w:val="both"/>
        <w:rPr>
          <w:rFonts w:ascii="Times New Roman" w:hAnsi="Times New Roman" w:cs="Times New Roman"/>
        </w:rPr>
      </w:pPr>
      <w:hyperlink w:anchor="Par326" w:history="1">
        <w:r w:rsidR="008D1ECF" w:rsidRPr="008D1ECF">
          <w:rPr>
            <w:rFonts w:ascii="Times New Roman" w:hAnsi="Times New Roman" w:cs="Times New Roman"/>
          </w:rPr>
          <w:t>Паспорт</w:t>
        </w:r>
      </w:hyperlink>
      <w:r w:rsidR="008D1ECF" w:rsidRPr="008D1ECF">
        <w:rPr>
          <w:rFonts w:ascii="Times New Roman" w:hAnsi="Times New Roman" w:cs="Times New Roman"/>
        </w:rPr>
        <w:t xml:space="preserve"> Программы оформляется по форме согласно </w:t>
      </w:r>
      <w:r w:rsidR="008D1ECF" w:rsidRPr="008D1ECF">
        <w:rPr>
          <w:rFonts w:ascii="Times New Roman" w:hAnsi="Times New Roman" w:cs="Times New Roman"/>
          <w:b/>
        </w:rPr>
        <w:t>приложению 2</w:t>
      </w:r>
      <w:r w:rsidR="008D1ECF" w:rsidRPr="008D1ECF">
        <w:rPr>
          <w:rFonts w:ascii="Times New Roman" w:hAnsi="Times New Roman" w:cs="Times New Roman"/>
        </w:rPr>
        <w:t xml:space="preserve"> к настоящему Макету.</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Цели, задачи, целевые показатели эффективности реализации Программы, а также сроки и этапы реализации Программы указываются в соответствии с требованиями настоящего Положения.</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Объем финансирования Программы включает в себя общий объем финансирования на реализацию Программы в целом, по годам реализации, а также по источникам финансирования.</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Объем финансирования в тысячах рублей с точностью до второго знака после запятой.</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Ожидаемые конечные результаты реализации Программы указываются в виде качественной и (или) количественной характеристики основных ожидаемых (планируемых) конечных результатов (изменений), вызванных реализацией  Программы, сроков их достижения.</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p>
    <w:p w:rsidR="008D1ECF" w:rsidRPr="008D1ECF" w:rsidRDefault="008D1ECF" w:rsidP="00DE58F3">
      <w:pPr>
        <w:spacing w:after="0" w:line="240" w:lineRule="auto"/>
        <w:ind w:firstLine="567"/>
        <w:jc w:val="center"/>
        <w:rPr>
          <w:rFonts w:ascii="Times New Roman" w:hAnsi="Times New Roman" w:cs="Times New Roman"/>
          <w:sz w:val="28"/>
          <w:szCs w:val="28"/>
        </w:rPr>
      </w:pPr>
      <w:r w:rsidRPr="008D1ECF">
        <w:rPr>
          <w:rFonts w:ascii="Times New Roman" w:hAnsi="Times New Roman" w:cs="Times New Roman"/>
        </w:rPr>
        <w:t>Глава 1. ХАРАКТЕРИСТИКА ТЕКУЩЕГО СОСТОЯНИЯ</w:t>
      </w:r>
    </w:p>
    <w:p w:rsidR="008D1ECF" w:rsidRPr="008D1ECF" w:rsidRDefault="008D1ECF" w:rsidP="00DE58F3">
      <w:pPr>
        <w:spacing w:after="0" w:line="240" w:lineRule="auto"/>
        <w:ind w:firstLine="567"/>
        <w:jc w:val="center"/>
        <w:rPr>
          <w:rFonts w:ascii="Times New Roman" w:hAnsi="Times New Roman" w:cs="Times New Roman"/>
        </w:rPr>
      </w:pPr>
      <w:r w:rsidRPr="008D1ECF">
        <w:rPr>
          <w:rFonts w:ascii="Times New Roman" w:hAnsi="Times New Roman" w:cs="Times New Roman"/>
        </w:rPr>
        <w:t>СФЕРЫ РЕАЛИЗАЦИИПРОГРАММЫ</w:t>
      </w:r>
    </w:p>
    <w:p w:rsidR="008D1ECF" w:rsidRPr="008D1ECF" w:rsidRDefault="008D1ECF" w:rsidP="00DE58F3">
      <w:pPr>
        <w:spacing w:after="0" w:line="240" w:lineRule="auto"/>
        <w:ind w:firstLine="567"/>
        <w:jc w:val="center"/>
        <w:rPr>
          <w:rFonts w:ascii="Times New Roman" w:hAnsi="Times New Roman" w:cs="Times New Roman"/>
        </w:rPr>
      </w:pP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Данный раздел Программы должен содержать:</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Анализ текущего состояния сферы реализации Программы должен включать качественную и количественную характеристику итогов развития данной сферы, выявление потенциала развития анализируемой сферы и существующих ограничений в сфере реализации Программы. Основные показатели анализируются за три года  предшествующих разработке Программы.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ab/>
        <w:t>Прогноз развития сферы реализации Программы должен определять тенденции (направления) ее развития в целях решения основных проблем, отраженных в данном разделе Программы.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p>
    <w:p w:rsidR="008D1ECF" w:rsidRPr="008D1ECF" w:rsidRDefault="008D1ECF" w:rsidP="00DE58F3">
      <w:pPr>
        <w:spacing w:after="0" w:line="240" w:lineRule="auto"/>
        <w:ind w:firstLine="567"/>
        <w:jc w:val="center"/>
        <w:rPr>
          <w:rFonts w:ascii="Times New Roman" w:hAnsi="Times New Roman" w:cs="Times New Roman"/>
        </w:rPr>
      </w:pPr>
      <w:r w:rsidRPr="008D1ECF">
        <w:rPr>
          <w:rFonts w:ascii="Times New Roman" w:hAnsi="Times New Roman" w:cs="Times New Roman"/>
        </w:rPr>
        <w:t>Глава 2. ЦЕЛЬ И ЗАДАЧИ ПРОГРАММЫ, ЦЕЛЕВЫЕ ПОКАЗАТЕЛИ ПРОГРАММЫ, СРОКИ РЕАЛИЗАЦИИ</w:t>
      </w:r>
    </w:p>
    <w:p w:rsidR="008D1ECF" w:rsidRPr="008D1ECF" w:rsidRDefault="008D1ECF" w:rsidP="00DE58F3">
      <w:pPr>
        <w:spacing w:after="0" w:line="240" w:lineRule="auto"/>
        <w:ind w:firstLine="567"/>
        <w:jc w:val="both"/>
        <w:rPr>
          <w:rFonts w:ascii="Times New Roman" w:hAnsi="Times New Roman" w:cs="Times New Roman"/>
        </w:rPr>
      </w:pP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Данный раздел Программы должен содержать:</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-цель и задачи Программы;</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 xml:space="preserve">-перечень целевых показателей, характеризующих достижение цели и решение задач Программы; </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-сроки реализации цели и задач Программы.</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Цель (цели) Программы должны соответствовать приоритетам муниципальной политики в сфере социально-экономического развития Соляновского муниципального образования и быть согласованы с положениями программных документов, иных правовых актов Российской Федерации и Иркутской области в соответствующей сфере деятельности. Формулировка цели должна быть краткой и ясной, не предусматривающей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ее достижения.</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lastRenderedPageBreak/>
        <w:t>Цель Программы должна  отражать результаты реализации Программы.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Задача Программы определяет:</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 конечный результат реализации совокупности взаимосвязанных мероприятий или осуществления муниципальных функций, отраслевых органов, структурных подразделений администрации Соляновского муниципального образования, в рамках достижения цели (целей) Программы.</w:t>
      </w:r>
    </w:p>
    <w:p w:rsidR="008D1ECF" w:rsidRPr="008D1ECF" w:rsidRDefault="008D1ECF" w:rsidP="00DE58F3">
      <w:pPr>
        <w:shd w:val="clear" w:color="auto" w:fill="FFFFFF"/>
        <w:spacing w:after="0" w:line="240" w:lineRule="auto"/>
        <w:ind w:firstLine="567"/>
        <w:jc w:val="both"/>
        <w:rPr>
          <w:rFonts w:ascii="Times New Roman" w:hAnsi="Times New Roman" w:cs="Times New Roman"/>
        </w:rPr>
      </w:pPr>
      <w:r w:rsidRPr="008D1ECF">
        <w:rPr>
          <w:rFonts w:ascii="Times New Roman" w:hAnsi="Times New Roman" w:cs="Times New Roman"/>
        </w:rPr>
        <w:t>Сформулированные задачи должны быть необходимы и достаточны для достижения поставленной цели.</w:t>
      </w:r>
    </w:p>
    <w:p w:rsidR="008D1ECF" w:rsidRPr="008D1ECF" w:rsidRDefault="008D1ECF" w:rsidP="00DE58F3">
      <w:pPr>
        <w:shd w:val="clear" w:color="auto" w:fill="FFFFFF"/>
        <w:spacing w:after="0" w:line="240" w:lineRule="auto"/>
        <w:ind w:firstLine="567"/>
        <w:jc w:val="both"/>
        <w:rPr>
          <w:rFonts w:ascii="Times New Roman" w:hAnsi="Times New Roman" w:cs="Times New Roman"/>
        </w:rPr>
      </w:pPr>
      <w:r w:rsidRPr="008D1ECF">
        <w:rPr>
          <w:rFonts w:ascii="Times New Roman" w:hAnsi="Times New Roman" w:cs="Times New Roman"/>
        </w:rPr>
        <w:t>Решение задачи Программы является целью Подпрограммы, решение задачи Подпрограммы осуществляется посредством реализации конкретного мероприятия (основного мероприятия). При этом реализация конкретной задачи Программы осуществляется в рамках соответствующей Подпрограммы.</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Цель (задача) должна обладать следующими свойствами:</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-специфичность (соответствие сфере реализации Программы);</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-конкретность (формулировки должны быть четкими, не допускающими произвольного или неоднозначного толкования);</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-измеримость (достижение цели (задачи) можно проверить путем оценки с использованием целевых показателей);</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-достижимость (цель (задача) должна быть достижима за период реализации Программы);</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Формулировка цели (задачи) должна быть краткой и ясной, не должна содержать специальных терминов.</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Формулировки цели и задач Программы, приводимые в паспорте и в тексте должны совпадать.</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Целевые показатели Программы устанавливаются на основе:</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bCs/>
        </w:rPr>
      </w:pPr>
      <w:r w:rsidRPr="008D1ECF">
        <w:rPr>
          <w:rFonts w:ascii="Times New Roman" w:hAnsi="Times New Roman" w:cs="Times New Roman"/>
        </w:rPr>
        <w:t xml:space="preserve">а) целевых показателей, установленных </w:t>
      </w:r>
      <w:r w:rsidRPr="008D1ECF">
        <w:rPr>
          <w:rFonts w:ascii="Times New Roman" w:hAnsi="Times New Roman" w:cs="Times New Roman"/>
          <w:bCs/>
        </w:rPr>
        <w:t xml:space="preserve">Стратегией социально-экономического развития Соляновского муниципального образования, Программы социально-экономического развития Соляновского муниципального образования, действующих на момент разработки Программы, </w:t>
      </w:r>
      <w:r w:rsidRPr="008D1ECF">
        <w:rPr>
          <w:rFonts w:ascii="Times New Roman" w:hAnsi="Times New Roman" w:cs="Times New Roman"/>
        </w:rPr>
        <w:t xml:space="preserve"> с учетом положений программных документов, иных правовых актов Российской Федерации и Иркутской области в соответствующей сфере деятельности;</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 xml:space="preserve">б) иных нормативно-правовых актов,  регулирующих данную сферу деятельности ("дорожных карт", ведомственных НПА и т.д.) </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Целевые показатели устанавливаются как в количественных, так и в относительных единицах измерения  для каждой задачи Программы в отдельности. Значения целевых показателей приводятся за отчетный (базовый) период и на каждый год реализации Программы. Целевые показатели должны отражать конечный результат деятельности субъекта бюджетного планирования и должны быть сформулированы таким образом, чтобы с их помощью можно было оценить, какое улучшение будет достигнуто в случае выполнения Программы или какое возможное ухудшение будет предотвращено.</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При выборе целевого показателя следует:</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устанавливать значения, достижимые за счет предусмотренных в Программе объемов финансирования;</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учитывать наличие необходимых для наблюдения за состоянием целевого показателя статистических данных либо предусматривать возможность применения иных способов сбора информации для получения достоверных фактически достигнутых значений целевого показателя.</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По каждому расчетному целевому показателю Программы должна быть приведена методика расчета или указан источник, содержащий соответствующую информацию.</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Целевые показатели Программы должны соответствовать следующим требованиям:</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-точность (погрешности измерения не должны приводить к искаженному представлению о результатах реализации Программы);</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-объективность (не допускается использование показателей, улучшение отчетных значений которых возможно при ухудшении реального положения дел);</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 xml:space="preserve">-однозначность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w:t>
      </w:r>
      <w:r w:rsidRPr="008D1ECF">
        <w:rPr>
          <w:rFonts w:ascii="Times New Roman" w:hAnsi="Times New Roman" w:cs="Times New Roman"/>
        </w:rPr>
        <w:lastRenderedPageBreak/>
        <w:t>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w:t>
      </w:r>
    </w:p>
    <w:p w:rsidR="008D1ECF" w:rsidRPr="008D1ECF" w:rsidRDefault="008D1ECF" w:rsidP="00DE58F3">
      <w:pPr>
        <w:autoSpaceDE w:val="0"/>
        <w:spacing w:after="0" w:line="240" w:lineRule="auto"/>
        <w:ind w:firstLine="567"/>
        <w:jc w:val="both"/>
        <w:rPr>
          <w:rStyle w:val="12"/>
          <w:rFonts w:ascii="Times New Roman" w:hAnsi="Times New Roman" w:cs="Times New Roman"/>
          <w:b/>
          <w:bCs/>
        </w:rPr>
      </w:pPr>
      <w:r w:rsidRPr="008D1ECF">
        <w:rPr>
          <w:rStyle w:val="12"/>
          <w:rFonts w:ascii="Times New Roman" w:hAnsi="Times New Roman" w:cs="Times New Roman"/>
          <w:b/>
          <w:bCs/>
        </w:rPr>
        <w:t>Не допускается использовать в качестве показателей плановые и фактические значения бюджетных расходов и объемов вложенных в мероприятие (проект) средств за счет других источников.</w:t>
      </w:r>
    </w:p>
    <w:p w:rsidR="008D1ECF" w:rsidRPr="008D1ECF" w:rsidRDefault="008D1ECF" w:rsidP="00DE58F3">
      <w:pPr>
        <w:spacing w:after="0" w:line="240" w:lineRule="auto"/>
        <w:ind w:firstLine="567"/>
        <w:jc w:val="both"/>
        <w:rPr>
          <w:rStyle w:val="12"/>
          <w:rFonts w:ascii="Times New Roman" w:hAnsi="Times New Roman" w:cs="Times New Roman"/>
        </w:rPr>
      </w:pPr>
      <w:r w:rsidRPr="008D1ECF">
        <w:rPr>
          <w:rFonts w:ascii="Times New Roman" w:hAnsi="Times New Roman" w:cs="Times New Roman"/>
        </w:rPr>
        <w:tab/>
        <w:t xml:space="preserve">Сведения о составе и значениях целевых показателей муниципальной  программы приводятся по форме согласно </w:t>
      </w:r>
      <w:r w:rsidRPr="008D1ECF">
        <w:rPr>
          <w:rFonts w:ascii="Times New Roman" w:hAnsi="Times New Roman" w:cs="Times New Roman"/>
          <w:b/>
        </w:rPr>
        <w:t>приложению 3</w:t>
      </w:r>
      <w:r w:rsidRPr="008D1ECF">
        <w:rPr>
          <w:rFonts w:ascii="Times New Roman" w:hAnsi="Times New Roman" w:cs="Times New Roman"/>
        </w:rPr>
        <w:t xml:space="preserve"> к настоящему Макету.</w:t>
      </w:r>
    </w:p>
    <w:p w:rsidR="008D1ECF" w:rsidRPr="008D1ECF" w:rsidRDefault="008D1ECF" w:rsidP="00DE58F3">
      <w:pPr>
        <w:spacing w:after="0" w:line="240" w:lineRule="auto"/>
        <w:ind w:firstLine="567"/>
        <w:jc w:val="center"/>
        <w:rPr>
          <w:rFonts w:ascii="Times New Roman" w:hAnsi="Times New Roman" w:cs="Times New Roman"/>
        </w:rPr>
      </w:pPr>
    </w:p>
    <w:p w:rsidR="008D1ECF" w:rsidRPr="008D1ECF" w:rsidRDefault="008D1ECF" w:rsidP="00DE58F3">
      <w:pPr>
        <w:spacing w:after="0" w:line="240" w:lineRule="auto"/>
        <w:ind w:firstLine="567"/>
        <w:jc w:val="center"/>
        <w:rPr>
          <w:rFonts w:ascii="Times New Roman" w:hAnsi="Times New Roman" w:cs="Times New Roman"/>
        </w:rPr>
      </w:pPr>
      <w:r w:rsidRPr="008D1ECF">
        <w:rPr>
          <w:rFonts w:ascii="Times New Roman" w:hAnsi="Times New Roman" w:cs="Times New Roman"/>
        </w:rPr>
        <w:t>Глава 3. ОБОСНОВАНИЕ ВЫДЕЛЕНИЯ ПОДПРОГРАММ</w:t>
      </w:r>
    </w:p>
    <w:p w:rsidR="008D1ECF" w:rsidRPr="008D1ECF" w:rsidRDefault="008D1ECF" w:rsidP="00DE58F3">
      <w:pPr>
        <w:spacing w:after="0" w:line="240" w:lineRule="auto"/>
        <w:ind w:firstLine="567"/>
        <w:jc w:val="center"/>
        <w:rPr>
          <w:rFonts w:ascii="Times New Roman" w:hAnsi="Times New Roman" w:cs="Times New Roman"/>
        </w:rPr>
      </w:pPr>
      <w:r w:rsidRPr="008D1ECF">
        <w:rPr>
          <w:rFonts w:ascii="Times New Roman" w:hAnsi="Times New Roman" w:cs="Times New Roman"/>
        </w:rPr>
        <w:t>И ВЕДОМСТВЕННЫХ ПРОГРАММ</w:t>
      </w:r>
    </w:p>
    <w:p w:rsidR="008D1ECF" w:rsidRPr="008D1ECF" w:rsidRDefault="008D1ECF" w:rsidP="00DE58F3">
      <w:pPr>
        <w:spacing w:after="0" w:line="240" w:lineRule="auto"/>
        <w:ind w:firstLine="567"/>
        <w:jc w:val="both"/>
        <w:rPr>
          <w:rFonts w:ascii="Times New Roman" w:hAnsi="Times New Roman" w:cs="Times New Roman"/>
        </w:rPr>
      </w:pP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 xml:space="preserve">Раздел должен содержать краткую характеристику Подпрограмм и Ведомственных программ, включенных в Программу, а также обоснование их выделения (включения). </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В рамках характеристики Подпрограмм и Ведомственных программ приводится характеристика (направления реализации) Основных мероприятий.</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 xml:space="preserve">При включении в Программу Основных мероприятий, предусматривающих бюджетные инвестиции </w:t>
      </w:r>
      <w:r w:rsidRPr="008D1ECF">
        <w:rPr>
          <w:rFonts w:ascii="Times New Roman" w:hAnsi="Times New Roman" w:cs="Times New Roman"/>
          <w:spacing w:val="-1"/>
        </w:rPr>
        <w:t xml:space="preserve">в объекты капитального строительства муниципальной собственности, приводится перечень таких объектов по форме согласно </w:t>
      </w:r>
      <w:r w:rsidRPr="008D1ECF">
        <w:rPr>
          <w:rFonts w:ascii="Times New Roman" w:hAnsi="Times New Roman" w:cs="Times New Roman"/>
          <w:b/>
          <w:spacing w:val="-1"/>
        </w:rPr>
        <w:t>приложению 4</w:t>
      </w:r>
      <w:r w:rsidRPr="008D1ECF">
        <w:rPr>
          <w:rFonts w:ascii="Times New Roman" w:hAnsi="Times New Roman" w:cs="Times New Roman"/>
          <w:spacing w:val="-1"/>
        </w:rPr>
        <w:t xml:space="preserve"> к настоящему макету.</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 xml:space="preserve">Программа может включать Подпрограмму, которая направлена на обеспечение реализации Программы. </w:t>
      </w:r>
    </w:p>
    <w:p w:rsidR="008D1ECF" w:rsidRPr="008D1ECF" w:rsidRDefault="008D1ECF" w:rsidP="00DE58F3">
      <w:pPr>
        <w:spacing w:after="0" w:line="240" w:lineRule="auto"/>
        <w:ind w:firstLine="567"/>
        <w:jc w:val="both"/>
        <w:rPr>
          <w:rFonts w:ascii="Times New Roman" w:hAnsi="Times New Roman" w:cs="Times New Roman"/>
        </w:rPr>
      </w:pPr>
    </w:p>
    <w:p w:rsidR="008D1ECF" w:rsidRPr="008D1ECF" w:rsidRDefault="008D1ECF" w:rsidP="00DE58F3">
      <w:pPr>
        <w:spacing w:after="0" w:line="240" w:lineRule="auto"/>
        <w:ind w:firstLine="567"/>
        <w:jc w:val="both"/>
        <w:rPr>
          <w:rFonts w:ascii="Times New Roman" w:hAnsi="Times New Roman" w:cs="Times New Roman"/>
        </w:rPr>
      </w:pPr>
    </w:p>
    <w:p w:rsidR="008D1ECF" w:rsidRPr="008D1ECF" w:rsidRDefault="008D1ECF" w:rsidP="00DE58F3">
      <w:pPr>
        <w:spacing w:after="0" w:line="240" w:lineRule="auto"/>
        <w:ind w:firstLine="567"/>
        <w:jc w:val="center"/>
        <w:rPr>
          <w:rFonts w:ascii="Times New Roman" w:hAnsi="Times New Roman" w:cs="Times New Roman"/>
        </w:rPr>
      </w:pPr>
      <w:r w:rsidRPr="008D1ECF">
        <w:rPr>
          <w:rFonts w:ascii="Times New Roman" w:hAnsi="Times New Roman" w:cs="Times New Roman"/>
        </w:rPr>
        <w:t>Глава 4. ПРОГНОЗ СВОДНЫХ ПОКАЗАТЕЛЕЙ МУНИЦИПАЛЬНЫХ ЗАДАНИЙ НА ОКАЗАНИЕ МУНИЦИПАЛЬНЫХ УСЛУГ (ВЫПОЛНЕНИЕ РАБОТ)</w:t>
      </w:r>
    </w:p>
    <w:p w:rsidR="008D1ECF" w:rsidRPr="008D1ECF" w:rsidRDefault="008D1ECF" w:rsidP="00DE58F3">
      <w:pPr>
        <w:spacing w:after="0" w:line="240" w:lineRule="auto"/>
        <w:ind w:firstLine="567"/>
        <w:jc w:val="center"/>
        <w:rPr>
          <w:rFonts w:ascii="Times New Roman" w:hAnsi="Times New Roman" w:cs="Times New Roman"/>
        </w:rPr>
      </w:pPr>
      <w:r w:rsidRPr="008D1ECF">
        <w:rPr>
          <w:rFonts w:ascii="Times New Roman" w:hAnsi="Times New Roman" w:cs="Times New Roman"/>
        </w:rPr>
        <w:t>МУНИЦИПАЛЬНЫМИ УЧРЕЖДЕНИЯМИ</w:t>
      </w:r>
    </w:p>
    <w:p w:rsidR="008D1ECF" w:rsidRPr="008D1ECF" w:rsidRDefault="008D1ECF" w:rsidP="00DE58F3">
      <w:pPr>
        <w:spacing w:after="0" w:line="240" w:lineRule="auto"/>
        <w:ind w:firstLine="567"/>
        <w:jc w:val="both"/>
        <w:rPr>
          <w:rFonts w:ascii="Times New Roman" w:hAnsi="Times New Roman" w:cs="Times New Roman"/>
        </w:rPr>
      </w:pP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 xml:space="preserve">Прогноз сводных показателей муниципальных  заданий на оказание муниципальных  услуг (выполнение работ) муниципальными  учреждениями в рамках  Программы (при их наличии) формируется  на очередной финансовый год и плановый период на основе обобщения соответствующих сведений по Подпрограммам, Ведомственным программам и приводится по форме согласно </w:t>
      </w:r>
      <w:r w:rsidRPr="008D1ECF">
        <w:rPr>
          <w:rFonts w:ascii="Times New Roman" w:hAnsi="Times New Roman" w:cs="Times New Roman"/>
          <w:b/>
        </w:rPr>
        <w:t>приложению  5</w:t>
      </w:r>
      <w:r w:rsidRPr="008D1ECF">
        <w:rPr>
          <w:rFonts w:ascii="Times New Roman" w:hAnsi="Times New Roman" w:cs="Times New Roman"/>
        </w:rPr>
        <w:t>к настоящему Макету.</w:t>
      </w:r>
    </w:p>
    <w:p w:rsidR="008D1ECF" w:rsidRPr="008D1ECF" w:rsidRDefault="008D1ECF" w:rsidP="00DE58F3">
      <w:pPr>
        <w:spacing w:after="0" w:line="240" w:lineRule="auto"/>
        <w:ind w:firstLine="567"/>
        <w:jc w:val="both"/>
        <w:rPr>
          <w:rFonts w:ascii="Times New Roman" w:hAnsi="Times New Roman" w:cs="Times New Roman"/>
        </w:rPr>
      </w:pPr>
    </w:p>
    <w:p w:rsidR="008D1ECF" w:rsidRPr="008D1ECF" w:rsidRDefault="008D1ECF" w:rsidP="00DE58F3">
      <w:pPr>
        <w:spacing w:after="0" w:line="240" w:lineRule="auto"/>
        <w:ind w:firstLine="567"/>
        <w:jc w:val="center"/>
        <w:rPr>
          <w:rFonts w:ascii="Times New Roman" w:hAnsi="Times New Roman" w:cs="Times New Roman"/>
        </w:rPr>
      </w:pPr>
      <w:r w:rsidRPr="008D1ECF">
        <w:rPr>
          <w:rFonts w:ascii="Times New Roman" w:hAnsi="Times New Roman" w:cs="Times New Roman"/>
        </w:rPr>
        <w:t>Глава 5. АНАЛИЗ РИСКОВ РЕАЛИЗАЦИИ ПРОГРАММЫ И ОПИСАНИЕ МЕР УПРАВЛЕНИЯ РИСКАМИ РЕАЛИЗАЦИИ ПРОГРАММЫ</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В качестве факторов риска рассматриваются такие события, условия, тенденции, оказывающие существенное влияние на основные параметры Программы, на которые Ответственный исполнитель, Соисполнители и участники Программы не могут оказать непосредственного влияния. Под существенным влиянием понимается такое влияние, которое приводит к изменению сроков и/или ожидаемых результатов реализации  Программы не менее чем на 10% от планового уровня.</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В составе обоснования предложений по мерам управления рисками реализации Программы приводятся:</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1) меры правового регулирования, направленные на минимизацию негативного влияния рисков (внешних факторов);</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2) мероприятия Подпрограмм, Ведомственных программ направленные на управление рисками, их своевременное выявление и минимизацию;</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3) мероприятия по управлению реализацией  Программы, направленные на своевременное обнаружение, мониторинг и оценку влияния рисков и внешних факторов, а также разработку и реализацию мер по минимизации их негативного влияния на реализацию</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Риски реализации Программы группируются в две категории:</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lastRenderedPageBreak/>
        <w:t>- управляемые, то есть такие риски, влияние которых возможно полностью преодолеть за счет организационных мер Ответственного исполнителя и финансовых ресурсов, предусмотренных на реализацию Программы;</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частично управляемые, то есть риски, снижение влияния которых возможно в рамках организационных мер Ответственного исполнителя и финансовых ресурсов, предусмотренных на реализацию Программы, однако для полного их преодоления необходимо либо привлечение дополнительных финансовых ресурсов и/или изменение содержания программных мероприятий.</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Необходимо указать, на результативность каких мероприятий, а также на динамику каких целевых показателей может повлиять тот или иной риск, и предложить возможные методы реагирования на возникшие риски реализации Программы.</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Система реагирования на риски реализации программы должна быть представлена в виде:</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p>
    <w:p w:rsidR="008D1ECF" w:rsidRPr="008D1ECF" w:rsidRDefault="008D1ECF" w:rsidP="00DE58F3">
      <w:pPr>
        <w:autoSpaceDE w:val="0"/>
        <w:autoSpaceDN w:val="0"/>
        <w:adjustRightInd w:val="0"/>
        <w:spacing w:after="0" w:line="240" w:lineRule="auto"/>
        <w:ind w:firstLine="567"/>
        <w:jc w:val="center"/>
        <w:rPr>
          <w:rFonts w:ascii="Times New Roman" w:hAnsi="Times New Roman" w:cs="Times New Roman"/>
        </w:rPr>
      </w:pPr>
      <w:bookmarkStart w:id="3" w:name="Par8"/>
      <w:bookmarkEnd w:id="3"/>
      <w:r w:rsidRPr="008D1ECF">
        <w:rPr>
          <w:rFonts w:ascii="Times New Roman" w:hAnsi="Times New Roman" w:cs="Times New Roman"/>
        </w:rPr>
        <w:t>Система реагирования на риски Программы (подпрограммы)</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p>
    <w:tbl>
      <w:tblPr>
        <w:tblW w:w="0" w:type="auto"/>
        <w:tblCellSpacing w:w="5" w:type="nil"/>
        <w:tblInd w:w="642" w:type="dxa"/>
        <w:tblLayout w:type="fixed"/>
        <w:tblCellMar>
          <w:left w:w="75" w:type="dxa"/>
          <w:right w:w="75" w:type="dxa"/>
        </w:tblCellMar>
        <w:tblLook w:val="0000"/>
      </w:tblPr>
      <w:tblGrid>
        <w:gridCol w:w="1452"/>
        <w:gridCol w:w="2299"/>
        <w:gridCol w:w="2420"/>
        <w:gridCol w:w="3267"/>
      </w:tblGrid>
      <w:tr w:rsidR="008D1ECF" w:rsidRPr="008D1ECF" w:rsidTr="008D1ECF">
        <w:trPr>
          <w:trHeight w:val="1200"/>
          <w:tblCellSpacing w:w="5" w:type="nil"/>
        </w:trPr>
        <w:tc>
          <w:tcPr>
            <w:tcW w:w="1452" w:type="dxa"/>
            <w:tcBorders>
              <w:top w:val="single" w:sz="8" w:space="0" w:color="auto"/>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Описание</w:t>
            </w:r>
          </w:p>
          <w:p w:rsidR="008D1ECF" w:rsidRPr="008D1ECF" w:rsidRDefault="008D1ECF" w:rsidP="00DE58F3">
            <w:pPr>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возможного</w:t>
            </w:r>
          </w:p>
          <w:p w:rsidR="008D1ECF" w:rsidRPr="008D1ECF" w:rsidRDefault="008D1ECF" w:rsidP="00DE58F3">
            <w:pPr>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риска</w:t>
            </w:r>
          </w:p>
        </w:tc>
        <w:tc>
          <w:tcPr>
            <w:tcW w:w="2299" w:type="dxa"/>
            <w:tcBorders>
              <w:top w:val="single" w:sz="8" w:space="0" w:color="auto"/>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Наименование</w:t>
            </w:r>
          </w:p>
          <w:p w:rsidR="008D1ECF" w:rsidRPr="008D1ECF" w:rsidRDefault="008D1ECF" w:rsidP="00DE58F3">
            <w:pPr>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мероприятий, на</w:t>
            </w:r>
          </w:p>
          <w:p w:rsidR="008D1ECF" w:rsidRPr="008D1ECF" w:rsidRDefault="008D1ECF" w:rsidP="00DE58F3">
            <w:pPr>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которые может</w:t>
            </w:r>
          </w:p>
          <w:p w:rsidR="008D1ECF" w:rsidRPr="008D1ECF" w:rsidRDefault="008D1ECF" w:rsidP="00DE58F3">
            <w:pPr>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повлиять</w:t>
            </w:r>
          </w:p>
          <w:p w:rsidR="008D1ECF" w:rsidRPr="008D1ECF" w:rsidRDefault="008D1ECF" w:rsidP="00DE58F3">
            <w:pPr>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возникновение</w:t>
            </w:r>
          </w:p>
          <w:p w:rsidR="008D1ECF" w:rsidRPr="008D1ECF" w:rsidRDefault="008D1ECF" w:rsidP="00DE58F3">
            <w:pPr>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риска</w:t>
            </w:r>
          </w:p>
        </w:tc>
        <w:tc>
          <w:tcPr>
            <w:tcW w:w="2420" w:type="dxa"/>
            <w:tcBorders>
              <w:top w:val="single" w:sz="8" w:space="0" w:color="auto"/>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Наименования</w:t>
            </w:r>
          </w:p>
          <w:p w:rsidR="008D1ECF" w:rsidRPr="008D1ECF" w:rsidRDefault="008D1ECF" w:rsidP="00DE58F3">
            <w:pPr>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целевых</w:t>
            </w:r>
          </w:p>
          <w:p w:rsidR="008D1ECF" w:rsidRPr="008D1ECF" w:rsidRDefault="008D1ECF" w:rsidP="00DE58F3">
            <w:pPr>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показателей, на</w:t>
            </w:r>
          </w:p>
          <w:p w:rsidR="008D1ECF" w:rsidRPr="008D1ECF" w:rsidRDefault="008D1ECF" w:rsidP="00DE58F3">
            <w:pPr>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которые возможно</w:t>
            </w:r>
          </w:p>
          <w:p w:rsidR="008D1ECF" w:rsidRPr="008D1ECF" w:rsidRDefault="008D1ECF" w:rsidP="00DE58F3">
            <w:pPr>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влияние возникшего</w:t>
            </w:r>
          </w:p>
          <w:p w:rsidR="008D1ECF" w:rsidRPr="008D1ECF" w:rsidRDefault="008D1ECF" w:rsidP="00DE58F3">
            <w:pPr>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риска</w:t>
            </w:r>
          </w:p>
        </w:tc>
        <w:tc>
          <w:tcPr>
            <w:tcW w:w="3267" w:type="dxa"/>
            <w:tcBorders>
              <w:top w:val="single" w:sz="8" w:space="0" w:color="auto"/>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Система мероприятий в</w:t>
            </w:r>
          </w:p>
          <w:p w:rsidR="008D1ECF" w:rsidRPr="008D1ECF" w:rsidRDefault="008D1ECF" w:rsidP="00DE58F3">
            <w:pPr>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рамках Программы и</w:t>
            </w:r>
          </w:p>
          <w:p w:rsidR="008D1ECF" w:rsidRPr="008D1ECF" w:rsidRDefault="008D1ECF" w:rsidP="00DE58F3">
            <w:pPr>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необходимые</w:t>
            </w:r>
          </w:p>
          <w:p w:rsidR="008D1ECF" w:rsidRPr="008D1ECF" w:rsidRDefault="008D1ECF" w:rsidP="00DE58F3">
            <w:pPr>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дополнительные меры и</w:t>
            </w:r>
          </w:p>
          <w:p w:rsidR="008D1ECF" w:rsidRPr="008D1ECF" w:rsidRDefault="008D1ECF" w:rsidP="00DE58F3">
            <w:pPr>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ресурсы</w:t>
            </w:r>
          </w:p>
        </w:tc>
      </w:tr>
      <w:tr w:rsidR="008D1ECF" w:rsidRPr="008D1ECF" w:rsidTr="008D1ECF">
        <w:trPr>
          <w:tblCellSpacing w:w="5" w:type="nil"/>
        </w:trPr>
        <w:tc>
          <w:tcPr>
            <w:tcW w:w="9438" w:type="dxa"/>
            <w:gridSpan w:val="4"/>
            <w:tcBorders>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ind w:firstLine="567"/>
              <w:jc w:val="center"/>
              <w:rPr>
                <w:rFonts w:ascii="Times New Roman" w:hAnsi="Times New Roman" w:cs="Times New Roman"/>
              </w:rPr>
            </w:pPr>
            <w:r w:rsidRPr="008D1ECF">
              <w:rPr>
                <w:rFonts w:ascii="Times New Roman" w:hAnsi="Times New Roman" w:cs="Times New Roman"/>
              </w:rPr>
              <w:t>Управляемые риски</w:t>
            </w:r>
          </w:p>
        </w:tc>
      </w:tr>
      <w:tr w:rsidR="008D1ECF" w:rsidRPr="008D1ECF" w:rsidTr="008D1ECF">
        <w:trPr>
          <w:tblCellSpacing w:w="5" w:type="nil"/>
        </w:trPr>
        <w:tc>
          <w:tcPr>
            <w:tcW w:w="1452" w:type="dxa"/>
            <w:tcBorders>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ind w:firstLine="567"/>
              <w:rPr>
                <w:rFonts w:ascii="Times New Roman" w:hAnsi="Times New Roman" w:cs="Times New Roman"/>
              </w:rPr>
            </w:pPr>
            <w:r w:rsidRPr="008D1ECF">
              <w:rPr>
                <w:rFonts w:ascii="Times New Roman" w:hAnsi="Times New Roman" w:cs="Times New Roman"/>
              </w:rPr>
              <w:t xml:space="preserve">Риск 1    </w:t>
            </w:r>
          </w:p>
        </w:tc>
        <w:tc>
          <w:tcPr>
            <w:tcW w:w="2299" w:type="dxa"/>
            <w:tcBorders>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ind w:firstLine="567"/>
              <w:rPr>
                <w:rFonts w:ascii="Times New Roman" w:hAnsi="Times New Roman" w:cs="Times New Roman"/>
              </w:rPr>
            </w:pPr>
          </w:p>
        </w:tc>
        <w:tc>
          <w:tcPr>
            <w:tcW w:w="2420" w:type="dxa"/>
            <w:tcBorders>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ind w:firstLine="567"/>
              <w:rPr>
                <w:rFonts w:ascii="Times New Roman" w:hAnsi="Times New Roman" w:cs="Times New Roman"/>
              </w:rPr>
            </w:pPr>
          </w:p>
        </w:tc>
        <w:tc>
          <w:tcPr>
            <w:tcW w:w="3267" w:type="dxa"/>
            <w:tcBorders>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ind w:firstLine="567"/>
              <w:rPr>
                <w:rFonts w:ascii="Times New Roman" w:hAnsi="Times New Roman" w:cs="Times New Roman"/>
              </w:rPr>
            </w:pPr>
          </w:p>
        </w:tc>
      </w:tr>
      <w:tr w:rsidR="008D1ECF" w:rsidRPr="008D1ECF" w:rsidTr="008D1ECF">
        <w:trPr>
          <w:tblCellSpacing w:w="5" w:type="nil"/>
        </w:trPr>
        <w:tc>
          <w:tcPr>
            <w:tcW w:w="1452" w:type="dxa"/>
            <w:tcBorders>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p>
        </w:tc>
        <w:tc>
          <w:tcPr>
            <w:tcW w:w="2299" w:type="dxa"/>
            <w:tcBorders>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p>
        </w:tc>
        <w:tc>
          <w:tcPr>
            <w:tcW w:w="2420" w:type="dxa"/>
            <w:tcBorders>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p>
        </w:tc>
        <w:tc>
          <w:tcPr>
            <w:tcW w:w="3267" w:type="dxa"/>
            <w:tcBorders>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p>
        </w:tc>
      </w:tr>
      <w:tr w:rsidR="008D1ECF" w:rsidRPr="008D1ECF" w:rsidTr="008D1ECF">
        <w:trPr>
          <w:tblCellSpacing w:w="5" w:type="nil"/>
        </w:trPr>
        <w:tc>
          <w:tcPr>
            <w:tcW w:w="9438" w:type="dxa"/>
            <w:gridSpan w:val="4"/>
            <w:tcBorders>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ind w:firstLine="567"/>
              <w:jc w:val="center"/>
              <w:rPr>
                <w:rFonts w:ascii="Times New Roman" w:hAnsi="Times New Roman" w:cs="Times New Roman"/>
              </w:rPr>
            </w:pPr>
            <w:r w:rsidRPr="008D1ECF">
              <w:rPr>
                <w:rFonts w:ascii="Times New Roman" w:hAnsi="Times New Roman" w:cs="Times New Roman"/>
              </w:rPr>
              <w:t>Частично управляемые</w:t>
            </w:r>
          </w:p>
        </w:tc>
      </w:tr>
      <w:tr w:rsidR="008D1ECF" w:rsidRPr="008D1ECF" w:rsidTr="008D1ECF">
        <w:trPr>
          <w:tblCellSpacing w:w="5" w:type="nil"/>
        </w:trPr>
        <w:tc>
          <w:tcPr>
            <w:tcW w:w="1452" w:type="dxa"/>
            <w:tcBorders>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ind w:firstLine="567"/>
              <w:rPr>
                <w:rFonts w:ascii="Times New Roman" w:hAnsi="Times New Roman" w:cs="Times New Roman"/>
              </w:rPr>
            </w:pPr>
            <w:r w:rsidRPr="008D1ECF">
              <w:rPr>
                <w:rFonts w:ascii="Times New Roman" w:hAnsi="Times New Roman" w:cs="Times New Roman"/>
              </w:rPr>
              <w:t xml:space="preserve">Риск 1    </w:t>
            </w:r>
          </w:p>
        </w:tc>
        <w:tc>
          <w:tcPr>
            <w:tcW w:w="2299" w:type="dxa"/>
            <w:tcBorders>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ind w:firstLine="567"/>
              <w:rPr>
                <w:rFonts w:ascii="Times New Roman" w:hAnsi="Times New Roman" w:cs="Times New Roman"/>
              </w:rPr>
            </w:pPr>
          </w:p>
        </w:tc>
        <w:tc>
          <w:tcPr>
            <w:tcW w:w="2420" w:type="dxa"/>
            <w:tcBorders>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ind w:firstLine="567"/>
              <w:rPr>
                <w:rFonts w:ascii="Times New Roman" w:hAnsi="Times New Roman" w:cs="Times New Roman"/>
              </w:rPr>
            </w:pPr>
          </w:p>
        </w:tc>
        <w:tc>
          <w:tcPr>
            <w:tcW w:w="3267" w:type="dxa"/>
            <w:tcBorders>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ind w:firstLine="567"/>
              <w:rPr>
                <w:rFonts w:ascii="Times New Roman" w:hAnsi="Times New Roman" w:cs="Times New Roman"/>
              </w:rPr>
            </w:pPr>
          </w:p>
        </w:tc>
      </w:tr>
      <w:tr w:rsidR="008D1ECF" w:rsidRPr="008D1ECF" w:rsidTr="008D1ECF">
        <w:trPr>
          <w:tblCellSpacing w:w="5" w:type="nil"/>
        </w:trPr>
        <w:tc>
          <w:tcPr>
            <w:tcW w:w="1452" w:type="dxa"/>
            <w:tcBorders>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p>
        </w:tc>
        <w:tc>
          <w:tcPr>
            <w:tcW w:w="2299" w:type="dxa"/>
            <w:tcBorders>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p>
        </w:tc>
        <w:tc>
          <w:tcPr>
            <w:tcW w:w="2420" w:type="dxa"/>
            <w:tcBorders>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p>
        </w:tc>
        <w:tc>
          <w:tcPr>
            <w:tcW w:w="3267" w:type="dxa"/>
            <w:tcBorders>
              <w:left w:val="single" w:sz="8" w:space="0" w:color="auto"/>
              <w:bottom w:val="single" w:sz="8" w:space="0" w:color="auto"/>
              <w:right w:val="single" w:sz="8" w:space="0" w:color="auto"/>
            </w:tcBorders>
          </w:tcPr>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p>
        </w:tc>
      </w:tr>
    </w:tbl>
    <w:p w:rsidR="008D1ECF" w:rsidRPr="008D1ECF" w:rsidRDefault="008D1ECF" w:rsidP="00DE58F3">
      <w:pPr>
        <w:autoSpaceDE w:val="0"/>
        <w:autoSpaceDN w:val="0"/>
        <w:adjustRightInd w:val="0"/>
        <w:spacing w:after="0" w:line="240" w:lineRule="auto"/>
        <w:ind w:firstLine="709"/>
        <w:jc w:val="both"/>
        <w:rPr>
          <w:rFonts w:ascii="Times New Roman" w:hAnsi="Times New Roman" w:cs="Times New Roman"/>
        </w:rPr>
      </w:pPr>
      <w:r w:rsidRPr="008D1ECF">
        <w:rPr>
          <w:rFonts w:ascii="Times New Roman" w:hAnsi="Times New Roman" w:cs="Times New Roman"/>
        </w:rPr>
        <w:t>В данном разделе не рассматриваются риски, связанные с форс-мажорными обстоятельствами, существенными изменениями политической обстановки и законодательства Российской Федерации, а также другими неуправляемыми причинами.</w:t>
      </w:r>
    </w:p>
    <w:p w:rsidR="008D1ECF" w:rsidRPr="008D1ECF" w:rsidRDefault="008D1ECF" w:rsidP="00DE58F3">
      <w:pPr>
        <w:spacing w:after="0" w:line="240" w:lineRule="auto"/>
        <w:ind w:firstLine="567"/>
        <w:jc w:val="center"/>
        <w:rPr>
          <w:rFonts w:ascii="Times New Roman" w:hAnsi="Times New Roman" w:cs="Times New Roman"/>
        </w:rPr>
      </w:pPr>
    </w:p>
    <w:p w:rsidR="008D1ECF" w:rsidRPr="008D1ECF" w:rsidRDefault="008D1ECF" w:rsidP="00DE58F3">
      <w:pPr>
        <w:spacing w:after="0" w:line="240" w:lineRule="auto"/>
        <w:ind w:firstLine="567"/>
        <w:jc w:val="center"/>
        <w:rPr>
          <w:rFonts w:ascii="Times New Roman" w:hAnsi="Times New Roman" w:cs="Times New Roman"/>
        </w:rPr>
      </w:pPr>
      <w:r w:rsidRPr="008D1ECF">
        <w:rPr>
          <w:rFonts w:ascii="Times New Roman" w:hAnsi="Times New Roman" w:cs="Times New Roman"/>
        </w:rPr>
        <w:t>Глава 6. РЕСУРСНОЕ ОБЕСПЕЧЕНИЕ ПРОГРАММЫ</w:t>
      </w:r>
    </w:p>
    <w:p w:rsidR="008D1ECF" w:rsidRPr="008D1ECF" w:rsidRDefault="008D1ECF" w:rsidP="00DE58F3">
      <w:pPr>
        <w:spacing w:after="0" w:line="240" w:lineRule="auto"/>
        <w:ind w:firstLine="567"/>
        <w:jc w:val="both"/>
        <w:rPr>
          <w:rFonts w:ascii="Times New Roman" w:hAnsi="Times New Roman" w:cs="Times New Roman"/>
        </w:rPr>
      </w:pP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В данном разделе отражаются следующие сведения:</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 xml:space="preserve">Прогнозная (справочная) оценка ресурсного обеспечения реализации  Программы за счет всех источников финансирования с приложением табличного материала по форме согласно </w:t>
      </w:r>
      <w:r w:rsidRPr="008D1ECF">
        <w:rPr>
          <w:rFonts w:ascii="Times New Roman" w:hAnsi="Times New Roman" w:cs="Times New Roman"/>
          <w:b/>
        </w:rPr>
        <w:t xml:space="preserve">приложению 6 </w:t>
      </w:r>
      <w:r w:rsidRPr="008D1ECF">
        <w:rPr>
          <w:rFonts w:ascii="Times New Roman" w:hAnsi="Times New Roman" w:cs="Times New Roman"/>
        </w:rPr>
        <w:t>к настоящему Макету.</w:t>
      </w:r>
    </w:p>
    <w:p w:rsidR="008D1ECF" w:rsidRPr="008D1ECF" w:rsidRDefault="008D1ECF" w:rsidP="00DE58F3">
      <w:pPr>
        <w:tabs>
          <w:tab w:val="left" w:pos="567"/>
        </w:tabs>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Средства внебюджетных источников, федерального  и областного бюджета учитываются при реализации задач и основных мероприятий Программы (Подпрограммы, Ведомственной программы) на основании соответствующих правовых актов, соглашений (договоров).</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Расходы на реализацию  Программы указываются в целом, с распределением по Подпрограммам, Ведомственным программам.</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 xml:space="preserve">Расходы районного бюджета на содержание  органов муниципального управления отражаются в муниципальной  программе </w:t>
      </w:r>
      <w:r w:rsidRPr="008D1ECF">
        <w:rPr>
          <w:rFonts w:ascii="Times New Roman" w:hAnsi="Times New Roman" w:cs="Times New Roman"/>
          <w:b/>
        </w:rPr>
        <w:t>в рамках отдельной Подпрограммы</w:t>
      </w:r>
      <w:r w:rsidRPr="008D1ECF">
        <w:rPr>
          <w:rFonts w:ascii="Times New Roman" w:hAnsi="Times New Roman" w:cs="Times New Roman"/>
        </w:rPr>
        <w:t>, которая направлена на обеспечение реализации Программы.</w:t>
      </w:r>
    </w:p>
    <w:p w:rsidR="008D1ECF" w:rsidRPr="008D1ECF" w:rsidRDefault="008D1ECF" w:rsidP="00DE58F3">
      <w:pPr>
        <w:spacing w:after="0" w:line="240" w:lineRule="auto"/>
        <w:ind w:firstLine="567"/>
        <w:jc w:val="center"/>
        <w:rPr>
          <w:rFonts w:ascii="Times New Roman" w:hAnsi="Times New Roman" w:cs="Times New Roman"/>
        </w:rPr>
      </w:pPr>
    </w:p>
    <w:p w:rsidR="008D1ECF" w:rsidRPr="008D1ECF" w:rsidRDefault="008D1ECF" w:rsidP="00DE58F3">
      <w:pPr>
        <w:spacing w:after="0" w:line="240" w:lineRule="auto"/>
        <w:ind w:firstLine="567"/>
        <w:jc w:val="center"/>
        <w:rPr>
          <w:rFonts w:ascii="Times New Roman" w:hAnsi="Times New Roman" w:cs="Times New Roman"/>
        </w:rPr>
      </w:pPr>
      <w:r w:rsidRPr="008D1ECF">
        <w:rPr>
          <w:rFonts w:ascii="Times New Roman" w:hAnsi="Times New Roman" w:cs="Times New Roman"/>
        </w:rPr>
        <w:t>Глава 7. ОЖИДАЕМЫЕ КОНЕЧНЫЕ РЕЗУЛЬТАТЫ</w:t>
      </w:r>
    </w:p>
    <w:p w:rsidR="008D1ECF" w:rsidRPr="008D1ECF" w:rsidRDefault="008D1ECF" w:rsidP="00DE58F3">
      <w:pPr>
        <w:spacing w:after="0" w:line="240" w:lineRule="auto"/>
        <w:ind w:firstLine="567"/>
        <w:jc w:val="center"/>
        <w:rPr>
          <w:rFonts w:ascii="Times New Roman" w:hAnsi="Times New Roman" w:cs="Times New Roman"/>
        </w:rPr>
      </w:pPr>
      <w:r w:rsidRPr="008D1ECF">
        <w:rPr>
          <w:rFonts w:ascii="Times New Roman" w:hAnsi="Times New Roman" w:cs="Times New Roman"/>
        </w:rPr>
        <w:t>РЕАЛИЗАЦИИ  ПРОГРАММЫ</w:t>
      </w:r>
    </w:p>
    <w:p w:rsidR="008D1ECF" w:rsidRPr="008D1ECF" w:rsidRDefault="008D1ECF" w:rsidP="00DE58F3">
      <w:pPr>
        <w:spacing w:after="0" w:line="240" w:lineRule="auto"/>
        <w:ind w:firstLine="567"/>
        <w:jc w:val="center"/>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В данном разделе приводится краткое описание ожидаемых конечных результатов реализации Программы.</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Ожидаемые конечные результаты реализации Программы определяются как значения целевых показателей Программы на последний год ее реализации и представляют собой характеризуемое состояние (изменение состояния) социально-экономического развития Соляновского муниципального образования, которое отражает выгоды от реализации  Программы.</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 xml:space="preserve">При описании ожидаемых конечных результатов реализации Программы необходимо дать развернутую характеристику планируемых изменений в сфере реализации Программы. </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lastRenderedPageBreak/>
        <w:t>Такая характеристика должна включать обоснование:</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изменения состояния сферы реализации Программы, а также в сопряженных сферах при реализации Программы (положительные и отрицательные внешние эффекты в сопряженных сферах);</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положительных эффектов от реализации Программы.</w:t>
      </w:r>
    </w:p>
    <w:p w:rsidR="008D1ECF" w:rsidRPr="008D1ECF" w:rsidRDefault="008D1ECF" w:rsidP="00DE58F3">
      <w:pPr>
        <w:spacing w:after="0" w:line="240" w:lineRule="auto"/>
        <w:ind w:firstLine="567"/>
        <w:jc w:val="both"/>
        <w:rPr>
          <w:rFonts w:ascii="Times New Roman" w:hAnsi="Times New Roman" w:cs="Times New Roman"/>
        </w:rPr>
      </w:pPr>
    </w:p>
    <w:p w:rsidR="008D1ECF" w:rsidRPr="008D1ECF" w:rsidRDefault="008D1ECF" w:rsidP="00DE58F3">
      <w:pPr>
        <w:spacing w:after="0" w:line="240" w:lineRule="auto"/>
        <w:ind w:firstLine="567"/>
        <w:jc w:val="center"/>
        <w:rPr>
          <w:rFonts w:ascii="Times New Roman" w:hAnsi="Times New Roman" w:cs="Times New Roman"/>
        </w:rPr>
      </w:pPr>
      <w:r w:rsidRPr="008D1ECF">
        <w:rPr>
          <w:rFonts w:ascii="Times New Roman" w:hAnsi="Times New Roman" w:cs="Times New Roman"/>
        </w:rPr>
        <w:t>Глава 8. ПОДПРОГРАММЫ</w:t>
      </w:r>
    </w:p>
    <w:p w:rsidR="008D1ECF" w:rsidRPr="008D1ECF" w:rsidRDefault="008D1ECF" w:rsidP="00DE58F3">
      <w:pPr>
        <w:spacing w:after="0" w:line="240" w:lineRule="auto"/>
        <w:ind w:firstLine="567"/>
        <w:jc w:val="center"/>
        <w:rPr>
          <w:rFonts w:ascii="Times New Roman" w:hAnsi="Times New Roman" w:cs="Times New Roman"/>
        </w:rPr>
      </w:pPr>
    </w:p>
    <w:p w:rsidR="008D1ECF" w:rsidRPr="008D1ECF" w:rsidRDefault="003B5189" w:rsidP="00DE58F3">
      <w:pPr>
        <w:widowControl w:val="0"/>
        <w:autoSpaceDE w:val="0"/>
        <w:autoSpaceDN w:val="0"/>
        <w:adjustRightInd w:val="0"/>
        <w:spacing w:after="0" w:line="240" w:lineRule="auto"/>
        <w:ind w:firstLine="567"/>
        <w:jc w:val="both"/>
        <w:rPr>
          <w:rFonts w:ascii="Times New Roman" w:hAnsi="Times New Roman" w:cs="Times New Roman"/>
        </w:rPr>
      </w:pPr>
      <w:hyperlink w:anchor="Par326" w:history="1">
        <w:r w:rsidR="008D1ECF" w:rsidRPr="008D1ECF">
          <w:rPr>
            <w:rFonts w:ascii="Times New Roman" w:hAnsi="Times New Roman" w:cs="Times New Roman"/>
          </w:rPr>
          <w:t>Паспорт</w:t>
        </w:r>
      </w:hyperlink>
      <w:r w:rsidR="008D1ECF" w:rsidRPr="008D1ECF">
        <w:rPr>
          <w:rFonts w:ascii="Times New Roman" w:hAnsi="Times New Roman" w:cs="Times New Roman"/>
        </w:rPr>
        <w:t xml:space="preserve"> Программы оформляется по форме согласно </w:t>
      </w:r>
      <w:r w:rsidR="008D1ECF" w:rsidRPr="008D1ECF">
        <w:rPr>
          <w:rFonts w:ascii="Times New Roman" w:hAnsi="Times New Roman" w:cs="Times New Roman"/>
          <w:b/>
        </w:rPr>
        <w:t>приложению 7</w:t>
      </w:r>
      <w:r w:rsidR="008D1ECF" w:rsidRPr="008D1ECF">
        <w:rPr>
          <w:rFonts w:ascii="Times New Roman" w:hAnsi="Times New Roman" w:cs="Times New Roman"/>
        </w:rPr>
        <w:t xml:space="preserve"> к настоящему Макету.</w:t>
      </w:r>
    </w:p>
    <w:p w:rsidR="008D1ECF" w:rsidRPr="008D1ECF" w:rsidRDefault="008D1ECF" w:rsidP="00DE58F3">
      <w:pPr>
        <w:spacing w:after="0" w:line="240" w:lineRule="auto"/>
        <w:ind w:firstLine="567"/>
        <w:jc w:val="both"/>
        <w:rPr>
          <w:rFonts w:ascii="Times New Roman" w:hAnsi="Times New Roman" w:cs="Times New Roman"/>
          <w:b/>
        </w:rPr>
      </w:pPr>
      <w:r w:rsidRPr="008D1ECF">
        <w:rPr>
          <w:rFonts w:ascii="Times New Roman" w:hAnsi="Times New Roman" w:cs="Times New Roman"/>
        </w:rPr>
        <w:t xml:space="preserve">Подпрограммы  являются неотъемлемой частью Программы, формируются с учетом согласованности основных параметров Подпрограммы и Программы и </w:t>
      </w:r>
      <w:r w:rsidRPr="008D1ECF">
        <w:rPr>
          <w:rFonts w:ascii="Times New Roman" w:hAnsi="Times New Roman" w:cs="Times New Roman"/>
          <w:b/>
        </w:rPr>
        <w:t>оформляются приложениями к Программе.</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В Подпрограмме, приводится информация, включающая следующие разделы: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1) характеристика текущего состояния сферы реализации Подпрограммы;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2) цель и задачи Подпрограммы;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В разделе приводится:</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а) цель реализации Подпрограммы, направленная на решение одной из задач Программы;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б) задачи Подпрограммы, требующие решения для достижения цели Подпрограммы;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3) основные мероприятия Подпрограммы</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Мероприятия должны быть достаточными (но не избыточными) для решения каждой конкретной задачи Подпрограммы), соответствовать компетенции субъекта бюджетного планирования.</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Перечень основных мероприятий оформляется в соответствии с Приложением 8 к настоящему Макету  и прилагается  к Подпрограмме.</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 xml:space="preserve">При включении в Подпрограмму Основных мероприятий, предусматривающих бюджетные инвестиции </w:t>
      </w:r>
      <w:r w:rsidRPr="008D1ECF">
        <w:rPr>
          <w:rFonts w:ascii="Times New Roman" w:hAnsi="Times New Roman" w:cs="Times New Roman"/>
          <w:spacing w:val="-1"/>
        </w:rPr>
        <w:t xml:space="preserve">в объекты капитального строительства муниципальной собственности, приводится перечень таких объектов по форме согласно </w:t>
      </w:r>
      <w:r w:rsidRPr="008D1ECF">
        <w:rPr>
          <w:rFonts w:ascii="Times New Roman" w:hAnsi="Times New Roman" w:cs="Times New Roman"/>
          <w:b/>
          <w:spacing w:val="-1"/>
        </w:rPr>
        <w:t>приложению 4</w:t>
      </w:r>
      <w:r w:rsidRPr="008D1ECF">
        <w:rPr>
          <w:rFonts w:ascii="Times New Roman" w:hAnsi="Times New Roman" w:cs="Times New Roman"/>
          <w:spacing w:val="-1"/>
        </w:rPr>
        <w:t xml:space="preserve"> к настоящему макету.</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4) ожидаемые результаты реализации Подпрограммы.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В разделе приводятся:</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а) описание ожидаемых результатов реализации Подпрограммы;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б) целевые показатели Подпрограммы;</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Сведения о составе и значениях целевых показателей Подпрограммы оформляются в соответствии с Приложением 3 к настоящему Макету  и прилагается  к Подпрограмме.</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в) сведения о порядке сбора информации и методике расчета показателей результативности Подпрограммы.</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 xml:space="preserve">5) меры регулирования, направленные на достижение цели и задач Подпрограммы. </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В разделе приводится перечень мер муниципального регулирования, направленных на достижение цели и задач Подпрограммы с указанием нормативных правовых актов Соляновского муниципального образования, устанавливающих указанные меры.</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6) ресурсное обеспечение Подпрограммы.</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Раздел содержит сведения о финансовом обеспечении Подпрограммы из бюджета Соляновского муниципального образования, а так же о средствах федерального и областного  бюджетов и внебюджетных источников, использование которых планируется в рамках реализации мероприятий Подпрограммы, с указанием оснований для реализации планов по привлечению средств федерального и областного  бюджетов и внебюджетных источников, направлений и условий их использования (в случае привлечения средств иных источников на реализацию мероприятий Подпрограммы).</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 xml:space="preserve">Система мероприятий Подпрограммы с указанием расходов на мероприятия  оформляются в соответствии с Приложениями  9 к настоящему Макету  и прилагается  к Подпрограмме </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Ресурсное обеспечение Подпрограммы оформляется в соответствии с Приложением 6 к настоящему Макету  и прилагается  к Подпрограмме.</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7) прогноз сводных показателей муниципальных  заданий – в случае оказания (выполнения) муниципальными  учреждениями муниципальных  услуг (работ) в рамках Подпрограммы (при необходимости).</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Прогноз сводных показателей муниципальных заданий на оказание муниципальных заданий на оказание муниципальных услуг (выполнение работ) муниципальными учреждениями в рамках Подпрограммы оформляется в соответствии с Приложением 5 к настоящему Макету  и прилагается  к Подпрограмме.</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lastRenderedPageBreak/>
        <w:t>8) Подпрограммы должны включать основные мероприятия по повышению эффективности расходов бюджета Соляновского муниципального образования. Основные мероприятия по повышению эффективности расходов бюджета Соляновского муниципального образования могут содержать следующие мероприятия:</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а) оптимизацию расходных обязательств бюджета Соляновского муниципального образования, перечня и состава муниципальных услуг (работ), сети подведомственных муниципальных учреждений;</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б) увеличение объема платных услуг, оказываемых муниципальными учреждениями Соляновского муниципального образования;</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в) привлечение внебюджетных источников финансирования на оказание муниципальных услуг (работ);</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г) применение рыночных механизмов оказания муниципальных услуг (работ), в том числе за счет развития муниципально-частного партнерства, внедрения конкурсных процедур на предоставление субсидии на оказание муниципальных услуг (работ);</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д) повышение эффективности размещения заказов на поставки товаров, выполнение работ, оказание услуг для муниципальных нужд;</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е) увеличение объема софинансирования мероприятий Подпрограммы за счет межбюджетных трансфертов;</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ж) проведение предварительной оценки эффективности инвестиционных расходов с учетом эксплуатационных расходов будущих периодов;</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з) проведение ресурсосберегающих мероприятий;</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и) повышение эффективности использования муниципальной собственности;</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к) иные мероприятия, направленные на повышение эффективности расходов бюджета Соляновского муниципального образования. </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Не допускается дублирование наименований основных мероприятий и наименований целей и задач Подпрограммы. Объемы финансирования Подпрограммы должны быть взаимоувязаны с показателями эффективности Программы.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Подпрограмма, направленная на обеспечение реализации Программы, может включать следующие основные мероприятия:</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1) внедрение новых управленческих механизмов в сфере реализации Программы;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2) модернизацию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Программы;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3) информационное обеспечение реализации Программы и мониторинг ее реализации;</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4) расходы на проведение научных исследований и иных работ, результаты которых используются для достижения целей и решения задач не менее двух других Подпрограмм Программы;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5) содержание исполнителей и подведомственных им муниципальных учреждений и другие основные мероприятия.</w:t>
      </w:r>
    </w:p>
    <w:p w:rsidR="008D1ECF" w:rsidRPr="008D1ECF" w:rsidRDefault="008D1ECF" w:rsidP="00DE58F3">
      <w:pPr>
        <w:widowControl w:val="0"/>
        <w:autoSpaceDE w:val="0"/>
        <w:autoSpaceDN w:val="0"/>
        <w:adjustRightInd w:val="0"/>
        <w:spacing w:after="0" w:line="240" w:lineRule="auto"/>
        <w:ind w:firstLine="567"/>
        <w:jc w:val="right"/>
        <w:outlineLvl w:val="2"/>
        <w:rPr>
          <w:rFonts w:ascii="Times New Roman" w:hAnsi="Times New Roman" w:cs="Times New Roman"/>
        </w:rPr>
      </w:pPr>
      <w:bookmarkStart w:id="4" w:name="Par287"/>
      <w:bookmarkEnd w:id="4"/>
    </w:p>
    <w:p w:rsidR="008D1ECF" w:rsidRPr="008D1ECF" w:rsidRDefault="008D1ECF" w:rsidP="00DE58F3">
      <w:pPr>
        <w:widowControl w:val="0"/>
        <w:autoSpaceDE w:val="0"/>
        <w:autoSpaceDN w:val="0"/>
        <w:adjustRightInd w:val="0"/>
        <w:spacing w:after="0" w:line="240" w:lineRule="auto"/>
        <w:ind w:firstLine="567"/>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67"/>
        <w:jc w:val="center"/>
        <w:outlineLvl w:val="3"/>
        <w:rPr>
          <w:rFonts w:ascii="Times New Roman" w:hAnsi="Times New Roman" w:cs="Times New Roman"/>
        </w:rPr>
      </w:pPr>
      <w:r w:rsidRPr="008D1ECF">
        <w:rPr>
          <w:rFonts w:ascii="Times New Roman" w:hAnsi="Times New Roman" w:cs="Times New Roman"/>
        </w:rPr>
        <w:t>Глава 9. ВЕДОМСТВЕННЫЕПРОГРАММЫ</w:t>
      </w:r>
    </w:p>
    <w:p w:rsidR="008D1ECF" w:rsidRPr="008D1ECF" w:rsidRDefault="008D1ECF" w:rsidP="00DE58F3">
      <w:pPr>
        <w:shd w:val="clear" w:color="auto" w:fill="FFFFFF"/>
        <w:spacing w:after="0" w:line="240" w:lineRule="auto"/>
        <w:ind w:firstLine="709"/>
        <w:jc w:val="both"/>
        <w:rPr>
          <w:rFonts w:ascii="Times New Roman" w:hAnsi="Times New Roman" w:cs="Times New Roman"/>
        </w:rPr>
      </w:pPr>
    </w:p>
    <w:p w:rsidR="008D1ECF" w:rsidRPr="008D1ECF" w:rsidRDefault="008D1ECF" w:rsidP="00DE58F3">
      <w:pPr>
        <w:shd w:val="clear" w:color="auto" w:fill="FFFFFF"/>
        <w:spacing w:after="0" w:line="240" w:lineRule="auto"/>
        <w:ind w:firstLine="567"/>
        <w:jc w:val="both"/>
        <w:rPr>
          <w:rFonts w:ascii="Times New Roman" w:hAnsi="Times New Roman" w:cs="Times New Roman"/>
        </w:rPr>
      </w:pPr>
      <w:r w:rsidRPr="008D1ECF">
        <w:rPr>
          <w:rFonts w:ascii="Times New Roman" w:hAnsi="Times New Roman" w:cs="Times New Roman"/>
        </w:rPr>
        <w:t>Решение о разработке Ведомственной программы принимается Ответственным исполнителем Программы.</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eastAsia="Calibri" w:hAnsi="Times New Roman" w:cs="Times New Roman"/>
        </w:rPr>
        <w:t xml:space="preserve">Ведомственные программы направлены на </w:t>
      </w:r>
      <w:r w:rsidRPr="008D1ECF">
        <w:rPr>
          <w:rFonts w:ascii="Times New Roman" w:hAnsi="Times New Roman" w:cs="Times New Roman"/>
        </w:rPr>
        <w:t>решение тактических задач  Программы путем реализации мероприятий по конкретным направлениям деятельности субъектов бюджетного планирования, являющихся Соисполнителями и по которым принято решение осуществлять расходы с использованием программно-целевого метода.</w:t>
      </w:r>
    </w:p>
    <w:p w:rsidR="008D1ECF" w:rsidRPr="008D1ECF" w:rsidRDefault="008D1ECF" w:rsidP="00DE58F3">
      <w:pPr>
        <w:shd w:val="clear" w:color="auto" w:fill="FFFFFF"/>
        <w:spacing w:after="0" w:line="240" w:lineRule="auto"/>
        <w:ind w:firstLine="567"/>
        <w:jc w:val="both"/>
        <w:rPr>
          <w:rFonts w:ascii="Times New Roman" w:hAnsi="Times New Roman" w:cs="Times New Roman"/>
        </w:rPr>
      </w:pPr>
      <w:r w:rsidRPr="008D1ECF">
        <w:rPr>
          <w:rFonts w:ascii="Times New Roman" w:hAnsi="Times New Roman" w:cs="Times New Roman"/>
        </w:rPr>
        <w:t xml:space="preserve"> Ведомственная  программа в каждом конкретном году не должна дублировать другие Ведомственные программы по целям, задачам и мероприятиям. В Ведомственную программу не могут быть включены расходы на реализацию иных ведомственных целевых программ.</w:t>
      </w:r>
    </w:p>
    <w:p w:rsidR="008D1ECF" w:rsidRPr="008D1ECF" w:rsidRDefault="008D1ECF" w:rsidP="00DE58F3">
      <w:pPr>
        <w:shd w:val="clear" w:color="auto" w:fill="FFFFFF"/>
        <w:spacing w:after="0" w:line="240" w:lineRule="auto"/>
        <w:ind w:firstLine="567"/>
        <w:jc w:val="both"/>
        <w:rPr>
          <w:rFonts w:ascii="Times New Roman" w:hAnsi="Times New Roman" w:cs="Times New Roman"/>
        </w:rPr>
      </w:pPr>
      <w:r w:rsidRPr="008D1ECF">
        <w:rPr>
          <w:rFonts w:ascii="Times New Roman" w:hAnsi="Times New Roman" w:cs="Times New Roman"/>
        </w:rPr>
        <w:t>Ведомственная программа реализуется в пределах средств, предусмотренных на ее реализацию в районном бюджете на очередной финансовый год и плановый период, и в порядке, установленном для исполнения местного бюджета.</w:t>
      </w:r>
    </w:p>
    <w:p w:rsidR="008D1ECF" w:rsidRPr="008D1ECF" w:rsidRDefault="008D1ECF" w:rsidP="00DE58F3">
      <w:pPr>
        <w:shd w:val="clear" w:color="auto" w:fill="FFFFFF"/>
        <w:spacing w:after="0" w:line="240" w:lineRule="auto"/>
        <w:ind w:firstLine="567"/>
        <w:jc w:val="both"/>
        <w:rPr>
          <w:rFonts w:ascii="Times New Roman" w:hAnsi="Times New Roman" w:cs="Times New Roman"/>
        </w:rPr>
      </w:pPr>
      <w:r w:rsidRPr="008D1ECF">
        <w:rPr>
          <w:rFonts w:ascii="Times New Roman" w:hAnsi="Times New Roman" w:cs="Times New Roman"/>
        </w:rPr>
        <w:t>За реализацию Ведомственной  программы отвечает только один субъект бюджетного планирования, являющийся Соисполнителем Программы и осуществляющий ее разработку.</w:t>
      </w:r>
    </w:p>
    <w:p w:rsidR="008D1ECF" w:rsidRPr="008D1ECF" w:rsidRDefault="008D1ECF" w:rsidP="00DE58F3">
      <w:pPr>
        <w:shd w:val="clear" w:color="auto" w:fill="FFFFFF"/>
        <w:spacing w:after="0" w:line="240" w:lineRule="auto"/>
        <w:ind w:firstLine="567"/>
        <w:jc w:val="both"/>
        <w:rPr>
          <w:rFonts w:ascii="Times New Roman" w:hAnsi="Times New Roman" w:cs="Times New Roman"/>
        </w:rPr>
      </w:pPr>
      <w:r w:rsidRPr="008D1ECF">
        <w:rPr>
          <w:rFonts w:ascii="Times New Roman" w:hAnsi="Times New Roman" w:cs="Times New Roman"/>
        </w:rPr>
        <w:lastRenderedPageBreak/>
        <w:t>Ведомственная программа  оформляется по форме согласно</w:t>
      </w:r>
      <w:r w:rsidRPr="008D1ECF">
        <w:rPr>
          <w:rFonts w:ascii="Times New Roman" w:hAnsi="Times New Roman" w:cs="Times New Roman"/>
          <w:b/>
        </w:rPr>
        <w:t xml:space="preserve"> Приложения10</w:t>
      </w:r>
      <w:r w:rsidRPr="008D1ECF">
        <w:rPr>
          <w:rFonts w:ascii="Times New Roman" w:hAnsi="Times New Roman" w:cs="Times New Roman"/>
        </w:rPr>
        <w:t xml:space="preserve"> к настоящему Макету и  должна содержать:</w:t>
      </w:r>
    </w:p>
    <w:p w:rsidR="008D1ECF" w:rsidRPr="008D1ECF" w:rsidRDefault="008D1ECF" w:rsidP="00DE58F3">
      <w:pPr>
        <w:shd w:val="clear" w:color="auto" w:fill="FFFFFF"/>
        <w:spacing w:after="0" w:line="240" w:lineRule="auto"/>
        <w:ind w:firstLine="567"/>
        <w:jc w:val="both"/>
        <w:rPr>
          <w:rFonts w:ascii="Times New Roman" w:hAnsi="Times New Roman" w:cs="Times New Roman"/>
        </w:rPr>
      </w:pPr>
      <w:r w:rsidRPr="008D1ECF">
        <w:rPr>
          <w:rFonts w:ascii="Times New Roman" w:hAnsi="Times New Roman" w:cs="Times New Roman"/>
        </w:rPr>
        <w:t xml:space="preserve">1) паспорт Ведомственной программы; </w:t>
      </w:r>
    </w:p>
    <w:p w:rsidR="008D1ECF" w:rsidRPr="008D1ECF" w:rsidRDefault="008D1ECF" w:rsidP="00DE58F3">
      <w:pPr>
        <w:shd w:val="clear" w:color="auto" w:fill="FFFFFF"/>
        <w:spacing w:after="0" w:line="240" w:lineRule="auto"/>
        <w:ind w:firstLine="567"/>
        <w:jc w:val="both"/>
        <w:rPr>
          <w:rFonts w:ascii="Times New Roman" w:hAnsi="Times New Roman" w:cs="Times New Roman"/>
        </w:rPr>
      </w:pPr>
      <w:r w:rsidRPr="008D1ECF">
        <w:rPr>
          <w:rFonts w:ascii="Times New Roman" w:hAnsi="Times New Roman" w:cs="Times New Roman"/>
        </w:rPr>
        <w:t>2) характеристику проблемы (задачи), для решения которой разрабатывается Ведомственная программа (по состоянию на момент разработки), целесообразность и необходимость разработки Ведомственной программы;</w:t>
      </w:r>
    </w:p>
    <w:p w:rsidR="008D1ECF" w:rsidRPr="008D1ECF" w:rsidRDefault="008D1ECF" w:rsidP="00DE58F3">
      <w:pPr>
        <w:shd w:val="clear" w:color="auto" w:fill="FFFFFF"/>
        <w:spacing w:after="0" w:line="240" w:lineRule="auto"/>
        <w:ind w:firstLine="567"/>
        <w:jc w:val="both"/>
        <w:rPr>
          <w:rFonts w:ascii="Times New Roman" w:hAnsi="Times New Roman" w:cs="Times New Roman"/>
        </w:rPr>
      </w:pPr>
      <w:r w:rsidRPr="008D1ECF">
        <w:rPr>
          <w:rFonts w:ascii="Times New Roman" w:hAnsi="Times New Roman" w:cs="Times New Roman"/>
        </w:rPr>
        <w:t>3) цель, задачи срок реализации;</w:t>
      </w:r>
    </w:p>
    <w:p w:rsidR="008D1ECF" w:rsidRPr="008D1ECF" w:rsidRDefault="008D1ECF" w:rsidP="00DE58F3">
      <w:pPr>
        <w:shd w:val="clear" w:color="auto" w:fill="FFFFFF"/>
        <w:spacing w:after="0" w:line="240" w:lineRule="auto"/>
        <w:ind w:firstLine="567"/>
        <w:jc w:val="both"/>
        <w:rPr>
          <w:rFonts w:ascii="Times New Roman" w:hAnsi="Times New Roman" w:cs="Times New Roman"/>
        </w:rPr>
      </w:pPr>
      <w:r w:rsidRPr="008D1ECF">
        <w:rPr>
          <w:rFonts w:ascii="Times New Roman" w:hAnsi="Times New Roman" w:cs="Times New Roman"/>
        </w:rPr>
        <w:t>4) целевые показатели и ожидаемые конечные результаты, оценка рисков реализации;</w:t>
      </w:r>
    </w:p>
    <w:p w:rsidR="008D1ECF" w:rsidRPr="008D1ECF" w:rsidRDefault="008D1ECF" w:rsidP="00DE58F3">
      <w:pPr>
        <w:shd w:val="clear" w:color="auto" w:fill="FFFFFF"/>
        <w:spacing w:after="0" w:line="240" w:lineRule="auto"/>
        <w:ind w:firstLine="567"/>
        <w:jc w:val="both"/>
        <w:rPr>
          <w:rFonts w:ascii="Times New Roman" w:hAnsi="Times New Roman" w:cs="Times New Roman"/>
        </w:rPr>
      </w:pPr>
      <w:r w:rsidRPr="008D1ECF">
        <w:rPr>
          <w:rFonts w:ascii="Times New Roman" w:hAnsi="Times New Roman" w:cs="Times New Roman"/>
        </w:rPr>
        <w:t>5) перечень мероприятий, сроки их реализации;</w:t>
      </w:r>
    </w:p>
    <w:p w:rsidR="008D1ECF" w:rsidRPr="008D1ECF" w:rsidRDefault="008D1ECF" w:rsidP="00DE58F3">
      <w:pPr>
        <w:shd w:val="clear" w:color="auto" w:fill="FFFFFF"/>
        <w:spacing w:after="0" w:line="240" w:lineRule="auto"/>
        <w:ind w:firstLine="567"/>
        <w:jc w:val="both"/>
        <w:rPr>
          <w:rFonts w:ascii="Times New Roman" w:hAnsi="Times New Roman" w:cs="Times New Roman"/>
        </w:rPr>
      </w:pPr>
      <w:r w:rsidRPr="008D1ECF">
        <w:rPr>
          <w:rFonts w:ascii="Times New Roman" w:hAnsi="Times New Roman" w:cs="Times New Roman"/>
        </w:rPr>
        <w:t>6) информацию о необходимых ресурсах (объемах финансирования) (с указанием направлений расходования средств и источников финансирования), в том числе по годам реализации Ведомственной программы;</w:t>
      </w:r>
    </w:p>
    <w:p w:rsidR="008D1ECF" w:rsidRPr="008D1ECF" w:rsidRDefault="008D1ECF" w:rsidP="00DE58F3">
      <w:pPr>
        <w:shd w:val="clear" w:color="auto" w:fill="FFFFFF"/>
        <w:spacing w:after="0" w:line="240" w:lineRule="auto"/>
        <w:ind w:firstLine="567"/>
        <w:rPr>
          <w:rFonts w:ascii="Times New Roman" w:hAnsi="Times New Roman" w:cs="Times New Roman"/>
        </w:rPr>
      </w:pPr>
      <w:r w:rsidRPr="008D1ECF">
        <w:rPr>
          <w:rFonts w:ascii="Times New Roman" w:hAnsi="Times New Roman" w:cs="Times New Roman"/>
        </w:rPr>
        <w:t>7)структуру управления и контроля за реализацией Ведомственной программы, содержащую распределение полномочий и ответственности между подразделениями субъекта бюджетного планирования, отвечающими за ее реализацию.</w:t>
      </w:r>
    </w:p>
    <w:p w:rsidR="008D1ECF" w:rsidRPr="008D1ECF" w:rsidRDefault="008D1ECF" w:rsidP="00DE58F3">
      <w:pPr>
        <w:shd w:val="clear" w:color="auto" w:fill="FFFFFF"/>
        <w:spacing w:after="0" w:line="240" w:lineRule="auto"/>
        <w:ind w:firstLine="567"/>
        <w:jc w:val="both"/>
        <w:rPr>
          <w:rFonts w:ascii="Times New Roman" w:hAnsi="Times New Roman" w:cs="Times New Roman"/>
        </w:rPr>
      </w:pPr>
      <w:r w:rsidRPr="008D1ECF">
        <w:rPr>
          <w:rFonts w:ascii="Times New Roman" w:hAnsi="Times New Roman" w:cs="Times New Roman"/>
        </w:rPr>
        <w:t>Показатели результативности реализации Ведомственной программы должны соответствовать требованиям, установленным для муниципальной программы и устанавливаются для каждой задачи Ведомственной программы по годам реализации.</w:t>
      </w:r>
    </w:p>
    <w:p w:rsidR="008D1ECF" w:rsidRPr="008D1ECF" w:rsidRDefault="008D1ECF" w:rsidP="00DE58F3">
      <w:pPr>
        <w:spacing w:after="0" w:line="240" w:lineRule="auto"/>
        <w:ind w:firstLine="567"/>
        <w:jc w:val="both"/>
        <w:rPr>
          <w:rFonts w:ascii="Times New Roman" w:hAnsi="Times New Roman" w:cs="Times New Roman"/>
          <w:b/>
          <w:sz w:val="28"/>
          <w:szCs w:val="28"/>
        </w:rPr>
      </w:pPr>
      <w:r w:rsidRPr="008D1ECF">
        <w:rPr>
          <w:rFonts w:ascii="Times New Roman" w:hAnsi="Times New Roman" w:cs="Times New Roman"/>
        </w:rPr>
        <w:t>Оценка эффективности Ведомственной программы осуществляется согласно Методики оценки эффективности реализации муниципальных программ муниципального образования</w:t>
      </w:r>
      <w:r w:rsidRPr="008D1ECF">
        <w:rPr>
          <w:rFonts w:ascii="Times New Roman" w:hAnsi="Times New Roman" w:cs="Times New Roman"/>
          <w:b/>
        </w:rPr>
        <w:t>.</w:t>
      </w:r>
    </w:p>
    <w:p w:rsidR="008D1ECF" w:rsidRPr="008D1ECF" w:rsidRDefault="008D1ECF" w:rsidP="00DE58F3">
      <w:pPr>
        <w:shd w:val="clear" w:color="auto" w:fill="FFFFFF"/>
        <w:spacing w:after="0" w:line="240" w:lineRule="auto"/>
        <w:ind w:firstLine="567"/>
        <w:jc w:val="both"/>
        <w:rPr>
          <w:rFonts w:ascii="Times New Roman" w:hAnsi="Times New Roman" w:cs="Times New Roman"/>
        </w:rPr>
      </w:pPr>
      <w:r w:rsidRPr="008D1ECF">
        <w:rPr>
          <w:rFonts w:ascii="Times New Roman" w:hAnsi="Times New Roman" w:cs="Times New Roman"/>
        </w:rPr>
        <w:t>Досрочное прекращение реализации Ведомственной  программы дополнительно к оговоренным "Положением о порядке формирования, разработки и  реализации муниципальных программ Соляновского муниципального образования осуществляется в следующих случаях:</w:t>
      </w:r>
    </w:p>
    <w:p w:rsidR="008D1ECF" w:rsidRPr="008D1ECF" w:rsidRDefault="008D1ECF" w:rsidP="00DE58F3">
      <w:pPr>
        <w:shd w:val="clear" w:color="auto" w:fill="FFFFFF"/>
        <w:spacing w:after="0" w:line="240" w:lineRule="auto"/>
        <w:ind w:firstLine="567"/>
        <w:jc w:val="both"/>
        <w:rPr>
          <w:rFonts w:ascii="Times New Roman" w:hAnsi="Times New Roman" w:cs="Times New Roman"/>
        </w:rPr>
      </w:pPr>
      <w:r w:rsidRPr="008D1ECF">
        <w:rPr>
          <w:rFonts w:ascii="Times New Roman" w:hAnsi="Times New Roman" w:cs="Times New Roman"/>
        </w:rPr>
        <w:t>1) исключения полномочий, в рамках которых реализуется Ведомственная программа, из состава полномочий органов местного самоуправления Соляновского муниципального образования;</w:t>
      </w:r>
    </w:p>
    <w:p w:rsidR="008D1ECF" w:rsidRPr="008D1ECF" w:rsidRDefault="008D1ECF" w:rsidP="00DE58F3">
      <w:pPr>
        <w:shd w:val="clear" w:color="auto" w:fill="FFFFFF"/>
        <w:spacing w:after="0" w:line="240" w:lineRule="auto"/>
        <w:ind w:firstLine="567"/>
        <w:jc w:val="both"/>
        <w:rPr>
          <w:rFonts w:ascii="Times New Roman" w:hAnsi="Times New Roman" w:cs="Times New Roman"/>
        </w:rPr>
      </w:pPr>
      <w:r w:rsidRPr="008D1ECF">
        <w:rPr>
          <w:rFonts w:ascii="Times New Roman" w:hAnsi="Times New Roman" w:cs="Times New Roman"/>
        </w:rPr>
        <w:t>2) упразднения субъекта бюджетного планирования;</w:t>
      </w:r>
    </w:p>
    <w:p w:rsidR="008D1ECF" w:rsidRPr="008D1ECF" w:rsidRDefault="008D1ECF" w:rsidP="00DE58F3">
      <w:pPr>
        <w:shd w:val="clear" w:color="auto" w:fill="FFFFFF"/>
        <w:spacing w:after="0" w:line="240" w:lineRule="auto"/>
        <w:ind w:firstLine="567"/>
        <w:jc w:val="both"/>
        <w:rPr>
          <w:rFonts w:ascii="Times New Roman" w:hAnsi="Times New Roman" w:cs="Times New Roman"/>
        </w:rPr>
      </w:pPr>
      <w:r w:rsidRPr="008D1ECF">
        <w:rPr>
          <w:rFonts w:ascii="Times New Roman" w:hAnsi="Times New Roman" w:cs="Times New Roman"/>
        </w:rPr>
        <w:t>3) исключения функций и полномочий субъекта бюджетного планирования, в пределах которых реализуется Ведомственная программа, из компетенции субъекта бюджетного планирования.</w:t>
      </w:r>
    </w:p>
    <w:p w:rsidR="008D1ECF" w:rsidRPr="008D1ECF" w:rsidRDefault="008D1ECF" w:rsidP="00DE58F3">
      <w:pPr>
        <w:widowControl w:val="0"/>
        <w:shd w:val="clear" w:color="auto" w:fill="FFFFFF"/>
        <w:spacing w:after="0" w:line="240" w:lineRule="auto"/>
        <w:ind w:firstLine="567"/>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67"/>
        <w:jc w:val="center"/>
        <w:outlineLvl w:val="3"/>
        <w:rPr>
          <w:rFonts w:ascii="Times New Roman" w:hAnsi="Times New Roman" w:cs="Times New Roman"/>
        </w:rPr>
      </w:pPr>
      <w:r w:rsidRPr="008D1ECF">
        <w:rPr>
          <w:rFonts w:ascii="Times New Roman" w:hAnsi="Times New Roman" w:cs="Times New Roman"/>
        </w:rPr>
        <w:t xml:space="preserve">Глава 10. ПРИЛОЖЕНИЯ К ПРОГРАММЕ </w:t>
      </w:r>
    </w:p>
    <w:p w:rsidR="008D1ECF" w:rsidRPr="008D1ECF" w:rsidRDefault="008D1ECF" w:rsidP="00DE58F3">
      <w:pPr>
        <w:widowControl w:val="0"/>
        <w:autoSpaceDE w:val="0"/>
        <w:autoSpaceDN w:val="0"/>
        <w:adjustRightInd w:val="0"/>
        <w:spacing w:after="0" w:line="240" w:lineRule="auto"/>
        <w:ind w:firstLine="567"/>
        <w:jc w:val="center"/>
        <w:outlineLvl w:val="3"/>
        <w:rPr>
          <w:rFonts w:ascii="Times New Roman" w:hAnsi="Times New Roman" w:cs="Times New Roman"/>
        </w:rPr>
      </w:pPr>
      <w:r w:rsidRPr="008D1ECF">
        <w:rPr>
          <w:rFonts w:ascii="Times New Roman" w:hAnsi="Times New Roman" w:cs="Times New Roman"/>
        </w:rPr>
        <w:t>(ПОДПРОГРАММЕ, ВЕДОМСТВЕННОЙ  ПРОГРАММЕ)</w:t>
      </w:r>
    </w:p>
    <w:p w:rsidR="008D1ECF" w:rsidRPr="008D1ECF" w:rsidRDefault="008D1ECF" w:rsidP="00DE58F3">
      <w:pPr>
        <w:widowControl w:val="0"/>
        <w:autoSpaceDE w:val="0"/>
        <w:autoSpaceDN w:val="0"/>
        <w:adjustRightInd w:val="0"/>
        <w:spacing w:after="0" w:line="240" w:lineRule="auto"/>
        <w:ind w:firstLine="567"/>
        <w:jc w:val="center"/>
        <w:outlineLvl w:val="3"/>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По усмотрению Ответственного исполнителя  в Программу (Подпрограмму, Ведомственную программу) могут включаться дополнительные приложения, содержащие информационные, справочные, обосновывающие и иллюстративные материалы.</w:t>
      </w:r>
    </w:p>
    <w:p w:rsidR="008D1ECF" w:rsidRPr="008D1ECF" w:rsidRDefault="008D1ECF" w:rsidP="00DE58F3">
      <w:pPr>
        <w:widowControl w:val="0"/>
        <w:autoSpaceDE w:val="0"/>
        <w:autoSpaceDN w:val="0"/>
        <w:adjustRightInd w:val="0"/>
        <w:spacing w:after="0" w:line="240" w:lineRule="auto"/>
        <w:ind w:firstLine="567"/>
        <w:outlineLvl w:val="2"/>
        <w:rPr>
          <w:rFonts w:ascii="Times New Roman" w:hAnsi="Times New Roman" w:cs="Times New Roman"/>
          <w:b/>
        </w:rPr>
      </w:pPr>
    </w:p>
    <w:p w:rsidR="008D1ECF" w:rsidRPr="008D1ECF" w:rsidRDefault="008D1ECF" w:rsidP="00DE58F3">
      <w:pPr>
        <w:widowControl w:val="0"/>
        <w:autoSpaceDE w:val="0"/>
        <w:autoSpaceDN w:val="0"/>
        <w:adjustRightInd w:val="0"/>
        <w:spacing w:after="0" w:line="240" w:lineRule="auto"/>
        <w:ind w:firstLine="567"/>
        <w:jc w:val="center"/>
        <w:outlineLvl w:val="2"/>
        <w:rPr>
          <w:rFonts w:ascii="Times New Roman" w:hAnsi="Times New Roman" w:cs="Times New Roman"/>
          <w:b/>
        </w:rPr>
      </w:pPr>
      <w:r w:rsidRPr="008D1ECF">
        <w:rPr>
          <w:rFonts w:ascii="Times New Roman" w:hAnsi="Times New Roman" w:cs="Times New Roman"/>
          <w:b/>
        </w:rPr>
        <w:t>ПРИМЕЧАНИЕ:</w:t>
      </w:r>
    </w:p>
    <w:p w:rsidR="008D1ECF" w:rsidRPr="008D1ECF" w:rsidRDefault="008D1ECF" w:rsidP="00DE58F3">
      <w:pPr>
        <w:widowControl w:val="0"/>
        <w:autoSpaceDE w:val="0"/>
        <w:autoSpaceDN w:val="0"/>
        <w:adjustRightInd w:val="0"/>
        <w:spacing w:after="0" w:line="240" w:lineRule="auto"/>
        <w:ind w:firstLine="567"/>
        <w:jc w:val="center"/>
        <w:outlineLvl w:val="2"/>
        <w:rPr>
          <w:rFonts w:ascii="Times New Roman" w:hAnsi="Times New Roman" w:cs="Times New Roman"/>
          <w:b/>
        </w:rPr>
      </w:pPr>
    </w:p>
    <w:p w:rsidR="008D1ECF" w:rsidRPr="008D1ECF" w:rsidRDefault="008D1ECF" w:rsidP="00DE58F3">
      <w:pPr>
        <w:widowControl w:val="0"/>
        <w:autoSpaceDE w:val="0"/>
        <w:autoSpaceDN w:val="0"/>
        <w:adjustRightInd w:val="0"/>
        <w:spacing w:after="0" w:line="240" w:lineRule="auto"/>
        <w:ind w:firstLine="567"/>
        <w:jc w:val="both"/>
        <w:outlineLvl w:val="2"/>
        <w:rPr>
          <w:rFonts w:ascii="Times New Roman" w:hAnsi="Times New Roman" w:cs="Times New Roman"/>
        </w:rPr>
      </w:pPr>
      <w:r w:rsidRPr="008D1ECF">
        <w:rPr>
          <w:rFonts w:ascii="Times New Roman" w:hAnsi="Times New Roman" w:cs="Times New Roman"/>
        </w:rPr>
        <w:t>Для Программы, не предусматривающих в своем составе Подпрограммы:</w:t>
      </w:r>
    </w:p>
    <w:p w:rsidR="008D1ECF" w:rsidRPr="008D1ECF" w:rsidRDefault="008D1ECF" w:rsidP="00DE58F3">
      <w:pPr>
        <w:widowControl w:val="0"/>
        <w:autoSpaceDE w:val="0"/>
        <w:autoSpaceDN w:val="0"/>
        <w:adjustRightInd w:val="0"/>
        <w:spacing w:after="0" w:line="240" w:lineRule="auto"/>
        <w:ind w:firstLine="567"/>
        <w:jc w:val="both"/>
        <w:outlineLvl w:val="2"/>
        <w:rPr>
          <w:rFonts w:ascii="Times New Roman" w:hAnsi="Times New Roman" w:cs="Times New Roman"/>
        </w:rPr>
      </w:pPr>
      <w:r w:rsidRPr="008D1ECF">
        <w:rPr>
          <w:rFonts w:ascii="Times New Roman" w:hAnsi="Times New Roman" w:cs="Times New Roman"/>
        </w:rPr>
        <w:t>1. В Главе 3 "Мероприятия Программы, механизм реализации" отражается:</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1) обобщенное описание системы основных мероприятий и обоснование целесообразности выбора их состава;</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2) описание форм и методов выполнения мероприятий;</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 xml:space="preserve">Перечень основных мероприятий оформляется в соответствии с Приложением 8 к настоящему Макету  и прилагается  к Программе. </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 xml:space="preserve">Система мероприятий Подпрограммы с указанием расходов на мероприятия  оформляются в соответствии с Приложением 9 к настоящему Макету  и прилагается  к Программе </w:t>
      </w:r>
    </w:p>
    <w:p w:rsidR="008D1ECF" w:rsidRPr="008D1ECF" w:rsidRDefault="008D1ECF" w:rsidP="00DE58F3">
      <w:pPr>
        <w:widowControl w:val="0"/>
        <w:autoSpaceDE w:val="0"/>
        <w:autoSpaceDN w:val="0"/>
        <w:adjustRightInd w:val="0"/>
        <w:spacing w:after="0" w:line="240" w:lineRule="auto"/>
        <w:ind w:firstLine="567"/>
        <w:outlineLvl w:val="2"/>
        <w:rPr>
          <w:rFonts w:ascii="Times New Roman" w:hAnsi="Times New Roman" w:cs="Times New Roman"/>
        </w:rPr>
      </w:pPr>
      <w:r w:rsidRPr="008D1ECF">
        <w:rPr>
          <w:rFonts w:ascii="Times New Roman" w:hAnsi="Times New Roman" w:cs="Times New Roman"/>
        </w:rPr>
        <w:t>2. Иное наполнение  Программы соответствует настоящему макету.</w:t>
      </w:r>
    </w:p>
    <w:p w:rsidR="008D1ECF" w:rsidRDefault="008D1ECF" w:rsidP="00DE58F3">
      <w:pPr>
        <w:widowControl w:val="0"/>
        <w:autoSpaceDE w:val="0"/>
        <w:autoSpaceDN w:val="0"/>
        <w:adjustRightInd w:val="0"/>
        <w:spacing w:after="0" w:line="240" w:lineRule="auto"/>
        <w:outlineLvl w:val="2"/>
        <w:rPr>
          <w:rFonts w:ascii="Times New Roman" w:hAnsi="Times New Roman" w:cs="Times New Roman"/>
        </w:rPr>
      </w:pPr>
    </w:p>
    <w:p w:rsidR="00DE58F3" w:rsidRDefault="00DE58F3" w:rsidP="00DE58F3">
      <w:pPr>
        <w:widowControl w:val="0"/>
        <w:autoSpaceDE w:val="0"/>
        <w:autoSpaceDN w:val="0"/>
        <w:adjustRightInd w:val="0"/>
        <w:spacing w:after="0" w:line="240" w:lineRule="auto"/>
        <w:outlineLvl w:val="2"/>
        <w:rPr>
          <w:rFonts w:ascii="Times New Roman" w:hAnsi="Times New Roman" w:cs="Times New Roman"/>
        </w:rPr>
      </w:pPr>
    </w:p>
    <w:p w:rsidR="00DE58F3" w:rsidRPr="00F5459A" w:rsidRDefault="00DE58F3" w:rsidP="00DE58F3">
      <w:pPr>
        <w:widowControl w:val="0"/>
        <w:autoSpaceDE w:val="0"/>
        <w:autoSpaceDN w:val="0"/>
        <w:adjustRightInd w:val="0"/>
        <w:spacing w:after="0" w:line="240" w:lineRule="auto"/>
        <w:outlineLvl w:val="2"/>
        <w:rPr>
          <w:rFonts w:ascii="Times New Roman" w:hAnsi="Times New Roman" w:cs="Times New Roman"/>
        </w:rPr>
      </w:pPr>
    </w:p>
    <w:p w:rsidR="00137B09" w:rsidRDefault="00137B09" w:rsidP="00DE58F3">
      <w:pPr>
        <w:widowControl w:val="0"/>
        <w:autoSpaceDE w:val="0"/>
        <w:autoSpaceDN w:val="0"/>
        <w:adjustRightInd w:val="0"/>
        <w:spacing w:after="0" w:line="240" w:lineRule="auto"/>
        <w:jc w:val="right"/>
        <w:outlineLvl w:val="2"/>
        <w:rPr>
          <w:rFonts w:ascii="Times New Roman" w:hAnsi="Times New Roman" w:cs="Times New Roman"/>
        </w:rPr>
      </w:pPr>
    </w:p>
    <w:p w:rsidR="00137B09" w:rsidRDefault="00137B09" w:rsidP="00DE58F3">
      <w:pPr>
        <w:widowControl w:val="0"/>
        <w:autoSpaceDE w:val="0"/>
        <w:autoSpaceDN w:val="0"/>
        <w:adjustRightInd w:val="0"/>
        <w:spacing w:after="0" w:line="240" w:lineRule="auto"/>
        <w:jc w:val="right"/>
        <w:outlineLvl w:val="2"/>
        <w:rPr>
          <w:rFonts w:ascii="Times New Roman" w:hAnsi="Times New Roman" w:cs="Times New Roman"/>
        </w:rPr>
      </w:pPr>
    </w:p>
    <w:p w:rsidR="00137B09" w:rsidRDefault="00137B09" w:rsidP="00DE58F3">
      <w:pPr>
        <w:widowControl w:val="0"/>
        <w:autoSpaceDE w:val="0"/>
        <w:autoSpaceDN w:val="0"/>
        <w:adjustRightInd w:val="0"/>
        <w:spacing w:after="0" w:line="240" w:lineRule="auto"/>
        <w:jc w:val="right"/>
        <w:outlineLvl w:val="2"/>
        <w:rPr>
          <w:rFonts w:ascii="Times New Roman" w:hAnsi="Times New Roman" w:cs="Times New Roman"/>
        </w:rPr>
      </w:pPr>
    </w:p>
    <w:p w:rsidR="00137B09" w:rsidRDefault="00137B09" w:rsidP="00DE58F3">
      <w:pPr>
        <w:widowControl w:val="0"/>
        <w:autoSpaceDE w:val="0"/>
        <w:autoSpaceDN w:val="0"/>
        <w:adjustRightInd w:val="0"/>
        <w:spacing w:after="0" w:line="240" w:lineRule="auto"/>
        <w:jc w:val="right"/>
        <w:outlineLvl w:val="2"/>
        <w:rPr>
          <w:rFonts w:ascii="Times New Roman" w:hAnsi="Times New Roman" w:cs="Times New Roman"/>
        </w:rPr>
      </w:pPr>
    </w:p>
    <w:p w:rsidR="00137B09" w:rsidRDefault="00137B09"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r w:rsidRPr="008D1ECF">
        <w:rPr>
          <w:rFonts w:ascii="Times New Roman" w:hAnsi="Times New Roman" w:cs="Times New Roman"/>
        </w:rPr>
        <w:lastRenderedPageBreak/>
        <w:t>Приложение №1</w:t>
      </w: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r w:rsidRPr="008D1ECF">
        <w:rPr>
          <w:rFonts w:ascii="Times New Roman" w:hAnsi="Times New Roman" w:cs="Times New Roman"/>
        </w:rPr>
        <w:t>к Макету муниципальной программы</w:t>
      </w: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ФОРМА ТИТУЛЬНОГО ЛИСТА</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 xml:space="preserve">МУНИЦИПАЛЬНОЙ ПРОГРАММЫ </w:t>
      </w: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p>
    <w:p w:rsidR="008D1ECF" w:rsidRPr="008D1ECF" w:rsidRDefault="008D1ECF" w:rsidP="00DE58F3">
      <w:pPr>
        <w:pStyle w:val="ConsPlusNonformat"/>
        <w:jc w:val="right"/>
        <w:rPr>
          <w:rFonts w:ascii="Times New Roman" w:hAnsi="Times New Roman" w:cs="Times New Roman"/>
          <w:sz w:val="24"/>
          <w:szCs w:val="24"/>
        </w:rPr>
      </w:pPr>
      <w:r w:rsidRPr="008D1ECF">
        <w:rPr>
          <w:rFonts w:ascii="Times New Roman" w:hAnsi="Times New Roman" w:cs="Times New Roman"/>
          <w:sz w:val="24"/>
          <w:szCs w:val="24"/>
        </w:rPr>
        <w:t xml:space="preserve">                                            Утверждена</w:t>
      </w:r>
    </w:p>
    <w:p w:rsidR="008D1ECF" w:rsidRPr="008D1ECF" w:rsidRDefault="008D1ECF" w:rsidP="00DE58F3">
      <w:pPr>
        <w:pStyle w:val="ConsPlusNonformat"/>
        <w:jc w:val="right"/>
        <w:rPr>
          <w:rFonts w:ascii="Times New Roman" w:hAnsi="Times New Roman" w:cs="Times New Roman"/>
          <w:sz w:val="24"/>
          <w:szCs w:val="24"/>
        </w:rPr>
      </w:pPr>
      <w:r w:rsidRPr="008D1ECF">
        <w:rPr>
          <w:rFonts w:ascii="Times New Roman" w:hAnsi="Times New Roman" w:cs="Times New Roman"/>
          <w:sz w:val="24"/>
          <w:szCs w:val="24"/>
        </w:rPr>
        <w:t xml:space="preserve">                                            Постановлением администрации </w:t>
      </w:r>
    </w:p>
    <w:p w:rsidR="008D1ECF" w:rsidRPr="008D1ECF" w:rsidRDefault="008D1ECF" w:rsidP="00DE58F3">
      <w:pPr>
        <w:pStyle w:val="ConsPlusNonformat"/>
        <w:jc w:val="right"/>
        <w:rPr>
          <w:rFonts w:ascii="Times New Roman" w:hAnsi="Times New Roman" w:cs="Times New Roman"/>
          <w:sz w:val="24"/>
          <w:szCs w:val="24"/>
        </w:rPr>
      </w:pPr>
      <w:r w:rsidRPr="008D1ECF">
        <w:rPr>
          <w:rFonts w:ascii="Times New Roman" w:hAnsi="Times New Roman" w:cs="Times New Roman"/>
          <w:sz w:val="24"/>
          <w:szCs w:val="24"/>
        </w:rPr>
        <w:t>Соляновского муниципального образования</w:t>
      </w:r>
    </w:p>
    <w:p w:rsidR="008D1ECF" w:rsidRPr="008D1ECF" w:rsidRDefault="008D1ECF" w:rsidP="00DE58F3">
      <w:pPr>
        <w:pStyle w:val="ConsPlusNonformat"/>
        <w:jc w:val="right"/>
        <w:rPr>
          <w:rFonts w:ascii="Times New Roman" w:hAnsi="Times New Roman" w:cs="Times New Roman"/>
          <w:sz w:val="24"/>
          <w:szCs w:val="24"/>
        </w:rPr>
      </w:pPr>
      <w:r w:rsidRPr="008D1ECF">
        <w:rPr>
          <w:rFonts w:ascii="Times New Roman" w:hAnsi="Times New Roman" w:cs="Times New Roman"/>
          <w:sz w:val="24"/>
          <w:szCs w:val="24"/>
        </w:rPr>
        <w:t xml:space="preserve">                                        № ________   от _______________ </w:t>
      </w:r>
    </w:p>
    <w:p w:rsidR="008D1ECF" w:rsidRPr="008D1ECF" w:rsidRDefault="008D1ECF" w:rsidP="00DE58F3">
      <w:pPr>
        <w:pStyle w:val="ConsPlusNonformat"/>
        <w:rPr>
          <w:rFonts w:ascii="Times New Roman" w:hAnsi="Times New Roman" w:cs="Times New Roman"/>
        </w:rPr>
      </w:pPr>
    </w:p>
    <w:p w:rsidR="008D1ECF" w:rsidRPr="008D1ECF" w:rsidRDefault="008D1ECF" w:rsidP="00DE58F3">
      <w:pPr>
        <w:pStyle w:val="ConsPlusNonformat"/>
        <w:rPr>
          <w:rFonts w:ascii="Times New Roman" w:hAnsi="Times New Roman" w:cs="Times New Roman"/>
        </w:rPr>
      </w:pPr>
    </w:p>
    <w:p w:rsidR="008D1ECF" w:rsidRPr="008D1ECF" w:rsidRDefault="008D1ECF" w:rsidP="00DE58F3">
      <w:pPr>
        <w:pStyle w:val="ConsPlusNonformat"/>
        <w:rPr>
          <w:rFonts w:ascii="Times New Roman" w:hAnsi="Times New Roman" w:cs="Times New Roman"/>
        </w:rPr>
      </w:pPr>
    </w:p>
    <w:p w:rsidR="008D1ECF" w:rsidRPr="008D1ECF" w:rsidRDefault="008D1ECF" w:rsidP="00DE58F3">
      <w:pPr>
        <w:pStyle w:val="ConsPlusNonformat"/>
        <w:jc w:val="center"/>
        <w:rPr>
          <w:rFonts w:ascii="Times New Roman" w:hAnsi="Times New Roman" w:cs="Times New Roman"/>
          <w:sz w:val="24"/>
          <w:szCs w:val="24"/>
        </w:rPr>
      </w:pPr>
      <w:r w:rsidRPr="008D1ECF">
        <w:rPr>
          <w:rFonts w:ascii="Times New Roman" w:hAnsi="Times New Roman" w:cs="Times New Roman"/>
          <w:sz w:val="24"/>
          <w:szCs w:val="24"/>
        </w:rPr>
        <w:t>НАИМЕНОВАНИЕ</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 xml:space="preserve">МУНИЦИПАЛЬНОЙ ПРОГРАММЫ </w:t>
      </w:r>
    </w:p>
    <w:p w:rsidR="008D1ECF" w:rsidRPr="008D1ECF" w:rsidRDefault="008D1ECF" w:rsidP="00DE58F3">
      <w:pPr>
        <w:pStyle w:val="ConsPlusNonformat"/>
        <w:jc w:val="center"/>
        <w:rPr>
          <w:rFonts w:ascii="Times New Roman" w:hAnsi="Times New Roman" w:cs="Times New Roman"/>
          <w:sz w:val="24"/>
          <w:szCs w:val="24"/>
        </w:rPr>
      </w:pPr>
      <w:r w:rsidRPr="008D1ECF">
        <w:rPr>
          <w:rFonts w:ascii="Times New Roman" w:hAnsi="Times New Roman" w:cs="Times New Roman"/>
          <w:sz w:val="24"/>
          <w:szCs w:val="24"/>
        </w:rPr>
        <w:t>(СРОК РЕАЛИЗАЦИИ)</w:t>
      </w:r>
    </w:p>
    <w:p w:rsidR="008D1ECF" w:rsidRPr="008D1ECF" w:rsidRDefault="008D1ECF" w:rsidP="00DE58F3">
      <w:pPr>
        <w:pStyle w:val="ConsPlusNonformat"/>
        <w:jc w:val="center"/>
        <w:rPr>
          <w:rFonts w:ascii="Times New Roman" w:hAnsi="Times New Roman" w:cs="Times New Roman"/>
          <w:sz w:val="24"/>
          <w:szCs w:val="24"/>
        </w:rPr>
      </w:pPr>
    </w:p>
    <w:p w:rsidR="008D1ECF" w:rsidRPr="008D1ECF" w:rsidRDefault="008D1ECF" w:rsidP="00DE58F3">
      <w:pPr>
        <w:pStyle w:val="ConsPlusNonformat"/>
        <w:jc w:val="center"/>
        <w:rPr>
          <w:rFonts w:ascii="Times New Roman" w:hAnsi="Times New Roman" w:cs="Times New Roman"/>
          <w:sz w:val="24"/>
          <w:szCs w:val="24"/>
        </w:rPr>
      </w:pPr>
      <w:r w:rsidRPr="008D1ECF">
        <w:rPr>
          <w:rFonts w:ascii="Times New Roman" w:hAnsi="Times New Roman" w:cs="Times New Roman"/>
          <w:sz w:val="24"/>
          <w:szCs w:val="24"/>
        </w:rPr>
        <w:t>П.Соляная, ________ год</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F5459A"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DE58F3" w:rsidRDefault="00DE58F3" w:rsidP="00DE58F3">
      <w:pPr>
        <w:widowControl w:val="0"/>
        <w:autoSpaceDE w:val="0"/>
        <w:autoSpaceDN w:val="0"/>
        <w:adjustRightInd w:val="0"/>
        <w:spacing w:after="0" w:line="240" w:lineRule="auto"/>
        <w:jc w:val="right"/>
        <w:outlineLvl w:val="2"/>
        <w:rPr>
          <w:rFonts w:ascii="Times New Roman" w:hAnsi="Times New Roman" w:cs="Times New Roman"/>
        </w:rPr>
      </w:pPr>
    </w:p>
    <w:p w:rsidR="00DE58F3" w:rsidRDefault="00DE58F3" w:rsidP="00DE58F3">
      <w:pPr>
        <w:widowControl w:val="0"/>
        <w:autoSpaceDE w:val="0"/>
        <w:autoSpaceDN w:val="0"/>
        <w:adjustRightInd w:val="0"/>
        <w:spacing w:after="0" w:line="240" w:lineRule="auto"/>
        <w:jc w:val="right"/>
        <w:outlineLvl w:val="2"/>
        <w:rPr>
          <w:rFonts w:ascii="Times New Roman" w:hAnsi="Times New Roman" w:cs="Times New Roman"/>
        </w:rPr>
      </w:pPr>
    </w:p>
    <w:p w:rsidR="00DE58F3" w:rsidRDefault="00DE58F3" w:rsidP="00DE58F3">
      <w:pPr>
        <w:widowControl w:val="0"/>
        <w:autoSpaceDE w:val="0"/>
        <w:autoSpaceDN w:val="0"/>
        <w:adjustRightInd w:val="0"/>
        <w:spacing w:after="0" w:line="240" w:lineRule="auto"/>
        <w:jc w:val="right"/>
        <w:outlineLvl w:val="2"/>
        <w:rPr>
          <w:rFonts w:ascii="Times New Roman" w:hAnsi="Times New Roman" w:cs="Times New Roman"/>
        </w:rPr>
      </w:pPr>
    </w:p>
    <w:p w:rsidR="00DE58F3" w:rsidRDefault="00DE58F3" w:rsidP="00DE58F3">
      <w:pPr>
        <w:widowControl w:val="0"/>
        <w:autoSpaceDE w:val="0"/>
        <w:autoSpaceDN w:val="0"/>
        <w:adjustRightInd w:val="0"/>
        <w:spacing w:after="0" w:line="240" w:lineRule="auto"/>
        <w:jc w:val="right"/>
        <w:outlineLvl w:val="2"/>
        <w:rPr>
          <w:rFonts w:ascii="Times New Roman" w:hAnsi="Times New Roman" w:cs="Times New Roman"/>
        </w:rPr>
      </w:pPr>
    </w:p>
    <w:p w:rsidR="00DE58F3" w:rsidRDefault="00DE58F3" w:rsidP="00DE58F3">
      <w:pPr>
        <w:widowControl w:val="0"/>
        <w:autoSpaceDE w:val="0"/>
        <w:autoSpaceDN w:val="0"/>
        <w:adjustRightInd w:val="0"/>
        <w:spacing w:after="0" w:line="240" w:lineRule="auto"/>
        <w:jc w:val="right"/>
        <w:outlineLvl w:val="2"/>
        <w:rPr>
          <w:rFonts w:ascii="Times New Roman" w:hAnsi="Times New Roman" w:cs="Times New Roman"/>
        </w:rPr>
      </w:pPr>
    </w:p>
    <w:p w:rsidR="00DE58F3" w:rsidRPr="00F5459A" w:rsidRDefault="00DE58F3"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r w:rsidRPr="008D1ECF">
        <w:rPr>
          <w:rFonts w:ascii="Times New Roman" w:hAnsi="Times New Roman" w:cs="Times New Roman"/>
        </w:rPr>
        <w:lastRenderedPageBreak/>
        <w:t>Приложение 2</w:t>
      </w: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r w:rsidRPr="008D1ECF">
        <w:rPr>
          <w:rFonts w:ascii="Times New Roman" w:hAnsi="Times New Roman" w:cs="Times New Roman"/>
        </w:rPr>
        <w:t>к Макету муниципальной программы</w:t>
      </w: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ПАСПОРТ</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МУНИЦИПАЛЬНОЙ ПРОГРАММЫ</w:t>
      </w:r>
      <w:r w:rsidRPr="008D1ECF">
        <w:rPr>
          <w:rFonts w:ascii="Times New Roman" w:hAnsi="Times New Roman" w:cs="Times New Roman"/>
        </w:rPr>
        <w:br/>
        <w:t>СОЛЯНОВСКОГОМУНИЦИПАЛЬНОГО ОБРАЗОВАНИЯ</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bl>
      <w:tblPr>
        <w:tblW w:w="9923" w:type="dxa"/>
        <w:tblCellSpacing w:w="5" w:type="nil"/>
        <w:tblInd w:w="75" w:type="dxa"/>
        <w:tblLayout w:type="fixed"/>
        <w:tblCellMar>
          <w:left w:w="75" w:type="dxa"/>
          <w:right w:w="75" w:type="dxa"/>
        </w:tblCellMar>
        <w:tblLook w:val="0000"/>
      </w:tblPr>
      <w:tblGrid>
        <w:gridCol w:w="4395"/>
        <w:gridCol w:w="5528"/>
      </w:tblGrid>
      <w:tr w:rsidR="008D1ECF" w:rsidRPr="008D1ECF" w:rsidTr="008D1ECF">
        <w:trPr>
          <w:trHeight w:val="510"/>
          <w:tblCellSpacing w:w="5" w:type="nil"/>
        </w:trPr>
        <w:tc>
          <w:tcPr>
            <w:tcW w:w="4395" w:type="dxa"/>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Наименование Программы                   </w:t>
            </w:r>
          </w:p>
        </w:tc>
        <w:tc>
          <w:tcPr>
            <w:tcW w:w="5528" w:type="dxa"/>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4395"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Ответственный  исполнитель  </w:t>
            </w:r>
          </w:p>
          <w:p w:rsidR="008D1ECF" w:rsidRPr="008D1ECF" w:rsidRDefault="008D1ECF" w:rsidP="00DE58F3">
            <w:pPr>
              <w:pStyle w:val="ConsPlusCell"/>
            </w:pPr>
            <w:r w:rsidRPr="008D1ECF">
              <w:t xml:space="preserve">Программы                     </w:t>
            </w:r>
          </w:p>
        </w:tc>
        <w:tc>
          <w:tcPr>
            <w:tcW w:w="5528" w:type="dxa"/>
            <w:tcBorders>
              <w:left w:val="single" w:sz="4" w:space="0" w:color="auto"/>
              <w:bottom w:val="single" w:sz="4" w:space="0" w:color="auto"/>
              <w:right w:val="single" w:sz="4" w:space="0" w:color="auto"/>
            </w:tcBorders>
          </w:tcPr>
          <w:p w:rsidR="008D1ECF" w:rsidRPr="008D1ECF" w:rsidRDefault="008D1ECF" w:rsidP="00DE58F3">
            <w:pPr>
              <w:pStyle w:val="ConsPlusCell"/>
              <w:jc w:val="both"/>
            </w:pPr>
            <w:r w:rsidRPr="008D1ECF">
              <w:t xml:space="preserve">Должность Ответственного        исполнителя Программы                         </w:t>
            </w:r>
          </w:p>
        </w:tc>
      </w:tr>
      <w:tr w:rsidR="008D1ECF" w:rsidRPr="008D1ECF" w:rsidTr="008D1ECF">
        <w:trPr>
          <w:tblCellSpacing w:w="5" w:type="nil"/>
        </w:trPr>
        <w:tc>
          <w:tcPr>
            <w:tcW w:w="4395"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Соисполнители  Программы</w:t>
            </w:r>
          </w:p>
        </w:tc>
        <w:tc>
          <w:tcPr>
            <w:tcW w:w="5528" w:type="dxa"/>
            <w:tcBorders>
              <w:left w:val="single" w:sz="4" w:space="0" w:color="auto"/>
              <w:bottom w:val="single" w:sz="4" w:space="0" w:color="auto"/>
              <w:right w:val="single" w:sz="4" w:space="0" w:color="auto"/>
            </w:tcBorders>
          </w:tcPr>
          <w:p w:rsidR="008D1ECF" w:rsidRPr="008D1ECF" w:rsidRDefault="008D1ECF" w:rsidP="00DE58F3">
            <w:pPr>
              <w:pStyle w:val="ConsPlusCell"/>
              <w:jc w:val="both"/>
            </w:pPr>
            <w:r w:rsidRPr="008D1ECF">
              <w:t>Приводится       наименования  структурных подразделений администрации  Соляновского муниципального образования, ответственных за разработку, реализацию и оценку эффективности Подпрограмм, Ведомственных программ, входящих в состав Программы</w:t>
            </w:r>
          </w:p>
        </w:tc>
      </w:tr>
      <w:tr w:rsidR="008D1ECF" w:rsidRPr="008D1ECF" w:rsidTr="008D1ECF">
        <w:trPr>
          <w:tblCellSpacing w:w="5" w:type="nil"/>
        </w:trPr>
        <w:tc>
          <w:tcPr>
            <w:tcW w:w="4395" w:type="dxa"/>
            <w:tcBorders>
              <w:left w:val="single" w:sz="4" w:space="0" w:color="auto"/>
              <w:bottom w:val="single" w:sz="4" w:space="0" w:color="auto"/>
              <w:right w:val="single" w:sz="4" w:space="0" w:color="auto"/>
            </w:tcBorders>
          </w:tcPr>
          <w:p w:rsidR="008D1ECF" w:rsidRPr="008D1ECF" w:rsidRDefault="008D1ECF" w:rsidP="00DE58F3">
            <w:pPr>
              <w:pStyle w:val="ConsPlusCell"/>
              <w:jc w:val="both"/>
            </w:pPr>
            <w:r w:rsidRPr="008D1ECF">
              <w:t>Участники Программы</w:t>
            </w:r>
          </w:p>
          <w:p w:rsidR="008D1ECF" w:rsidRPr="008D1ECF" w:rsidRDefault="008D1ECF" w:rsidP="00DE58F3">
            <w:pPr>
              <w:pStyle w:val="ConsPlusCell"/>
              <w:jc w:val="both"/>
            </w:pPr>
          </w:p>
          <w:p w:rsidR="008D1ECF" w:rsidRPr="008D1ECF" w:rsidRDefault="008D1ECF" w:rsidP="00DE58F3">
            <w:pPr>
              <w:pStyle w:val="ConsPlusCell"/>
            </w:pPr>
          </w:p>
        </w:tc>
        <w:tc>
          <w:tcPr>
            <w:tcW w:w="5528" w:type="dxa"/>
            <w:tcBorders>
              <w:left w:val="single" w:sz="4" w:space="0" w:color="auto"/>
              <w:bottom w:val="single" w:sz="4" w:space="0" w:color="auto"/>
              <w:right w:val="single" w:sz="4" w:space="0" w:color="auto"/>
            </w:tcBorders>
          </w:tcPr>
          <w:p w:rsidR="008D1ECF" w:rsidRPr="008D1ECF" w:rsidRDefault="008D1ECF" w:rsidP="00DE58F3">
            <w:pPr>
              <w:autoSpaceDE w:val="0"/>
              <w:autoSpaceDN w:val="0"/>
              <w:adjustRightInd w:val="0"/>
              <w:spacing w:after="0" w:line="240" w:lineRule="auto"/>
              <w:ind w:firstLine="10"/>
              <w:jc w:val="both"/>
              <w:rPr>
                <w:rFonts w:ascii="Times New Roman" w:hAnsi="Times New Roman" w:cs="Times New Roman"/>
              </w:rPr>
            </w:pPr>
            <w:r w:rsidRPr="008D1ECF">
              <w:rPr>
                <w:rFonts w:ascii="Times New Roman" w:hAnsi="Times New Roman" w:cs="Times New Roman"/>
              </w:rPr>
              <w:t>Структурные подразделения администрации Соляновского муниципального образования и (или) иные  распорядители (получатели) средств районного бюджета участвующие в реализации основных мероприятий Программы, не являющиеся соисполнителями</w:t>
            </w:r>
          </w:p>
        </w:tc>
      </w:tr>
      <w:tr w:rsidR="008D1ECF" w:rsidRPr="008D1ECF" w:rsidTr="008D1ECF">
        <w:trPr>
          <w:tblCellSpacing w:w="5" w:type="nil"/>
        </w:trPr>
        <w:tc>
          <w:tcPr>
            <w:tcW w:w="4395"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Цель (цели) Программы                                    </w:t>
            </w:r>
          </w:p>
        </w:tc>
        <w:tc>
          <w:tcPr>
            <w:tcW w:w="5528" w:type="dxa"/>
            <w:tcBorders>
              <w:left w:val="single" w:sz="4" w:space="0" w:color="auto"/>
              <w:bottom w:val="single" w:sz="4" w:space="0" w:color="auto"/>
              <w:right w:val="single" w:sz="4" w:space="0" w:color="auto"/>
            </w:tcBorders>
          </w:tcPr>
          <w:p w:rsidR="008D1ECF" w:rsidRPr="008D1ECF" w:rsidRDefault="008D1ECF" w:rsidP="00DE58F3">
            <w:pPr>
              <w:pStyle w:val="ConsPlusCell"/>
              <w:jc w:val="both"/>
            </w:pPr>
            <w:r w:rsidRPr="008D1ECF">
              <w:t>Приводится  краткая  формулировка  цели  (целей)</w:t>
            </w:r>
            <w:r w:rsidRPr="008D1ECF">
              <w:br/>
              <w:t>Программы. Цель Программы   должна соответствовать   стратегическим направлениям социально-экономического     развития  Соляновского муниципального образования</w:t>
            </w:r>
          </w:p>
        </w:tc>
      </w:tr>
      <w:tr w:rsidR="008D1ECF" w:rsidRPr="008D1ECF" w:rsidTr="008D1ECF">
        <w:trPr>
          <w:tblCellSpacing w:w="5" w:type="nil"/>
        </w:trPr>
        <w:tc>
          <w:tcPr>
            <w:tcW w:w="4395"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Задачи   Программы                                         </w:t>
            </w:r>
          </w:p>
        </w:tc>
        <w:tc>
          <w:tcPr>
            <w:tcW w:w="5528" w:type="dxa"/>
            <w:tcBorders>
              <w:left w:val="single" w:sz="4" w:space="0" w:color="auto"/>
              <w:bottom w:val="single" w:sz="4" w:space="0" w:color="auto"/>
              <w:right w:val="single" w:sz="4" w:space="0" w:color="auto"/>
            </w:tcBorders>
          </w:tcPr>
          <w:p w:rsidR="008D1ECF" w:rsidRPr="008D1ECF" w:rsidRDefault="008D1ECF" w:rsidP="00DE58F3">
            <w:pPr>
              <w:pStyle w:val="ConsPlusCell"/>
              <w:jc w:val="both"/>
            </w:pPr>
            <w:r w:rsidRPr="008D1ECF">
              <w:t>Приводятся   задачи,   требующие   решения   для</w:t>
            </w:r>
            <w:r w:rsidRPr="008D1ECF">
              <w:br/>
              <w:t xml:space="preserve">достижения   цели    Программы, отражающие   конечные   результаты    реализации Программы                         </w:t>
            </w:r>
          </w:p>
        </w:tc>
      </w:tr>
      <w:tr w:rsidR="008D1ECF" w:rsidRPr="008D1ECF" w:rsidTr="008D1ECF">
        <w:trPr>
          <w:tblCellSpacing w:w="5" w:type="nil"/>
        </w:trPr>
        <w:tc>
          <w:tcPr>
            <w:tcW w:w="4395"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Срок реализации Программы                  </w:t>
            </w:r>
          </w:p>
        </w:tc>
        <w:tc>
          <w:tcPr>
            <w:tcW w:w="5528"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Приводится общий срок  реализации  Программы</w:t>
            </w:r>
          </w:p>
        </w:tc>
      </w:tr>
      <w:tr w:rsidR="008D1ECF" w:rsidRPr="008D1ECF" w:rsidTr="008D1ECF">
        <w:trPr>
          <w:tblCellSpacing w:w="5" w:type="nil"/>
        </w:trPr>
        <w:tc>
          <w:tcPr>
            <w:tcW w:w="4395" w:type="dxa"/>
            <w:tcBorders>
              <w:left w:val="single" w:sz="4" w:space="0" w:color="auto"/>
              <w:bottom w:val="single" w:sz="4" w:space="0" w:color="auto"/>
              <w:right w:val="single" w:sz="4" w:space="0" w:color="auto"/>
            </w:tcBorders>
          </w:tcPr>
          <w:p w:rsidR="008D1ECF" w:rsidRPr="008D1ECF" w:rsidRDefault="008D1ECF" w:rsidP="00DE58F3">
            <w:pPr>
              <w:pStyle w:val="ConsPlusCell"/>
              <w:jc w:val="both"/>
            </w:pPr>
            <w:r w:rsidRPr="008D1ECF">
              <w:t>Подпрограммы Программы, Ведомственные целевые программы</w:t>
            </w:r>
          </w:p>
        </w:tc>
        <w:tc>
          <w:tcPr>
            <w:tcW w:w="5528" w:type="dxa"/>
            <w:tcBorders>
              <w:left w:val="single" w:sz="4" w:space="0" w:color="auto"/>
              <w:bottom w:val="single" w:sz="4" w:space="0" w:color="auto"/>
              <w:right w:val="single" w:sz="4" w:space="0" w:color="auto"/>
            </w:tcBorders>
          </w:tcPr>
          <w:p w:rsidR="008D1ECF" w:rsidRPr="008D1ECF" w:rsidRDefault="008D1ECF" w:rsidP="00DE58F3">
            <w:pPr>
              <w:pStyle w:val="ConsPlusCell"/>
              <w:jc w:val="both"/>
            </w:pPr>
            <w:r w:rsidRPr="008D1ECF">
              <w:t xml:space="preserve">Приводится  перечень  Подпрограмм, Ведомственных программ, входящих   в состав Программы                  </w:t>
            </w:r>
          </w:p>
        </w:tc>
      </w:tr>
      <w:tr w:rsidR="008D1ECF" w:rsidRPr="008D1ECF" w:rsidTr="008D1ECF">
        <w:trPr>
          <w:trHeight w:val="400"/>
          <w:tblCellSpacing w:w="5" w:type="nil"/>
        </w:trPr>
        <w:tc>
          <w:tcPr>
            <w:tcW w:w="4395"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Объемы   и    источники    </w:t>
            </w:r>
          </w:p>
          <w:p w:rsidR="008D1ECF" w:rsidRPr="008D1ECF" w:rsidRDefault="008D1ECF" w:rsidP="00DE58F3">
            <w:pPr>
              <w:pStyle w:val="ConsPlusCell"/>
            </w:pPr>
            <w:r w:rsidRPr="008D1ECF">
              <w:t xml:space="preserve">Финансирования Программы                                </w:t>
            </w:r>
          </w:p>
        </w:tc>
        <w:tc>
          <w:tcPr>
            <w:tcW w:w="5528"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Приводится общий объем финансирования муниципальной программы в тыс. рублей, в том числе:                </w:t>
            </w:r>
            <w:r w:rsidRPr="008D1ECF">
              <w:br/>
              <w:t>1) в разрезе Подпрограмм Программы, Ведомственных программ;</w:t>
            </w:r>
            <w:r w:rsidRPr="008D1ECF">
              <w:br/>
              <w:t xml:space="preserve">2) по годам реализации Программы; </w:t>
            </w:r>
            <w:r w:rsidRPr="008D1ECF">
              <w:br/>
              <w:t xml:space="preserve">3) по  источникам  финансирования  Программы        </w:t>
            </w:r>
          </w:p>
        </w:tc>
      </w:tr>
      <w:tr w:rsidR="008D1ECF" w:rsidRPr="008D1ECF" w:rsidTr="008D1ECF">
        <w:trPr>
          <w:trHeight w:val="600"/>
          <w:tblCellSpacing w:w="5" w:type="nil"/>
        </w:trPr>
        <w:tc>
          <w:tcPr>
            <w:tcW w:w="4395"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Ожидаемые конечные результаты  реализации Программы   и показатели       ее социально-экономической эффективности    </w:t>
            </w:r>
          </w:p>
        </w:tc>
        <w:tc>
          <w:tcPr>
            <w:tcW w:w="5528" w:type="dxa"/>
            <w:tcBorders>
              <w:left w:val="single" w:sz="4" w:space="0" w:color="auto"/>
              <w:bottom w:val="single" w:sz="4" w:space="0" w:color="auto"/>
              <w:right w:val="single" w:sz="4" w:space="0" w:color="auto"/>
            </w:tcBorders>
          </w:tcPr>
          <w:p w:rsidR="008D1ECF" w:rsidRPr="008D1ECF" w:rsidRDefault="008D1ECF" w:rsidP="00DE58F3">
            <w:pPr>
              <w:pStyle w:val="ConsPlusCell"/>
              <w:jc w:val="both"/>
            </w:pPr>
            <w:r w:rsidRPr="008D1ECF">
              <w:t>Приводится    описание    ожидаемых     конечных</w:t>
            </w:r>
            <w:r w:rsidRPr="008D1ECF">
              <w:br/>
              <w:t xml:space="preserve">результатов реализации Программы с указанием количественных показателей результативности                                </w:t>
            </w:r>
          </w:p>
        </w:tc>
      </w:tr>
    </w:tbl>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highlight w:val="yellow"/>
        </w:rPr>
        <w:sectPr w:rsidR="008D1ECF" w:rsidRPr="008D1ECF" w:rsidSect="005E4A48">
          <w:footerReference w:type="even" r:id="rId15"/>
          <w:footerReference w:type="default" r:id="rId16"/>
          <w:pgSz w:w="11906" w:h="16838"/>
          <w:pgMar w:top="1134" w:right="567" w:bottom="1134" w:left="1701" w:header="567" w:footer="567" w:gutter="0"/>
          <w:pgNumType w:start="1"/>
          <w:cols w:space="708"/>
          <w:docGrid w:linePitch="360"/>
        </w:sect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r w:rsidRPr="008D1ECF">
        <w:rPr>
          <w:rFonts w:ascii="Times New Roman" w:hAnsi="Times New Roman" w:cs="Times New Roman"/>
        </w:rPr>
        <w:lastRenderedPageBreak/>
        <w:t>Приложение 3</w:t>
      </w: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r w:rsidRPr="008D1ECF">
        <w:rPr>
          <w:rFonts w:ascii="Times New Roman" w:hAnsi="Times New Roman" w:cs="Times New Roman"/>
        </w:rPr>
        <w:t>к Макету муниципальной программы</w:t>
      </w:r>
    </w:p>
    <w:p w:rsidR="008D1ECF" w:rsidRPr="008D1ECF" w:rsidRDefault="008D1ECF" w:rsidP="00DE58F3">
      <w:pPr>
        <w:spacing w:after="0" w:line="240" w:lineRule="auto"/>
        <w:jc w:val="center"/>
        <w:rPr>
          <w:rFonts w:ascii="Times New Roman" w:hAnsi="Times New Roman" w:cs="Times New Roman"/>
          <w:b/>
          <w:bCs/>
          <w:sz w:val="20"/>
        </w:rPr>
      </w:pPr>
    </w:p>
    <w:p w:rsidR="008D1ECF" w:rsidRPr="008D1ECF" w:rsidRDefault="008D1ECF" w:rsidP="00DE58F3">
      <w:pPr>
        <w:spacing w:after="0" w:line="240" w:lineRule="auto"/>
        <w:jc w:val="center"/>
        <w:rPr>
          <w:rFonts w:ascii="Times New Roman" w:hAnsi="Times New Roman" w:cs="Times New Roman"/>
          <w:b/>
          <w:bCs/>
          <w:sz w:val="20"/>
        </w:rPr>
      </w:pPr>
    </w:p>
    <w:p w:rsidR="008D1ECF" w:rsidRPr="008D1ECF" w:rsidRDefault="008D1ECF" w:rsidP="00DE58F3">
      <w:pPr>
        <w:spacing w:after="0" w:line="240" w:lineRule="auto"/>
        <w:jc w:val="center"/>
        <w:rPr>
          <w:rFonts w:ascii="Times New Roman" w:hAnsi="Times New Roman" w:cs="Times New Roman"/>
          <w:b/>
          <w:bCs/>
        </w:rPr>
      </w:pPr>
      <w:r w:rsidRPr="008D1ECF">
        <w:rPr>
          <w:rFonts w:ascii="Times New Roman" w:hAnsi="Times New Roman" w:cs="Times New Roman"/>
          <w:b/>
          <w:bCs/>
        </w:rPr>
        <w:t xml:space="preserve">СВЕДЕНИЯ О СОСТАВЕ И ЗНАЧЕНИЯХ ЦЕЛЕВЫХ ПОКАЗАТЕЛЕЙ </w:t>
      </w:r>
    </w:p>
    <w:p w:rsidR="008D1ECF" w:rsidRPr="008D1ECF" w:rsidRDefault="008D1ECF" w:rsidP="00DE58F3">
      <w:pPr>
        <w:pStyle w:val="ConsPlusNonformat"/>
        <w:jc w:val="center"/>
        <w:rPr>
          <w:rFonts w:ascii="Times New Roman" w:hAnsi="Times New Roman" w:cs="Times New Roman"/>
        </w:rPr>
      </w:pPr>
      <w:r w:rsidRPr="008D1ECF">
        <w:rPr>
          <w:rFonts w:ascii="Times New Roman" w:hAnsi="Times New Roman" w:cs="Times New Roman"/>
          <w:b/>
        </w:rPr>
        <w:t>МУНИЦИПАЛЬ</w:t>
      </w:r>
      <w:r w:rsidRPr="008D1ECF">
        <w:rPr>
          <w:rFonts w:ascii="Times New Roman" w:hAnsi="Times New Roman" w:cs="Times New Roman"/>
          <w:b/>
          <w:bCs/>
        </w:rPr>
        <w:t xml:space="preserve">НОЙ ПРОГРАММЫ (ПОДПРОГРАММЫ, ВЕДОМСТВЕННОЙ ПРОГРАММЫ) </w:t>
      </w:r>
      <w:r w:rsidRPr="008D1ECF">
        <w:rPr>
          <w:rFonts w:ascii="Times New Roman" w:hAnsi="Times New Roman" w:cs="Times New Roman"/>
          <w:b/>
          <w:bCs/>
        </w:rPr>
        <w:br/>
      </w:r>
      <w:r w:rsidRPr="008D1ECF">
        <w:rPr>
          <w:rFonts w:ascii="Times New Roman" w:hAnsi="Times New Roman" w:cs="Times New Roman"/>
        </w:rPr>
        <w:t>(наименование Программы (Подпрограммы, Ведомственной программы)</w:t>
      </w:r>
    </w:p>
    <w:p w:rsidR="008D1ECF" w:rsidRPr="008D1ECF" w:rsidRDefault="008D1ECF" w:rsidP="00DE58F3">
      <w:pPr>
        <w:pStyle w:val="ConsPlusNonformat"/>
        <w:jc w:val="center"/>
        <w:rPr>
          <w:rFonts w:ascii="Times New Roman" w:hAnsi="Times New Roman" w:cs="Times New Roman"/>
        </w:rPr>
      </w:pPr>
    </w:p>
    <w:p w:rsidR="008D1ECF" w:rsidRPr="008D1ECF" w:rsidRDefault="008D1ECF" w:rsidP="00DE58F3">
      <w:pPr>
        <w:spacing w:after="0" w:line="240" w:lineRule="auto"/>
        <w:jc w:val="center"/>
        <w:rPr>
          <w:rFonts w:ascii="Times New Roman" w:hAnsi="Times New Roman" w:cs="Times New Roman"/>
          <w:b/>
          <w:bCs/>
          <w:sz w:val="20"/>
        </w:rPr>
      </w:pPr>
    </w:p>
    <w:tbl>
      <w:tblPr>
        <w:tblW w:w="0" w:type="auto"/>
        <w:tblInd w:w="392" w:type="dxa"/>
        <w:tblLayout w:type="fixed"/>
        <w:tblLook w:val="00A0"/>
      </w:tblPr>
      <w:tblGrid>
        <w:gridCol w:w="719"/>
        <w:gridCol w:w="2313"/>
        <w:gridCol w:w="86"/>
        <w:gridCol w:w="662"/>
        <w:gridCol w:w="1550"/>
        <w:gridCol w:w="1551"/>
        <w:gridCol w:w="1550"/>
        <w:gridCol w:w="1551"/>
        <w:gridCol w:w="1550"/>
        <w:gridCol w:w="811"/>
        <w:gridCol w:w="1843"/>
      </w:tblGrid>
      <w:tr w:rsidR="008D1ECF" w:rsidRPr="008D1ECF" w:rsidTr="008D1ECF">
        <w:trPr>
          <w:trHeight w:val="300"/>
          <w:tblHeader/>
        </w:trPr>
        <w:tc>
          <w:tcPr>
            <w:tcW w:w="719" w:type="dxa"/>
            <w:vMerge w:val="restart"/>
            <w:tcBorders>
              <w:top w:val="single" w:sz="4" w:space="0" w:color="auto"/>
              <w:left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 п/п</w:t>
            </w:r>
          </w:p>
        </w:tc>
        <w:tc>
          <w:tcPr>
            <w:tcW w:w="2313" w:type="dxa"/>
            <w:vMerge w:val="restart"/>
            <w:tcBorders>
              <w:top w:val="single" w:sz="4" w:space="0" w:color="auto"/>
              <w:left w:val="nil"/>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Наименование целевого показателя</w:t>
            </w:r>
          </w:p>
        </w:tc>
        <w:tc>
          <w:tcPr>
            <w:tcW w:w="748" w:type="dxa"/>
            <w:gridSpan w:val="2"/>
            <w:vMerge w:val="restart"/>
            <w:tcBorders>
              <w:top w:val="single" w:sz="4" w:space="0" w:color="auto"/>
              <w:left w:val="nil"/>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Ед. изм.</w:t>
            </w:r>
          </w:p>
        </w:tc>
        <w:tc>
          <w:tcPr>
            <w:tcW w:w="10406" w:type="dxa"/>
            <w:gridSpan w:val="7"/>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Значения целевых показателей</w:t>
            </w:r>
          </w:p>
        </w:tc>
      </w:tr>
      <w:tr w:rsidR="008D1ECF" w:rsidRPr="008D1ECF" w:rsidTr="008D1ECF">
        <w:trPr>
          <w:trHeight w:val="300"/>
          <w:tblHeader/>
        </w:trPr>
        <w:tc>
          <w:tcPr>
            <w:tcW w:w="719" w:type="dxa"/>
            <w:vMerge/>
            <w:tcBorders>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2313" w:type="dxa"/>
            <w:vMerge/>
            <w:tcBorders>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748" w:type="dxa"/>
            <w:gridSpan w:val="2"/>
            <w:vMerge/>
            <w:tcBorders>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отчетный год</w:t>
            </w:r>
          </w:p>
        </w:tc>
        <w:tc>
          <w:tcPr>
            <w:tcW w:w="1551"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текущий год (оценка)</w:t>
            </w:r>
          </w:p>
        </w:tc>
        <w:tc>
          <w:tcPr>
            <w:tcW w:w="1550"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первый год действия программы</w:t>
            </w:r>
          </w:p>
        </w:tc>
        <w:tc>
          <w:tcPr>
            <w:tcW w:w="1551"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второй год действия программы</w:t>
            </w:r>
          </w:p>
        </w:tc>
        <w:tc>
          <w:tcPr>
            <w:tcW w:w="1550"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третий год действия программы</w:t>
            </w:r>
          </w:p>
        </w:tc>
        <w:tc>
          <w:tcPr>
            <w:tcW w:w="811"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w:t>
            </w:r>
          </w:p>
        </w:tc>
        <w:tc>
          <w:tcPr>
            <w:tcW w:w="1843"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год завершения действия программы</w:t>
            </w:r>
          </w:p>
        </w:tc>
      </w:tr>
      <w:tr w:rsidR="008D1ECF" w:rsidRPr="008D1ECF" w:rsidTr="008D1ECF">
        <w:trPr>
          <w:trHeight w:val="300"/>
          <w:tblHeader/>
        </w:trPr>
        <w:tc>
          <w:tcPr>
            <w:tcW w:w="719" w:type="dxa"/>
            <w:tcBorders>
              <w:top w:val="single" w:sz="4" w:space="0" w:color="auto"/>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1</w:t>
            </w:r>
          </w:p>
        </w:tc>
        <w:tc>
          <w:tcPr>
            <w:tcW w:w="231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2</w:t>
            </w:r>
          </w:p>
        </w:tc>
        <w:tc>
          <w:tcPr>
            <w:tcW w:w="748" w:type="dxa"/>
            <w:gridSpan w:val="2"/>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3</w:t>
            </w: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4</w:t>
            </w: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5</w:t>
            </w: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6</w:t>
            </w: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7</w:t>
            </w: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8</w:t>
            </w:r>
          </w:p>
        </w:tc>
        <w:tc>
          <w:tcPr>
            <w:tcW w:w="81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9</w:t>
            </w:r>
          </w:p>
        </w:tc>
        <w:tc>
          <w:tcPr>
            <w:tcW w:w="184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10</w:t>
            </w:r>
          </w:p>
        </w:tc>
      </w:tr>
      <w:tr w:rsidR="008D1ECF" w:rsidRPr="008D1ECF" w:rsidTr="008D1ECF">
        <w:trPr>
          <w:trHeight w:val="300"/>
          <w:tblHeader/>
        </w:trPr>
        <w:tc>
          <w:tcPr>
            <w:tcW w:w="719" w:type="dxa"/>
            <w:tcBorders>
              <w:top w:val="single" w:sz="4" w:space="0" w:color="auto"/>
              <w:left w:val="single" w:sz="4" w:space="0" w:color="auto"/>
              <w:bottom w:val="single" w:sz="4" w:space="0" w:color="auto"/>
              <w:right w:val="single" w:sz="4" w:space="0" w:color="auto"/>
            </w:tcBorders>
            <w:noWrap/>
          </w:tcPr>
          <w:p w:rsidR="008D1ECF" w:rsidRPr="008D1ECF" w:rsidRDefault="008D1ECF" w:rsidP="00DE58F3">
            <w:pPr>
              <w:pStyle w:val="ConsPlusCell"/>
              <w:jc w:val="center"/>
            </w:pPr>
            <w:r w:rsidRPr="008D1ECF">
              <w:t>1</w:t>
            </w:r>
          </w:p>
        </w:tc>
        <w:tc>
          <w:tcPr>
            <w:tcW w:w="2399" w:type="dxa"/>
            <w:gridSpan w:val="2"/>
            <w:tcBorders>
              <w:top w:val="single" w:sz="4" w:space="0" w:color="auto"/>
              <w:left w:val="nil"/>
              <w:bottom w:val="single" w:sz="4" w:space="0" w:color="auto"/>
              <w:right w:val="single" w:sz="4" w:space="0" w:color="auto"/>
            </w:tcBorders>
            <w:noWrap/>
          </w:tcPr>
          <w:p w:rsidR="008D1ECF" w:rsidRPr="008D1ECF" w:rsidRDefault="008D1ECF" w:rsidP="00DE58F3">
            <w:pPr>
              <w:pStyle w:val="ConsPlusCell"/>
              <w:jc w:val="center"/>
            </w:pPr>
            <w:r w:rsidRPr="008D1ECF">
              <w:t>Целевой показатель</w:t>
            </w:r>
          </w:p>
        </w:tc>
        <w:tc>
          <w:tcPr>
            <w:tcW w:w="662" w:type="dxa"/>
            <w:tcBorders>
              <w:top w:val="single" w:sz="4" w:space="0" w:color="auto"/>
              <w:left w:val="nil"/>
              <w:bottom w:val="single" w:sz="4" w:space="0" w:color="auto"/>
              <w:right w:val="single" w:sz="4" w:space="0" w:color="auto"/>
            </w:tcBorders>
            <w:noWrap/>
          </w:tcPr>
          <w:p w:rsidR="008D1ECF" w:rsidRPr="008D1ECF" w:rsidRDefault="008D1ECF" w:rsidP="00DE58F3">
            <w:pPr>
              <w:pStyle w:val="ConsPlusCell"/>
              <w:jc w:val="cente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81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84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300"/>
          <w:tblHeader/>
        </w:trPr>
        <w:tc>
          <w:tcPr>
            <w:tcW w:w="719" w:type="dxa"/>
            <w:tcBorders>
              <w:top w:val="single" w:sz="4" w:space="0" w:color="auto"/>
              <w:left w:val="single" w:sz="4" w:space="0" w:color="auto"/>
              <w:bottom w:val="single" w:sz="4" w:space="0" w:color="auto"/>
              <w:right w:val="single" w:sz="4" w:space="0" w:color="auto"/>
            </w:tcBorders>
            <w:noWrap/>
          </w:tcPr>
          <w:p w:rsidR="008D1ECF" w:rsidRPr="008D1ECF" w:rsidRDefault="008D1ECF" w:rsidP="00DE58F3">
            <w:pPr>
              <w:pStyle w:val="ConsPlusCell"/>
              <w:jc w:val="center"/>
            </w:pPr>
            <w:r w:rsidRPr="008D1ECF">
              <w:t>2</w:t>
            </w:r>
          </w:p>
        </w:tc>
        <w:tc>
          <w:tcPr>
            <w:tcW w:w="2399" w:type="dxa"/>
            <w:gridSpan w:val="2"/>
            <w:tcBorders>
              <w:top w:val="single" w:sz="4" w:space="0" w:color="auto"/>
              <w:left w:val="nil"/>
              <w:bottom w:val="single" w:sz="4" w:space="0" w:color="auto"/>
              <w:right w:val="single" w:sz="4" w:space="0" w:color="auto"/>
            </w:tcBorders>
            <w:noWrap/>
          </w:tcPr>
          <w:p w:rsidR="008D1ECF" w:rsidRPr="008D1ECF" w:rsidRDefault="008D1ECF" w:rsidP="00DE58F3">
            <w:pPr>
              <w:pStyle w:val="ConsPlusCell"/>
              <w:jc w:val="center"/>
            </w:pPr>
            <w:r w:rsidRPr="008D1ECF">
              <w:t>Целевой показатель</w:t>
            </w:r>
          </w:p>
        </w:tc>
        <w:tc>
          <w:tcPr>
            <w:tcW w:w="662" w:type="dxa"/>
            <w:tcBorders>
              <w:top w:val="single" w:sz="4" w:space="0" w:color="auto"/>
              <w:left w:val="nil"/>
              <w:bottom w:val="single" w:sz="4" w:space="0" w:color="auto"/>
              <w:right w:val="single" w:sz="4" w:space="0" w:color="auto"/>
            </w:tcBorders>
            <w:noWrap/>
          </w:tcPr>
          <w:p w:rsidR="008D1ECF" w:rsidRPr="008D1ECF" w:rsidRDefault="008D1ECF" w:rsidP="00DE58F3">
            <w:pPr>
              <w:pStyle w:val="ConsPlusCell"/>
              <w:jc w:val="cente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81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84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300"/>
          <w:tblHeader/>
        </w:trPr>
        <w:tc>
          <w:tcPr>
            <w:tcW w:w="719" w:type="dxa"/>
            <w:tcBorders>
              <w:top w:val="single" w:sz="4" w:space="0" w:color="auto"/>
              <w:left w:val="single" w:sz="4" w:space="0" w:color="auto"/>
              <w:bottom w:val="single" w:sz="4" w:space="0" w:color="auto"/>
              <w:right w:val="single" w:sz="4" w:space="0" w:color="auto"/>
            </w:tcBorders>
            <w:noWrap/>
          </w:tcPr>
          <w:p w:rsidR="008D1ECF" w:rsidRPr="008D1ECF" w:rsidRDefault="008D1ECF" w:rsidP="00DE58F3">
            <w:pPr>
              <w:pStyle w:val="ConsPlusCell"/>
              <w:jc w:val="center"/>
            </w:pPr>
            <w:r w:rsidRPr="008D1ECF">
              <w:t>…</w:t>
            </w:r>
          </w:p>
        </w:tc>
        <w:tc>
          <w:tcPr>
            <w:tcW w:w="2399" w:type="dxa"/>
            <w:gridSpan w:val="2"/>
            <w:tcBorders>
              <w:top w:val="single" w:sz="4" w:space="0" w:color="auto"/>
              <w:left w:val="nil"/>
              <w:bottom w:val="single" w:sz="4" w:space="0" w:color="auto"/>
              <w:right w:val="single" w:sz="4" w:space="0" w:color="auto"/>
            </w:tcBorders>
            <w:noWrap/>
          </w:tcPr>
          <w:p w:rsidR="008D1ECF" w:rsidRPr="008D1ECF" w:rsidRDefault="008D1ECF" w:rsidP="00DE58F3">
            <w:pPr>
              <w:pStyle w:val="ConsPlusCell"/>
            </w:pPr>
            <w:r w:rsidRPr="008D1ECF">
              <w:t>…</w:t>
            </w:r>
          </w:p>
        </w:tc>
        <w:tc>
          <w:tcPr>
            <w:tcW w:w="662" w:type="dxa"/>
            <w:tcBorders>
              <w:top w:val="single" w:sz="4" w:space="0" w:color="auto"/>
              <w:left w:val="nil"/>
              <w:bottom w:val="single" w:sz="4" w:space="0" w:color="auto"/>
              <w:right w:val="single" w:sz="4" w:space="0" w:color="auto"/>
            </w:tcBorders>
            <w:noWrap/>
          </w:tcPr>
          <w:p w:rsidR="008D1ECF" w:rsidRPr="008D1ECF" w:rsidRDefault="008D1ECF" w:rsidP="00DE58F3">
            <w:pPr>
              <w:pStyle w:val="ConsPlusCell"/>
              <w:jc w:val="cente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81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84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300"/>
        </w:trPr>
        <w:tc>
          <w:tcPr>
            <w:tcW w:w="719" w:type="dxa"/>
            <w:tcBorders>
              <w:top w:val="nil"/>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1</w:t>
            </w:r>
          </w:p>
        </w:tc>
        <w:tc>
          <w:tcPr>
            <w:tcW w:w="13467" w:type="dxa"/>
            <w:gridSpan w:val="10"/>
            <w:tcBorders>
              <w:top w:val="nil"/>
              <w:left w:val="single" w:sz="4" w:space="0" w:color="auto"/>
              <w:bottom w:val="single" w:sz="4" w:space="0" w:color="auto"/>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 xml:space="preserve">Подпрограмма 1 </w:t>
            </w:r>
            <w:r w:rsidRPr="008D1ECF">
              <w:rPr>
                <w:rFonts w:ascii="Times New Roman" w:hAnsi="Times New Roman" w:cs="Times New Roman"/>
                <w:i/>
              </w:rPr>
              <w:t>(указать наименование)</w:t>
            </w:r>
          </w:p>
        </w:tc>
      </w:tr>
      <w:tr w:rsidR="008D1ECF" w:rsidRPr="008D1ECF" w:rsidTr="008D1ECF">
        <w:trPr>
          <w:trHeight w:val="300"/>
        </w:trPr>
        <w:tc>
          <w:tcPr>
            <w:tcW w:w="719" w:type="dxa"/>
            <w:tcBorders>
              <w:top w:val="nil"/>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1.1</w:t>
            </w:r>
          </w:p>
        </w:tc>
        <w:tc>
          <w:tcPr>
            <w:tcW w:w="2313"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Целевой показатель</w:t>
            </w:r>
          </w:p>
        </w:tc>
        <w:tc>
          <w:tcPr>
            <w:tcW w:w="748" w:type="dxa"/>
            <w:gridSpan w:val="2"/>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811"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843"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300"/>
        </w:trPr>
        <w:tc>
          <w:tcPr>
            <w:tcW w:w="719" w:type="dxa"/>
            <w:tcBorders>
              <w:top w:val="nil"/>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1.2</w:t>
            </w:r>
          </w:p>
        </w:tc>
        <w:tc>
          <w:tcPr>
            <w:tcW w:w="2313"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Целевой показатель</w:t>
            </w:r>
          </w:p>
        </w:tc>
        <w:tc>
          <w:tcPr>
            <w:tcW w:w="748" w:type="dxa"/>
            <w:gridSpan w:val="2"/>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811"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843"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300"/>
        </w:trPr>
        <w:tc>
          <w:tcPr>
            <w:tcW w:w="719" w:type="dxa"/>
            <w:tcBorders>
              <w:top w:val="single" w:sz="4" w:space="0" w:color="auto"/>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w:t>
            </w:r>
          </w:p>
        </w:tc>
        <w:tc>
          <w:tcPr>
            <w:tcW w:w="231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748" w:type="dxa"/>
            <w:gridSpan w:val="2"/>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81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84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300"/>
        </w:trPr>
        <w:tc>
          <w:tcPr>
            <w:tcW w:w="719" w:type="dxa"/>
            <w:tcBorders>
              <w:top w:val="single" w:sz="4" w:space="0" w:color="auto"/>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2</w:t>
            </w:r>
          </w:p>
        </w:tc>
        <w:tc>
          <w:tcPr>
            <w:tcW w:w="13467" w:type="dxa"/>
            <w:gridSpan w:val="10"/>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 xml:space="preserve">Подпрограмма 2 </w:t>
            </w:r>
            <w:r w:rsidRPr="008D1ECF">
              <w:rPr>
                <w:rFonts w:ascii="Times New Roman" w:hAnsi="Times New Roman" w:cs="Times New Roman"/>
                <w:i/>
              </w:rPr>
              <w:t>(указать наименование)</w:t>
            </w:r>
          </w:p>
        </w:tc>
      </w:tr>
      <w:tr w:rsidR="008D1ECF" w:rsidRPr="008D1ECF" w:rsidTr="008D1ECF">
        <w:trPr>
          <w:trHeight w:val="300"/>
        </w:trPr>
        <w:tc>
          <w:tcPr>
            <w:tcW w:w="719" w:type="dxa"/>
            <w:tcBorders>
              <w:top w:val="single" w:sz="4" w:space="0" w:color="auto"/>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2.1</w:t>
            </w:r>
          </w:p>
        </w:tc>
        <w:tc>
          <w:tcPr>
            <w:tcW w:w="231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Целевой показатель</w:t>
            </w:r>
          </w:p>
        </w:tc>
        <w:tc>
          <w:tcPr>
            <w:tcW w:w="748" w:type="dxa"/>
            <w:gridSpan w:val="2"/>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81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84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300"/>
        </w:trPr>
        <w:tc>
          <w:tcPr>
            <w:tcW w:w="719" w:type="dxa"/>
            <w:tcBorders>
              <w:top w:val="single" w:sz="4" w:space="0" w:color="auto"/>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2.2</w:t>
            </w:r>
          </w:p>
        </w:tc>
        <w:tc>
          <w:tcPr>
            <w:tcW w:w="231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Целевой показатель</w:t>
            </w:r>
          </w:p>
        </w:tc>
        <w:tc>
          <w:tcPr>
            <w:tcW w:w="748" w:type="dxa"/>
            <w:gridSpan w:val="2"/>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81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84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300"/>
        </w:trPr>
        <w:tc>
          <w:tcPr>
            <w:tcW w:w="719" w:type="dxa"/>
            <w:tcBorders>
              <w:top w:val="single" w:sz="4" w:space="0" w:color="auto"/>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w:t>
            </w:r>
          </w:p>
        </w:tc>
        <w:tc>
          <w:tcPr>
            <w:tcW w:w="231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w:t>
            </w:r>
          </w:p>
        </w:tc>
        <w:tc>
          <w:tcPr>
            <w:tcW w:w="748" w:type="dxa"/>
            <w:gridSpan w:val="2"/>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81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84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300"/>
        </w:trPr>
        <w:tc>
          <w:tcPr>
            <w:tcW w:w="719" w:type="dxa"/>
            <w:tcBorders>
              <w:top w:val="single" w:sz="4" w:space="0" w:color="auto"/>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231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и т.д. по Подпрограммам</w:t>
            </w:r>
          </w:p>
        </w:tc>
        <w:tc>
          <w:tcPr>
            <w:tcW w:w="748" w:type="dxa"/>
            <w:gridSpan w:val="2"/>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81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84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300"/>
        </w:trPr>
        <w:tc>
          <w:tcPr>
            <w:tcW w:w="719" w:type="dxa"/>
            <w:tcBorders>
              <w:top w:val="single" w:sz="4" w:space="0" w:color="auto"/>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3</w:t>
            </w:r>
          </w:p>
        </w:tc>
        <w:tc>
          <w:tcPr>
            <w:tcW w:w="13467" w:type="dxa"/>
            <w:gridSpan w:val="10"/>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Ведомственная программа (указать наименование)</w:t>
            </w:r>
          </w:p>
        </w:tc>
      </w:tr>
      <w:tr w:rsidR="008D1ECF" w:rsidRPr="008D1ECF" w:rsidTr="008D1ECF">
        <w:trPr>
          <w:trHeight w:val="300"/>
        </w:trPr>
        <w:tc>
          <w:tcPr>
            <w:tcW w:w="719" w:type="dxa"/>
            <w:tcBorders>
              <w:top w:val="single" w:sz="4" w:space="0" w:color="auto"/>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3.1</w:t>
            </w:r>
          </w:p>
        </w:tc>
        <w:tc>
          <w:tcPr>
            <w:tcW w:w="231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Целевой показатель</w:t>
            </w:r>
          </w:p>
        </w:tc>
        <w:tc>
          <w:tcPr>
            <w:tcW w:w="748" w:type="dxa"/>
            <w:gridSpan w:val="2"/>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81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84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300"/>
        </w:trPr>
        <w:tc>
          <w:tcPr>
            <w:tcW w:w="719" w:type="dxa"/>
            <w:tcBorders>
              <w:top w:val="single" w:sz="4" w:space="0" w:color="auto"/>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3.2</w:t>
            </w:r>
          </w:p>
        </w:tc>
        <w:tc>
          <w:tcPr>
            <w:tcW w:w="231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Целевой показатель</w:t>
            </w:r>
          </w:p>
        </w:tc>
        <w:tc>
          <w:tcPr>
            <w:tcW w:w="748" w:type="dxa"/>
            <w:gridSpan w:val="2"/>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81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84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300"/>
        </w:trPr>
        <w:tc>
          <w:tcPr>
            <w:tcW w:w="719" w:type="dxa"/>
            <w:tcBorders>
              <w:top w:val="single" w:sz="4" w:space="0" w:color="auto"/>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w:t>
            </w:r>
          </w:p>
        </w:tc>
        <w:tc>
          <w:tcPr>
            <w:tcW w:w="231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w:t>
            </w:r>
          </w:p>
        </w:tc>
        <w:tc>
          <w:tcPr>
            <w:tcW w:w="748" w:type="dxa"/>
            <w:gridSpan w:val="2"/>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550"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811"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843" w:type="dxa"/>
            <w:tcBorders>
              <w:top w:val="single" w:sz="4" w:space="0" w:color="auto"/>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r>
    </w:tbl>
    <w:p w:rsidR="008D1ECF" w:rsidRPr="008D1ECF" w:rsidRDefault="008D1ECF" w:rsidP="00DE58F3">
      <w:pPr>
        <w:widowControl w:val="0"/>
        <w:spacing w:after="0" w:line="240" w:lineRule="auto"/>
        <w:rPr>
          <w:rFonts w:ascii="Times New Roman" w:hAnsi="Times New Roman" w:cs="Times New Roman"/>
          <w:sz w:val="28"/>
          <w:szCs w:val="28"/>
        </w:rPr>
      </w:pPr>
    </w:p>
    <w:p w:rsidR="008D1ECF" w:rsidRPr="008D1ECF" w:rsidRDefault="008D1ECF" w:rsidP="00DE58F3">
      <w:pPr>
        <w:spacing w:after="0" w:line="240" w:lineRule="auto"/>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b/>
          <w:bCs/>
        </w:rPr>
      </w:pPr>
      <w:r w:rsidRPr="008D1ECF">
        <w:rPr>
          <w:rFonts w:ascii="Times New Roman" w:eastAsia="Calibri" w:hAnsi="Times New Roman" w:cs="Times New Roman"/>
        </w:rPr>
        <w:br w:type="page"/>
      </w:r>
      <w:r w:rsidRPr="008D1ECF">
        <w:rPr>
          <w:rFonts w:ascii="Times New Roman" w:hAnsi="Times New Roman" w:cs="Times New Roman"/>
        </w:rPr>
        <w:lastRenderedPageBreak/>
        <w:t>Приложение 4</w:t>
      </w: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r w:rsidRPr="008D1ECF">
        <w:rPr>
          <w:rFonts w:ascii="Times New Roman" w:hAnsi="Times New Roman" w:cs="Times New Roman"/>
        </w:rPr>
        <w:t>к Макету муниципальной программы</w:t>
      </w:r>
    </w:p>
    <w:p w:rsidR="008D1ECF" w:rsidRPr="008D1ECF" w:rsidRDefault="008D1ECF" w:rsidP="00DE58F3">
      <w:pPr>
        <w:spacing w:after="0" w:line="240" w:lineRule="auto"/>
        <w:jc w:val="right"/>
        <w:outlineLvl w:val="2"/>
        <w:rPr>
          <w:rFonts w:ascii="Times New Roman" w:hAnsi="Times New Roman" w:cs="Times New Roman"/>
        </w:rPr>
      </w:pPr>
    </w:p>
    <w:p w:rsidR="008D1ECF" w:rsidRPr="008D1ECF" w:rsidRDefault="008D1ECF" w:rsidP="00DE58F3">
      <w:pPr>
        <w:shd w:val="clear" w:color="auto" w:fill="FFFFFF"/>
        <w:spacing w:after="0" w:line="240" w:lineRule="auto"/>
        <w:ind w:firstLine="720"/>
        <w:jc w:val="center"/>
        <w:rPr>
          <w:rFonts w:ascii="Times New Roman" w:hAnsi="Times New Roman" w:cs="Times New Roman"/>
        </w:rPr>
      </w:pPr>
    </w:p>
    <w:p w:rsidR="008D1ECF" w:rsidRPr="008D1ECF" w:rsidRDefault="008D1ECF" w:rsidP="00DE58F3">
      <w:pPr>
        <w:shd w:val="clear" w:color="auto" w:fill="FFFFFF"/>
        <w:spacing w:after="0" w:line="240" w:lineRule="auto"/>
        <w:ind w:firstLine="720"/>
        <w:jc w:val="center"/>
        <w:rPr>
          <w:rFonts w:ascii="Times New Roman" w:hAnsi="Times New Roman" w:cs="Times New Roman"/>
          <w:b/>
        </w:rPr>
      </w:pPr>
      <w:r w:rsidRPr="008D1ECF">
        <w:rPr>
          <w:rFonts w:ascii="Times New Roman" w:hAnsi="Times New Roman" w:cs="Times New Roman"/>
          <w:b/>
        </w:rPr>
        <w:t>ПЕРЕЧЕНЬ</w:t>
      </w:r>
    </w:p>
    <w:p w:rsidR="008D1ECF" w:rsidRPr="008D1ECF" w:rsidRDefault="008D1ECF" w:rsidP="00DE58F3">
      <w:pPr>
        <w:shd w:val="clear" w:color="auto" w:fill="FFFFFF"/>
        <w:spacing w:after="0" w:line="240" w:lineRule="auto"/>
        <w:ind w:firstLine="720"/>
        <w:jc w:val="center"/>
        <w:rPr>
          <w:rFonts w:ascii="Times New Roman" w:hAnsi="Times New Roman" w:cs="Times New Roman"/>
          <w:b/>
        </w:rPr>
      </w:pPr>
      <w:r w:rsidRPr="008D1ECF">
        <w:rPr>
          <w:rFonts w:ascii="Times New Roman" w:hAnsi="Times New Roman" w:cs="Times New Roman"/>
          <w:b/>
        </w:rPr>
        <w:t xml:space="preserve">Объектов </w:t>
      </w:r>
      <w:r w:rsidRPr="008D1ECF">
        <w:rPr>
          <w:rFonts w:ascii="Times New Roman" w:hAnsi="Times New Roman" w:cs="Times New Roman"/>
          <w:b/>
          <w:spacing w:val="-4"/>
        </w:rPr>
        <w:t>муниципального имущества, включенных в Программу (Подпрограмму)</w:t>
      </w:r>
    </w:p>
    <w:p w:rsidR="008D1ECF" w:rsidRPr="008D1ECF" w:rsidRDefault="008D1ECF" w:rsidP="00DE58F3">
      <w:pPr>
        <w:pStyle w:val="ConsPlusNonformat"/>
        <w:jc w:val="center"/>
        <w:rPr>
          <w:rFonts w:ascii="Times New Roman" w:hAnsi="Times New Roman" w:cs="Times New Roman"/>
        </w:rPr>
      </w:pPr>
      <w:r w:rsidRPr="008D1ECF">
        <w:rPr>
          <w:rFonts w:ascii="Times New Roman" w:hAnsi="Times New Roman" w:cs="Times New Roman"/>
        </w:rPr>
        <w:t>(наименование Программы (Подпрограммы)</w:t>
      </w:r>
    </w:p>
    <w:p w:rsidR="008D1ECF" w:rsidRPr="008D1ECF" w:rsidRDefault="008D1ECF" w:rsidP="00DE58F3">
      <w:pPr>
        <w:shd w:val="clear" w:color="auto" w:fill="FFFFFF"/>
        <w:spacing w:after="0" w:line="240" w:lineRule="auto"/>
        <w:ind w:firstLine="720"/>
        <w:jc w:val="center"/>
        <w:rPr>
          <w:rFonts w:ascii="Times New Roman" w:hAnsi="Times New Roman" w:cs="Times New Roman"/>
          <w:b/>
          <w:spacing w:val="-4"/>
        </w:rPr>
      </w:pPr>
    </w:p>
    <w:p w:rsidR="008D1ECF" w:rsidRPr="008D1ECF" w:rsidRDefault="008D1ECF" w:rsidP="00DE58F3">
      <w:pPr>
        <w:shd w:val="clear" w:color="auto" w:fill="FFFFFF"/>
        <w:spacing w:after="0" w:line="240" w:lineRule="auto"/>
        <w:ind w:firstLine="720"/>
        <w:jc w:val="center"/>
        <w:rPr>
          <w:rFonts w:ascii="Times New Roman" w:hAnsi="Times New Roman" w:cs="Times New Roman"/>
        </w:rPr>
      </w:pPr>
    </w:p>
    <w:p w:rsidR="008D1ECF" w:rsidRPr="008D1ECF" w:rsidRDefault="008D1ECF" w:rsidP="00DE58F3">
      <w:pPr>
        <w:spacing w:after="0" w:line="240" w:lineRule="auto"/>
        <w:ind w:firstLine="720"/>
        <w:rPr>
          <w:rFonts w:ascii="Times New Roman" w:hAnsi="Times New Roman" w:cs="Times New Roman"/>
          <w:sz w:val="2"/>
          <w:szCs w:val="2"/>
        </w:rPr>
      </w:pPr>
    </w:p>
    <w:tbl>
      <w:tblPr>
        <w:tblW w:w="13325" w:type="dxa"/>
        <w:tblInd w:w="891" w:type="dxa"/>
        <w:tblCellMar>
          <w:left w:w="40" w:type="dxa"/>
          <w:right w:w="40" w:type="dxa"/>
        </w:tblCellMar>
        <w:tblLook w:val="0000"/>
      </w:tblPr>
      <w:tblGrid>
        <w:gridCol w:w="680"/>
        <w:gridCol w:w="3565"/>
        <w:gridCol w:w="2152"/>
        <w:gridCol w:w="1900"/>
        <w:gridCol w:w="1543"/>
        <w:gridCol w:w="3485"/>
      </w:tblGrid>
      <w:tr w:rsidR="008D1ECF" w:rsidRPr="008D1ECF" w:rsidTr="008D1ECF">
        <w:trPr>
          <w:trHeight w:hRule="exact" w:val="509"/>
        </w:trPr>
        <w:tc>
          <w:tcPr>
            <w:tcW w:w="0" w:type="auto"/>
            <w:vMerge w:val="restart"/>
            <w:tcBorders>
              <w:top w:val="single" w:sz="6" w:space="0" w:color="auto"/>
              <w:left w:val="single" w:sz="6" w:space="0" w:color="auto"/>
              <w:right w:val="single" w:sz="6" w:space="0" w:color="auto"/>
            </w:tcBorders>
            <w:shd w:val="clear" w:color="auto" w:fill="FFFFFF"/>
            <w:vAlign w:val="center"/>
          </w:tcPr>
          <w:p w:rsidR="008D1ECF" w:rsidRPr="008D1ECF" w:rsidRDefault="008D1ECF" w:rsidP="00DE58F3">
            <w:pPr>
              <w:shd w:val="clear" w:color="auto" w:fill="FFFFFF"/>
              <w:spacing w:after="0" w:line="240" w:lineRule="auto"/>
              <w:ind w:firstLine="19"/>
              <w:jc w:val="center"/>
              <w:rPr>
                <w:rFonts w:ascii="Times New Roman" w:hAnsi="Times New Roman" w:cs="Times New Roman"/>
              </w:rPr>
            </w:pPr>
          </w:p>
          <w:p w:rsidR="008D1ECF" w:rsidRPr="008D1ECF" w:rsidRDefault="008D1ECF" w:rsidP="00DE58F3">
            <w:pPr>
              <w:shd w:val="clear" w:color="auto" w:fill="FFFFFF"/>
              <w:spacing w:after="0" w:line="240" w:lineRule="auto"/>
              <w:ind w:firstLine="19"/>
              <w:jc w:val="center"/>
              <w:rPr>
                <w:rFonts w:ascii="Times New Roman" w:hAnsi="Times New Roman" w:cs="Times New Roman"/>
              </w:rPr>
            </w:pPr>
          </w:p>
          <w:p w:rsidR="008D1ECF" w:rsidRPr="008D1ECF" w:rsidRDefault="008D1ECF" w:rsidP="00DE58F3">
            <w:pPr>
              <w:shd w:val="clear" w:color="auto" w:fill="FFFFFF"/>
              <w:spacing w:after="0" w:line="240" w:lineRule="auto"/>
              <w:ind w:firstLine="19"/>
              <w:jc w:val="center"/>
              <w:rPr>
                <w:rFonts w:ascii="Times New Roman" w:hAnsi="Times New Roman" w:cs="Times New Roman"/>
              </w:rPr>
            </w:pPr>
          </w:p>
          <w:p w:rsidR="008D1ECF" w:rsidRPr="008D1ECF" w:rsidRDefault="008D1ECF" w:rsidP="00DE58F3">
            <w:pPr>
              <w:shd w:val="clear" w:color="auto" w:fill="FFFFFF"/>
              <w:spacing w:after="0" w:line="240" w:lineRule="auto"/>
              <w:ind w:firstLine="19"/>
              <w:jc w:val="center"/>
              <w:rPr>
                <w:rFonts w:ascii="Times New Roman" w:hAnsi="Times New Roman" w:cs="Times New Roman"/>
              </w:rPr>
            </w:pPr>
            <w:r w:rsidRPr="008D1ECF">
              <w:rPr>
                <w:rFonts w:ascii="Times New Roman" w:hAnsi="Times New Roman" w:cs="Times New Roman"/>
              </w:rPr>
              <w:t>№</w:t>
            </w:r>
          </w:p>
          <w:p w:rsidR="008D1ECF" w:rsidRPr="008D1ECF" w:rsidRDefault="008D1ECF" w:rsidP="00DE58F3">
            <w:pPr>
              <w:shd w:val="clear" w:color="auto" w:fill="FFFFFF"/>
              <w:spacing w:after="0" w:line="240" w:lineRule="auto"/>
              <w:ind w:firstLine="19"/>
              <w:jc w:val="center"/>
              <w:rPr>
                <w:rFonts w:ascii="Times New Roman" w:hAnsi="Times New Roman" w:cs="Times New Roman"/>
              </w:rPr>
            </w:pPr>
            <w:r w:rsidRPr="008D1ECF">
              <w:rPr>
                <w:rFonts w:ascii="Times New Roman" w:hAnsi="Times New Roman" w:cs="Times New Roman"/>
                <w:spacing w:val="-2"/>
              </w:rPr>
              <w:t>п/п</w:t>
            </w:r>
          </w:p>
          <w:p w:rsidR="008D1ECF" w:rsidRPr="008D1ECF" w:rsidRDefault="008D1ECF" w:rsidP="00DE58F3">
            <w:pPr>
              <w:spacing w:after="0" w:line="240" w:lineRule="auto"/>
              <w:jc w:val="center"/>
              <w:rPr>
                <w:rFonts w:ascii="Times New Roman" w:hAnsi="Times New Roman" w:cs="Times New Roman"/>
                <w:sz w:val="20"/>
                <w:szCs w:val="20"/>
              </w:rPr>
            </w:pPr>
          </w:p>
          <w:p w:rsidR="008D1ECF" w:rsidRPr="008D1ECF" w:rsidRDefault="008D1ECF" w:rsidP="00DE58F3">
            <w:pPr>
              <w:spacing w:after="0" w:line="240" w:lineRule="auto"/>
              <w:jc w:val="center"/>
              <w:rPr>
                <w:rFonts w:ascii="Times New Roman" w:hAnsi="Times New Roman" w:cs="Times New Roman"/>
              </w:rPr>
            </w:pPr>
          </w:p>
        </w:tc>
        <w:tc>
          <w:tcPr>
            <w:tcW w:w="0" w:type="auto"/>
            <w:vMerge w:val="restart"/>
            <w:tcBorders>
              <w:top w:val="single" w:sz="6" w:space="0" w:color="auto"/>
              <w:left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p w:rsidR="008D1ECF" w:rsidRPr="008D1ECF" w:rsidRDefault="008D1ECF" w:rsidP="00DE58F3">
            <w:pPr>
              <w:shd w:val="clear" w:color="auto" w:fill="FFFFFF"/>
              <w:spacing w:after="0" w:line="240" w:lineRule="auto"/>
              <w:rPr>
                <w:rFonts w:ascii="Times New Roman" w:hAnsi="Times New Roman" w:cs="Times New Roman"/>
              </w:rPr>
            </w:pPr>
          </w:p>
          <w:p w:rsidR="008D1ECF" w:rsidRPr="008D1ECF" w:rsidRDefault="008D1ECF" w:rsidP="00DE58F3">
            <w:pPr>
              <w:shd w:val="clear" w:color="auto" w:fill="FFFFFF"/>
              <w:spacing w:after="0" w:line="240" w:lineRule="auto"/>
              <w:rPr>
                <w:rFonts w:ascii="Times New Roman" w:hAnsi="Times New Roman" w:cs="Times New Roman"/>
              </w:rPr>
            </w:pPr>
          </w:p>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Наименование мероприятия</w:t>
            </w:r>
          </w:p>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муниципальной программы</w:t>
            </w:r>
          </w:p>
          <w:p w:rsidR="008D1ECF" w:rsidRPr="008D1ECF" w:rsidRDefault="008D1ECF" w:rsidP="00DE58F3">
            <w:pPr>
              <w:spacing w:after="0" w:line="240" w:lineRule="auto"/>
              <w:rPr>
                <w:rFonts w:ascii="Times New Roman" w:hAnsi="Times New Roman" w:cs="Times New Roman"/>
              </w:rPr>
            </w:pPr>
          </w:p>
          <w:p w:rsidR="008D1ECF" w:rsidRPr="008D1ECF" w:rsidRDefault="008D1ECF" w:rsidP="00DE58F3">
            <w:pPr>
              <w:spacing w:after="0" w:line="240" w:lineRule="auto"/>
              <w:rPr>
                <w:rFonts w:ascii="Times New Roman" w:hAnsi="Times New Roman" w:cs="Times New Roman"/>
              </w:rPr>
            </w:pPr>
          </w:p>
        </w:tc>
        <w:tc>
          <w:tcPr>
            <w:tcW w:w="0" w:type="auto"/>
            <w:vMerge w:val="restart"/>
            <w:tcBorders>
              <w:top w:val="single" w:sz="6" w:space="0" w:color="auto"/>
              <w:left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p w:rsidR="008D1ECF" w:rsidRPr="008D1ECF" w:rsidRDefault="008D1ECF" w:rsidP="00DE58F3">
            <w:pPr>
              <w:shd w:val="clear" w:color="auto" w:fill="FFFFFF"/>
              <w:spacing w:after="0" w:line="240" w:lineRule="auto"/>
              <w:jc w:val="center"/>
              <w:rPr>
                <w:rFonts w:ascii="Times New Roman" w:hAnsi="Times New Roman" w:cs="Times New Roman"/>
              </w:rPr>
            </w:pPr>
          </w:p>
          <w:p w:rsidR="008D1ECF" w:rsidRPr="008D1ECF" w:rsidRDefault="008D1ECF" w:rsidP="00DE58F3">
            <w:pPr>
              <w:shd w:val="clear" w:color="auto" w:fill="FFFFFF"/>
              <w:spacing w:after="0" w:line="240" w:lineRule="auto"/>
              <w:jc w:val="center"/>
              <w:rPr>
                <w:rFonts w:ascii="Times New Roman" w:hAnsi="Times New Roman" w:cs="Times New Roman"/>
              </w:rPr>
            </w:pPr>
          </w:p>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 xml:space="preserve">Объем </w:t>
            </w:r>
          </w:p>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финансирования</w:t>
            </w:r>
          </w:p>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(тыс.руб.)</w:t>
            </w:r>
          </w:p>
          <w:p w:rsidR="008D1ECF" w:rsidRPr="008D1ECF" w:rsidRDefault="008D1ECF" w:rsidP="00DE58F3">
            <w:pPr>
              <w:spacing w:after="0" w:line="240" w:lineRule="auto"/>
              <w:rPr>
                <w:rFonts w:ascii="Times New Roman" w:hAnsi="Times New Roman" w:cs="Times New Roman"/>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Данные из реестра муниципального имущества</w:t>
            </w:r>
          </w:p>
        </w:tc>
      </w:tr>
      <w:tr w:rsidR="008D1ECF" w:rsidRPr="008D1ECF" w:rsidTr="008D1ECF">
        <w:trPr>
          <w:trHeight w:hRule="exact" w:val="1013"/>
        </w:trPr>
        <w:tc>
          <w:tcPr>
            <w:tcW w:w="0" w:type="auto"/>
            <w:vMerge/>
            <w:tcBorders>
              <w:left w:val="single" w:sz="6" w:space="0" w:color="auto"/>
              <w:bottom w:val="single" w:sz="6" w:space="0" w:color="auto"/>
              <w:right w:val="single" w:sz="6" w:space="0" w:color="auto"/>
            </w:tcBorders>
            <w:shd w:val="clear" w:color="auto" w:fill="FFFFFF"/>
          </w:tcPr>
          <w:p w:rsidR="008D1ECF" w:rsidRPr="008D1ECF" w:rsidRDefault="008D1ECF" w:rsidP="00DE58F3">
            <w:pPr>
              <w:spacing w:after="0" w:line="240" w:lineRule="auto"/>
              <w:rPr>
                <w:rFonts w:ascii="Times New Roman" w:hAnsi="Times New Roman" w:cs="Times New Roman"/>
                <w:sz w:val="20"/>
                <w:szCs w:val="20"/>
              </w:rPr>
            </w:pPr>
          </w:p>
        </w:tc>
        <w:tc>
          <w:tcPr>
            <w:tcW w:w="0" w:type="auto"/>
            <w:vMerge/>
            <w:tcBorders>
              <w:left w:val="single" w:sz="6" w:space="0" w:color="auto"/>
              <w:bottom w:val="single" w:sz="6" w:space="0" w:color="auto"/>
              <w:right w:val="single" w:sz="6" w:space="0" w:color="auto"/>
            </w:tcBorders>
            <w:shd w:val="clear" w:color="auto" w:fill="FFFFFF"/>
          </w:tcPr>
          <w:p w:rsidR="008D1ECF" w:rsidRPr="008D1ECF" w:rsidRDefault="008D1ECF" w:rsidP="00DE58F3">
            <w:pPr>
              <w:spacing w:after="0" w:line="240" w:lineRule="auto"/>
              <w:rPr>
                <w:rFonts w:ascii="Times New Roman" w:hAnsi="Times New Roman" w:cs="Times New Roman"/>
              </w:rPr>
            </w:pPr>
          </w:p>
        </w:tc>
        <w:tc>
          <w:tcPr>
            <w:tcW w:w="0" w:type="auto"/>
            <w:vMerge/>
            <w:tcBorders>
              <w:left w:val="single" w:sz="6" w:space="0" w:color="auto"/>
              <w:bottom w:val="single" w:sz="6" w:space="0" w:color="auto"/>
              <w:right w:val="single" w:sz="6" w:space="0" w:color="auto"/>
            </w:tcBorders>
            <w:shd w:val="clear" w:color="auto" w:fill="FFFFFF"/>
          </w:tcPr>
          <w:p w:rsidR="008D1ECF" w:rsidRPr="008D1ECF" w:rsidRDefault="008D1ECF" w:rsidP="00DE58F3">
            <w:pPr>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 xml:space="preserve">Наименование </w:t>
            </w:r>
          </w:p>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объекта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Реестровый</w:t>
            </w:r>
          </w:p>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 xml:space="preserve"> номер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Наименование документов,</w:t>
            </w:r>
          </w:p>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подтверждающих право</w:t>
            </w:r>
          </w:p>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собственности МО на</w:t>
            </w:r>
          </w:p>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имущество и их реквизиты</w:t>
            </w:r>
          </w:p>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w:t>
            </w:r>
          </w:p>
        </w:tc>
      </w:tr>
      <w:tr w:rsidR="008D1ECF" w:rsidRPr="008D1ECF" w:rsidTr="008D1ECF">
        <w:trPr>
          <w:trHeight w:hRule="exact" w:val="288"/>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1</w:t>
            </w:r>
          </w:p>
        </w:tc>
        <w:tc>
          <w:tcPr>
            <w:tcW w:w="0" w:type="auto"/>
            <w:gridSpan w:val="5"/>
            <w:tcBorders>
              <w:top w:val="single" w:sz="6" w:space="0" w:color="auto"/>
              <w:left w:val="single" w:sz="6" w:space="0" w:color="auto"/>
              <w:bottom w:val="single" w:sz="6" w:space="0" w:color="auto"/>
              <w:right w:val="single" w:sz="6" w:space="0" w:color="auto"/>
            </w:tcBorders>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Подпрограмма( наименование)</w:t>
            </w:r>
          </w:p>
          <w:p w:rsidR="008D1ECF" w:rsidRPr="008D1ECF" w:rsidRDefault="008D1ECF" w:rsidP="00DE58F3">
            <w:pPr>
              <w:spacing w:after="0" w:line="240" w:lineRule="auto"/>
              <w:rPr>
                <w:rFonts w:ascii="Times New Roman" w:hAnsi="Times New Roman" w:cs="Times New Roman"/>
              </w:rPr>
            </w:pPr>
          </w:p>
          <w:p w:rsidR="008D1ECF" w:rsidRPr="008D1ECF" w:rsidRDefault="008D1ECF" w:rsidP="00DE58F3">
            <w:pPr>
              <w:spacing w:after="0" w:line="240" w:lineRule="auto"/>
              <w:rPr>
                <w:rFonts w:ascii="Times New Roman" w:hAnsi="Times New Roman" w:cs="Times New Roman"/>
              </w:rPr>
            </w:pPr>
          </w:p>
          <w:p w:rsidR="008D1ECF" w:rsidRPr="008D1ECF" w:rsidRDefault="008D1ECF" w:rsidP="00DE58F3">
            <w:pPr>
              <w:shd w:val="clear" w:color="auto" w:fill="FFFFFF"/>
              <w:spacing w:after="0" w:line="240" w:lineRule="auto"/>
              <w:rPr>
                <w:rFonts w:ascii="Times New Roman" w:hAnsi="Times New Roman" w:cs="Times New Roman"/>
              </w:rPr>
            </w:pPr>
          </w:p>
        </w:tc>
      </w:tr>
      <w:tr w:rsidR="008D1ECF" w:rsidRPr="008D1ECF" w:rsidTr="008D1ECF">
        <w:trPr>
          <w:trHeight w:hRule="exact" w:val="57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1.1</w:t>
            </w:r>
          </w:p>
        </w:tc>
        <w:tc>
          <w:tcPr>
            <w:tcW w:w="0" w:type="auto"/>
            <w:tcBorders>
              <w:top w:val="single" w:sz="6" w:space="0" w:color="auto"/>
              <w:left w:val="single" w:sz="6" w:space="0" w:color="auto"/>
              <w:bottom w:val="single" w:sz="6" w:space="0" w:color="auto"/>
              <w:right w:val="single" w:sz="6" w:space="0" w:color="auto"/>
            </w:tcBorders>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 xml:space="preserve">Основное мероприятие </w:t>
            </w:r>
          </w:p>
        </w:tc>
        <w:tc>
          <w:tcPr>
            <w:tcW w:w="0" w:type="auto"/>
            <w:tcBorders>
              <w:top w:val="single" w:sz="6" w:space="0" w:color="auto"/>
              <w:left w:val="single" w:sz="6" w:space="0" w:color="auto"/>
              <w:bottom w:val="single" w:sz="6" w:space="0" w:color="auto"/>
              <w:right w:val="single" w:sz="6" w:space="0" w:color="auto"/>
            </w:tcBorders>
          </w:tcPr>
          <w:p w:rsidR="008D1ECF" w:rsidRPr="008D1ECF" w:rsidRDefault="008D1ECF" w:rsidP="00DE58F3">
            <w:pPr>
              <w:spacing w:after="0" w:line="240" w:lineRule="auto"/>
              <w:rPr>
                <w:rFonts w:ascii="Times New Roman" w:hAnsi="Times New Roman" w:cs="Times New Roman"/>
              </w:rPr>
            </w:pPr>
          </w:p>
          <w:p w:rsidR="008D1ECF" w:rsidRPr="008D1ECF" w:rsidRDefault="008D1ECF" w:rsidP="00DE58F3">
            <w:pPr>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Pr>
          <w:p w:rsidR="008D1ECF" w:rsidRPr="008D1ECF" w:rsidRDefault="008D1ECF" w:rsidP="00DE58F3">
            <w:pPr>
              <w:spacing w:after="0" w:line="240" w:lineRule="auto"/>
              <w:rPr>
                <w:rFonts w:ascii="Times New Roman" w:hAnsi="Times New Roman" w:cs="Times New Roman"/>
              </w:rPr>
            </w:pPr>
          </w:p>
          <w:p w:rsidR="008D1ECF" w:rsidRPr="008D1ECF" w:rsidRDefault="008D1ECF" w:rsidP="00DE58F3">
            <w:pPr>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r>
      <w:tr w:rsidR="008D1ECF" w:rsidRPr="008D1ECF" w:rsidTr="008D1ECF">
        <w:trPr>
          <w:trHeight w:hRule="exact" w:val="547"/>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1.1.1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Ремонт МДОУ ……</w:t>
            </w:r>
          </w:p>
          <w:p w:rsidR="008D1ECF" w:rsidRPr="008D1ECF" w:rsidRDefault="008D1ECF" w:rsidP="00DE58F3">
            <w:pPr>
              <w:shd w:val="clear" w:color="auto" w:fill="FFFFFF"/>
              <w:spacing w:after="0" w:line="240" w:lineRule="auto"/>
              <w:ind w:firstLine="5"/>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r w:rsidRPr="008D1ECF">
              <w:rPr>
                <w:rFonts w:ascii="Times New Roman" w:hAnsi="Times New Roman" w:cs="Times New Roman"/>
              </w:rPr>
              <w:t>000,00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r w:rsidRPr="008D1ECF">
              <w:rPr>
                <w:rFonts w:ascii="Times New Roman" w:hAnsi="Times New Roman" w:cs="Times New Roman"/>
              </w:rPr>
              <w:t>Здание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r w:rsidRPr="008D1ECF">
              <w:rPr>
                <w:rFonts w:ascii="Times New Roman" w:hAnsi="Times New Roman" w:cs="Times New Roman"/>
              </w:rPr>
              <w:t>№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r w:rsidRPr="008D1ECF">
              <w:rPr>
                <w:rFonts w:ascii="Times New Roman" w:hAnsi="Times New Roman" w:cs="Times New Roman"/>
              </w:rPr>
              <w:t>….</w:t>
            </w:r>
          </w:p>
        </w:tc>
      </w:tr>
      <w:tr w:rsidR="008D1ECF" w:rsidRPr="008D1ECF" w:rsidTr="008D1ECF">
        <w:trPr>
          <w:trHeight w:hRule="exact" w:val="403"/>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1.1.2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r>
      <w:tr w:rsidR="008D1ECF" w:rsidRPr="008D1ECF" w:rsidTr="008D1ECF">
        <w:trPr>
          <w:trHeight w:hRule="exact" w:val="403"/>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1.1.3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r>
      <w:tr w:rsidR="008D1ECF" w:rsidRPr="008D1ECF" w:rsidTr="008D1ECF">
        <w:trPr>
          <w:trHeight w:hRule="exact" w:val="344"/>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2</w:t>
            </w: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Подпрограмма( наименование)</w:t>
            </w:r>
          </w:p>
          <w:p w:rsidR="008D1ECF" w:rsidRPr="008D1ECF" w:rsidRDefault="008D1ECF" w:rsidP="00DE58F3">
            <w:pPr>
              <w:spacing w:after="0" w:line="240" w:lineRule="auto"/>
              <w:rPr>
                <w:rFonts w:ascii="Times New Roman" w:hAnsi="Times New Roman" w:cs="Times New Roman"/>
              </w:rPr>
            </w:pPr>
          </w:p>
          <w:p w:rsidR="008D1ECF" w:rsidRPr="008D1ECF" w:rsidRDefault="008D1ECF" w:rsidP="00DE58F3">
            <w:pPr>
              <w:shd w:val="clear" w:color="auto" w:fill="FFFFFF"/>
              <w:spacing w:after="0" w:line="240" w:lineRule="auto"/>
              <w:rPr>
                <w:rFonts w:ascii="Times New Roman" w:hAnsi="Times New Roman" w:cs="Times New Roman"/>
              </w:rPr>
            </w:pPr>
          </w:p>
        </w:tc>
      </w:tr>
      <w:tr w:rsidR="008D1ECF" w:rsidRPr="008D1ECF" w:rsidTr="008D1ECF">
        <w:trPr>
          <w:trHeight w:hRule="exact" w:val="564"/>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r w:rsidRPr="008D1ECF">
              <w:rPr>
                <w:rFonts w:ascii="Times New Roman" w:hAnsi="Times New Roman" w:cs="Times New Roman"/>
              </w:rPr>
              <w:t xml:space="preserve">Основное мероприятие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Pr>
          <w:p w:rsidR="008D1ECF" w:rsidRPr="008D1ECF" w:rsidRDefault="008D1ECF" w:rsidP="00DE58F3">
            <w:pPr>
              <w:spacing w:after="0" w:line="240" w:lineRule="auto"/>
              <w:rPr>
                <w:rFonts w:ascii="Times New Roman" w:hAnsi="Times New Roman" w:cs="Times New Roman"/>
              </w:rPr>
            </w:pPr>
          </w:p>
          <w:p w:rsidR="008D1ECF" w:rsidRPr="008D1ECF" w:rsidRDefault="008D1ECF" w:rsidP="00DE58F3">
            <w:pPr>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r>
      <w:tr w:rsidR="008D1ECF" w:rsidRPr="008D1ECF" w:rsidTr="008D1ECF">
        <w:trPr>
          <w:trHeight w:hRule="exact" w:val="288"/>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2.1.1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r w:rsidRPr="008D1ECF">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Pr>
          <w:p w:rsidR="008D1ECF" w:rsidRPr="008D1ECF" w:rsidRDefault="008D1ECF" w:rsidP="00DE58F3">
            <w:pPr>
              <w:spacing w:after="0" w:line="240" w:lineRule="auto"/>
              <w:rPr>
                <w:rFonts w:ascii="Times New Roman" w:hAnsi="Times New Roman" w:cs="Times New Roman"/>
              </w:rPr>
            </w:pPr>
          </w:p>
          <w:p w:rsidR="008D1ECF" w:rsidRPr="008D1ECF" w:rsidRDefault="008D1ECF" w:rsidP="00DE58F3">
            <w:pPr>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r>
      <w:tr w:rsidR="008D1ECF" w:rsidRPr="008D1ECF" w:rsidTr="008D1ECF">
        <w:trPr>
          <w:trHeight w:hRule="exact" w:val="293"/>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2.1.2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r w:rsidRPr="008D1ECF">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Pr>
          <w:p w:rsidR="008D1ECF" w:rsidRPr="008D1ECF" w:rsidRDefault="008D1ECF" w:rsidP="00DE58F3">
            <w:pPr>
              <w:spacing w:after="0" w:line="240" w:lineRule="auto"/>
              <w:rPr>
                <w:rFonts w:ascii="Times New Roman" w:hAnsi="Times New Roman" w:cs="Times New Roman"/>
              </w:rPr>
            </w:pPr>
          </w:p>
          <w:p w:rsidR="008D1ECF" w:rsidRPr="008D1ECF" w:rsidRDefault="008D1ECF" w:rsidP="00DE58F3">
            <w:pPr>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r>
      <w:tr w:rsidR="008D1ECF" w:rsidRPr="008D1ECF" w:rsidTr="008D1ECF">
        <w:trPr>
          <w:trHeight w:hRule="exact" w:val="288"/>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D1ECF" w:rsidRPr="008D1ECF" w:rsidRDefault="008D1ECF" w:rsidP="00DE58F3">
            <w:pPr>
              <w:shd w:val="clear" w:color="auto" w:fill="FFFFFF"/>
              <w:spacing w:after="0" w:line="240" w:lineRule="auto"/>
              <w:jc w:val="center"/>
              <w:rPr>
                <w:rFonts w:ascii="Times New Roman" w:hAnsi="Times New Roman" w:cs="Times New Roman"/>
              </w:rPr>
            </w:pPr>
            <w:r w:rsidRPr="008D1ECF">
              <w:rPr>
                <w:rFonts w:ascii="Times New Roman" w:hAnsi="Times New Roman" w:cs="Times New Roman"/>
              </w:rPr>
              <w:t>2.1.3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r w:rsidRPr="008D1ECF">
              <w:rPr>
                <w:rFonts w:ascii="Times New Roman" w:hAnsi="Times New Roman" w:cs="Times New Roman"/>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1ECF" w:rsidRPr="008D1ECF" w:rsidRDefault="008D1ECF" w:rsidP="00DE58F3">
            <w:pPr>
              <w:shd w:val="clear" w:color="auto" w:fill="FFFFFF"/>
              <w:spacing w:after="0" w:line="240" w:lineRule="auto"/>
              <w:rPr>
                <w:rFonts w:ascii="Times New Roman" w:hAnsi="Times New Roman" w:cs="Times New Roman"/>
              </w:rPr>
            </w:pPr>
          </w:p>
        </w:tc>
      </w:tr>
    </w:tbl>
    <w:p w:rsidR="008D1ECF" w:rsidRPr="008D1ECF" w:rsidRDefault="008D1ECF" w:rsidP="00DE58F3">
      <w:pPr>
        <w:shd w:val="clear" w:color="auto" w:fill="FFFFFF"/>
        <w:spacing w:after="0" w:line="240" w:lineRule="auto"/>
        <w:rPr>
          <w:rFonts w:ascii="Times New Roman" w:hAnsi="Times New Roman" w:cs="Times New Roman"/>
          <w:iCs/>
          <w:spacing w:val="-9"/>
        </w:rPr>
      </w:pPr>
    </w:p>
    <w:p w:rsidR="008D1ECF" w:rsidRPr="008D1ECF" w:rsidRDefault="008D1ECF" w:rsidP="00DE58F3">
      <w:pPr>
        <w:shd w:val="clear" w:color="auto" w:fill="FFFFFF"/>
        <w:spacing w:after="0" w:line="240" w:lineRule="auto"/>
        <w:rPr>
          <w:rFonts w:ascii="Times New Roman" w:hAnsi="Times New Roman" w:cs="Times New Roman"/>
        </w:rPr>
      </w:pPr>
      <w:r w:rsidRPr="008D1ECF">
        <w:rPr>
          <w:rFonts w:ascii="Times New Roman" w:hAnsi="Times New Roman" w:cs="Times New Roman"/>
          <w:iCs/>
          <w:spacing w:val="-9"/>
        </w:rPr>
        <w:t xml:space="preserve">(*)  Указывается свидетельство о государственной регистрации имущества, постановление администрации </w:t>
      </w:r>
      <w:r w:rsidRPr="008D1ECF">
        <w:rPr>
          <w:rFonts w:ascii="Times New Roman" w:hAnsi="Times New Roman" w:cs="Times New Roman"/>
        </w:rPr>
        <w:t>Соляновского муниципального образования</w:t>
      </w:r>
      <w:r w:rsidRPr="008D1ECF">
        <w:rPr>
          <w:rFonts w:ascii="Times New Roman" w:hAnsi="Times New Roman" w:cs="Times New Roman"/>
          <w:iCs/>
          <w:spacing w:val="-10"/>
        </w:rPr>
        <w:t xml:space="preserve"> (решение Думы) о включении объекта (участка автодороги) в реестр муниципального </w:t>
      </w:r>
      <w:r w:rsidRPr="008D1ECF">
        <w:rPr>
          <w:rFonts w:ascii="Times New Roman" w:hAnsi="Times New Roman" w:cs="Times New Roman"/>
          <w:iCs/>
        </w:rPr>
        <w:t>имущества и др.</w:t>
      </w: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DE58F3" w:rsidRDefault="00DE58F3" w:rsidP="00DE58F3">
      <w:pPr>
        <w:widowControl w:val="0"/>
        <w:autoSpaceDE w:val="0"/>
        <w:autoSpaceDN w:val="0"/>
        <w:adjustRightInd w:val="0"/>
        <w:spacing w:after="0" w:line="240" w:lineRule="auto"/>
        <w:jc w:val="right"/>
        <w:outlineLvl w:val="2"/>
        <w:rPr>
          <w:rFonts w:ascii="Times New Roman" w:hAnsi="Times New Roman" w:cs="Times New Roman"/>
        </w:rPr>
      </w:pPr>
    </w:p>
    <w:p w:rsidR="00DE58F3" w:rsidRDefault="00DE58F3"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r w:rsidRPr="008D1ECF">
        <w:rPr>
          <w:rFonts w:ascii="Times New Roman" w:hAnsi="Times New Roman" w:cs="Times New Roman"/>
        </w:rPr>
        <w:lastRenderedPageBreak/>
        <w:t>Приложение 5</w:t>
      </w:r>
    </w:p>
    <w:p w:rsidR="008D1ECF" w:rsidRPr="00DE58F3" w:rsidRDefault="008D1ECF" w:rsidP="00DE58F3">
      <w:pPr>
        <w:widowControl w:val="0"/>
        <w:autoSpaceDE w:val="0"/>
        <w:autoSpaceDN w:val="0"/>
        <w:adjustRightInd w:val="0"/>
        <w:spacing w:after="0" w:line="240" w:lineRule="auto"/>
        <w:jc w:val="right"/>
        <w:rPr>
          <w:rFonts w:ascii="Times New Roman" w:hAnsi="Times New Roman" w:cs="Times New Roman"/>
        </w:rPr>
      </w:pPr>
      <w:r w:rsidRPr="008D1ECF">
        <w:rPr>
          <w:rFonts w:ascii="Times New Roman" w:hAnsi="Times New Roman" w:cs="Times New Roman"/>
        </w:rPr>
        <w:t>к Макету муниципальной программы</w:t>
      </w:r>
    </w:p>
    <w:p w:rsidR="008D1ECF" w:rsidRPr="008D1ECF" w:rsidRDefault="008D1ECF" w:rsidP="00DE58F3">
      <w:pPr>
        <w:spacing w:after="0" w:line="240" w:lineRule="auto"/>
        <w:jc w:val="center"/>
        <w:rPr>
          <w:rFonts w:ascii="Times New Roman" w:hAnsi="Times New Roman" w:cs="Times New Roman"/>
          <w:b/>
          <w:bCs/>
          <w:sz w:val="28"/>
          <w:szCs w:val="28"/>
        </w:rPr>
      </w:pPr>
      <w:r w:rsidRPr="008D1ECF">
        <w:rPr>
          <w:rFonts w:ascii="Times New Roman" w:hAnsi="Times New Roman" w:cs="Times New Roman"/>
          <w:b/>
          <w:bCs/>
          <w:sz w:val="28"/>
          <w:szCs w:val="28"/>
        </w:rPr>
        <w:t xml:space="preserve">ПРОГНОЗ СВОДНЫХ ПОКАЗАТЕЛЕЙ </w:t>
      </w:r>
    </w:p>
    <w:p w:rsidR="008D1ECF" w:rsidRPr="008D1ECF" w:rsidRDefault="008D1ECF" w:rsidP="00DE58F3">
      <w:pPr>
        <w:spacing w:after="0" w:line="240" w:lineRule="auto"/>
        <w:jc w:val="center"/>
        <w:rPr>
          <w:rFonts w:ascii="Times New Roman" w:hAnsi="Times New Roman" w:cs="Times New Roman"/>
          <w:b/>
          <w:bCs/>
          <w:sz w:val="28"/>
          <w:szCs w:val="28"/>
        </w:rPr>
      </w:pPr>
      <w:r w:rsidRPr="008D1ECF">
        <w:rPr>
          <w:rFonts w:ascii="Times New Roman" w:hAnsi="Times New Roman" w:cs="Times New Roman"/>
          <w:b/>
          <w:bCs/>
          <w:sz w:val="28"/>
          <w:szCs w:val="28"/>
        </w:rPr>
        <w:t xml:space="preserve">МУНИЦИПАЛЬНЫХ ЗАДАНИЙ НА ОКАЗАНИЕ </w:t>
      </w:r>
    </w:p>
    <w:p w:rsidR="008D1ECF" w:rsidRPr="008D1ECF" w:rsidRDefault="008D1ECF" w:rsidP="00DE58F3">
      <w:pPr>
        <w:spacing w:after="0" w:line="240" w:lineRule="auto"/>
        <w:jc w:val="center"/>
        <w:rPr>
          <w:rFonts w:ascii="Times New Roman" w:hAnsi="Times New Roman" w:cs="Times New Roman"/>
          <w:b/>
          <w:bCs/>
          <w:sz w:val="28"/>
          <w:szCs w:val="28"/>
        </w:rPr>
      </w:pPr>
      <w:r w:rsidRPr="008D1ECF">
        <w:rPr>
          <w:rFonts w:ascii="Times New Roman" w:hAnsi="Times New Roman" w:cs="Times New Roman"/>
          <w:b/>
          <w:bCs/>
          <w:sz w:val="28"/>
          <w:szCs w:val="28"/>
        </w:rPr>
        <w:t>МУНИЦИПАЛЬНЫХ УСЛУГ (ВЫПОЛНЕНИЕ РАБОТ) МУНИЦИПАЛЬНЫМИ</w:t>
      </w:r>
    </w:p>
    <w:p w:rsidR="008D1ECF" w:rsidRPr="008D1ECF" w:rsidRDefault="008D1ECF" w:rsidP="00DE58F3">
      <w:pPr>
        <w:spacing w:after="0" w:line="240" w:lineRule="auto"/>
        <w:jc w:val="center"/>
        <w:rPr>
          <w:rFonts w:ascii="Times New Roman" w:hAnsi="Times New Roman" w:cs="Times New Roman"/>
          <w:b/>
          <w:bCs/>
          <w:sz w:val="28"/>
          <w:szCs w:val="28"/>
        </w:rPr>
      </w:pPr>
      <w:r w:rsidRPr="008D1ECF">
        <w:rPr>
          <w:rFonts w:ascii="Times New Roman" w:hAnsi="Times New Roman" w:cs="Times New Roman"/>
          <w:b/>
          <w:bCs/>
          <w:sz w:val="28"/>
          <w:szCs w:val="28"/>
        </w:rPr>
        <w:t xml:space="preserve">УЧРЕЖДЕНИЯМИ В РАМКАХ  МУНИЦИПАЛЬНОЙ ПРОГРАММЫ </w:t>
      </w:r>
    </w:p>
    <w:p w:rsidR="008D1ECF" w:rsidRPr="008D1ECF" w:rsidRDefault="008D1ECF" w:rsidP="00DE58F3">
      <w:pPr>
        <w:pStyle w:val="ConsPlusNonformat"/>
        <w:jc w:val="center"/>
        <w:rPr>
          <w:rFonts w:ascii="Times New Roman" w:hAnsi="Times New Roman" w:cs="Times New Roman"/>
        </w:rPr>
      </w:pPr>
      <w:r w:rsidRPr="008D1ECF">
        <w:rPr>
          <w:rFonts w:ascii="Times New Roman" w:hAnsi="Times New Roman" w:cs="Times New Roman"/>
        </w:rPr>
        <w:t>(наименование Программы, Подпрограммы, Ведомственной программы)</w:t>
      </w:r>
    </w:p>
    <w:p w:rsidR="008D1ECF" w:rsidRPr="008D1ECF" w:rsidRDefault="008D1ECF" w:rsidP="00DE58F3">
      <w:pPr>
        <w:spacing w:after="0" w:line="240" w:lineRule="auto"/>
        <w:rPr>
          <w:rFonts w:ascii="Times New Roman" w:hAnsi="Times New Roman" w:cs="Times New Roman"/>
          <w:sz w:val="20"/>
          <w:szCs w:val="28"/>
        </w:rPr>
      </w:pPr>
    </w:p>
    <w:p w:rsidR="008D1ECF" w:rsidRPr="008D1ECF" w:rsidRDefault="008D1ECF" w:rsidP="00DE58F3">
      <w:pPr>
        <w:spacing w:after="0" w:line="240" w:lineRule="auto"/>
        <w:rPr>
          <w:rFonts w:ascii="Times New Roman" w:hAnsi="Times New Roman" w:cs="Times New Roman"/>
          <w:sz w:val="20"/>
          <w:szCs w:val="28"/>
        </w:rPr>
      </w:pPr>
    </w:p>
    <w:tbl>
      <w:tblPr>
        <w:tblW w:w="5000" w:type="pct"/>
        <w:jc w:val="center"/>
        <w:tblLayout w:type="fixed"/>
        <w:tblLook w:val="04A0"/>
      </w:tblPr>
      <w:tblGrid>
        <w:gridCol w:w="815"/>
        <w:gridCol w:w="3543"/>
        <w:gridCol w:w="1700"/>
        <w:gridCol w:w="1280"/>
        <w:gridCol w:w="1275"/>
        <w:gridCol w:w="565"/>
        <w:gridCol w:w="1280"/>
        <w:gridCol w:w="1275"/>
        <w:gridCol w:w="1275"/>
        <w:gridCol w:w="577"/>
        <w:gridCol w:w="24"/>
        <w:gridCol w:w="1177"/>
      </w:tblGrid>
      <w:tr w:rsidR="008D1ECF" w:rsidRPr="008D1ECF" w:rsidTr="008D1ECF">
        <w:trPr>
          <w:trHeight w:val="630"/>
          <w:jc w:val="center"/>
        </w:trPr>
        <w:tc>
          <w:tcPr>
            <w:tcW w:w="276" w:type="pct"/>
            <w:vMerge w:val="restart"/>
            <w:tcBorders>
              <w:top w:val="single" w:sz="4" w:space="0" w:color="auto"/>
              <w:left w:val="single" w:sz="4" w:space="0" w:color="auto"/>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 xml:space="preserve">№ </w:t>
            </w:r>
          </w:p>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п/п</w:t>
            </w:r>
          </w:p>
        </w:tc>
        <w:tc>
          <w:tcPr>
            <w:tcW w:w="119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Наименование Подпрограммы, муниципальной услуги (работы)</w:t>
            </w:r>
          </w:p>
        </w:tc>
        <w:tc>
          <w:tcPr>
            <w:tcW w:w="575" w:type="pct"/>
            <w:vMerge w:val="restart"/>
            <w:tcBorders>
              <w:top w:val="single" w:sz="4" w:space="0" w:color="auto"/>
              <w:left w:val="nil"/>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Наименование показателя объема услуги (работы), единица измерения</w:t>
            </w:r>
          </w:p>
        </w:tc>
        <w:tc>
          <w:tcPr>
            <w:tcW w:w="148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Значение показателя объема услуги (работы)</w:t>
            </w:r>
          </w:p>
        </w:tc>
        <w:tc>
          <w:tcPr>
            <w:tcW w:w="1464"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Расходы на оказание муниципальной услуги (выполнение работы), тыс. руб.</w:t>
            </w:r>
          </w:p>
        </w:tc>
      </w:tr>
      <w:tr w:rsidR="008D1ECF" w:rsidRPr="008D1ECF" w:rsidTr="008D1ECF">
        <w:trPr>
          <w:trHeight w:val="645"/>
          <w:jc w:val="center"/>
        </w:trPr>
        <w:tc>
          <w:tcPr>
            <w:tcW w:w="276" w:type="pct"/>
            <w:vMerge/>
            <w:tcBorders>
              <w:left w:val="single" w:sz="4" w:space="0" w:color="auto"/>
              <w:bottom w:val="single" w:sz="4" w:space="0" w:color="auto"/>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rPr>
            </w:pPr>
          </w:p>
        </w:tc>
        <w:tc>
          <w:tcPr>
            <w:tcW w:w="1198" w:type="pct"/>
            <w:vMerge/>
            <w:tcBorders>
              <w:top w:val="single" w:sz="4" w:space="0" w:color="auto"/>
              <w:left w:val="single" w:sz="4" w:space="0" w:color="auto"/>
              <w:bottom w:val="single" w:sz="4" w:space="0" w:color="000000"/>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rPr>
            </w:pPr>
          </w:p>
        </w:tc>
        <w:tc>
          <w:tcPr>
            <w:tcW w:w="575" w:type="pct"/>
            <w:vMerge/>
            <w:tcBorders>
              <w:left w:val="nil"/>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nil"/>
              <w:left w:val="single" w:sz="4" w:space="0" w:color="auto"/>
              <w:bottom w:val="single" w:sz="4" w:space="0" w:color="auto"/>
              <w:right w:val="single" w:sz="4" w:space="0" w:color="000000"/>
            </w:tcBorders>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первый год действия программы</w:t>
            </w:r>
          </w:p>
        </w:tc>
        <w:tc>
          <w:tcPr>
            <w:tcW w:w="431" w:type="pct"/>
            <w:tcBorders>
              <w:top w:val="nil"/>
              <w:left w:val="nil"/>
              <w:bottom w:val="single" w:sz="4" w:space="0" w:color="auto"/>
              <w:right w:val="single" w:sz="4" w:space="0" w:color="000000"/>
            </w:tcBorders>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второй год действия программы</w:t>
            </w:r>
          </w:p>
        </w:tc>
        <w:tc>
          <w:tcPr>
            <w:tcW w:w="191" w:type="pct"/>
            <w:tcBorders>
              <w:top w:val="nil"/>
              <w:left w:val="nil"/>
              <w:bottom w:val="single" w:sz="4" w:space="0" w:color="auto"/>
              <w:right w:val="single" w:sz="4" w:space="0" w:color="auto"/>
            </w:tcBorders>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w:t>
            </w:r>
          </w:p>
        </w:tc>
        <w:tc>
          <w:tcPr>
            <w:tcW w:w="433"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год завершения действия программы</w:t>
            </w:r>
          </w:p>
        </w:tc>
        <w:tc>
          <w:tcPr>
            <w:tcW w:w="431" w:type="pct"/>
            <w:tcBorders>
              <w:top w:val="nil"/>
              <w:left w:val="single" w:sz="4" w:space="0" w:color="auto"/>
              <w:bottom w:val="single" w:sz="4" w:space="0" w:color="auto"/>
              <w:right w:val="single" w:sz="4" w:space="0" w:color="000000"/>
            </w:tcBorders>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первый год действия программы</w:t>
            </w:r>
          </w:p>
        </w:tc>
        <w:tc>
          <w:tcPr>
            <w:tcW w:w="431" w:type="pct"/>
            <w:tcBorders>
              <w:top w:val="nil"/>
              <w:left w:val="nil"/>
              <w:bottom w:val="single" w:sz="4" w:space="0" w:color="auto"/>
              <w:right w:val="single" w:sz="4" w:space="0" w:color="000000"/>
            </w:tcBorders>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второй год действия программы</w:t>
            </w:r>
          </w:p>
        </w:tc>
        <w:tc>
          <w:tcPr>
            <w:tcW w:w="203" w:type="pct"/>
            <w:gridSpan w:val="2"/>
            <w:tcBorders>
              <w:top w:val="nil"/>
              <w:left w:val="nil"/>
              <w:bottom w:val="single" w:sz="4" w:space="0" w:color="auto"/>
              <w:right w:val="single" w:sz="4" w:space="0" w:color="000000"/>
            </w:tcBorders>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w:t>
            </w:r>
          </w:p>
        </w:tc>
        <w:tc>
          <w:tcPr>
            <w:tcW w:w="398" w:type="pct"/>
            <w:tcBorders>
              <w:top w:val="nil"/>
              <w:left w:val="nil"/>
              <w:bottom w:val="single" w:sz="4" w:space="0" w:color="auto"/>
              <w:right w:val="single" w:sz="4" w:space="0" w:color="000000"/>
            </w:tcBorders>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год завершения действия программы</w:t>
            </w:r>
          </w:p>
        </w:tc>
      </w:tr>
      <w:tr w:rsidR="008D1ECF" w:rsidRPr="008D1ECF" w:rsidTr="008D1ECF">
        <w:trPr>
          <w:trHeight w:val="300"/>
          <w:jc w:val="center"/>
        </w:trPr>
        <w:tc>
          <w:tcPr>
            <w:tcW w:w="276"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1</w:t>
            </w:r>
          </w:p>
        </w:tc>
        <w:tc>
          <w:tcPr>
            <w:tcW w:w="1198" w:type="pct"/>
            <w:tcBorders>
              <w:top w:val="nil"/>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2</w:t>
            </w:r>
          </w:p>
        </w:tc>
        <w:tc>
          <w:tcPr>
            <w:tcW w:w="575" w:type="pct"/>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3</w:t>
            </w:r>
          </w:p>
        </w:tc>
        <w:tc>
          <w:tcPr>
            <w:tcW w:w="433" w:type="pct"/>
            <w:tcBorders>
              <w:top w:val="nil"/>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4</w:t>
            </w:r>
          </w:p>
        </w:tc>
        <w:tc>
          <w:tcPr>
            <w:tcW w:w="431" w:type="pct"/>
            <w:tcBorders>
              <w:top w:val="nil"/>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5</w:t>
            </w:r>
          </w:p>
        </w:tc>
        <w:tc>
          <w:tcPr>
            <w:tcW w:w="191" w:type="pct"/>
            <w:tcBorders>
              <w:top w:val="nil"/>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6</w:t>
            </w:r>
          </w:p>
        </w:tc>
        <w:tc>
          <w:tcPr>
            <w:tcW w:w="433" w:type="pct"/>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7</w:t>
            </w:r>
          </w:p>
        </w:tc>
        <w:tc>
          <w:tcPr>
            <w:tcW w:w="431" w:type="pct"/>
            <w:tcBorders>
              <w:top w:val="nil"/>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8</w:t>
            </w:r>
          </w:p>
        </w:tc>
        <w:tc>
          <w:tcPr>
            <w:tcW w:w="431" w:type="pct"/>
            <w:tcBorders>
              <w:top w:val="nil"/>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9</w:t>
            </w:r>
          </w:p>
        </w:tc>
        <w:tc>
          <w:tcPr>
            <w:tcW w:w="203" w:type="pct"/>
            <w:gridSpan w:val="2"/>
            <w:tcBorders>
              <w:top w:val="nil"/>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10</w:t>
            </w:r>
          </w:p>
        </w:tc>
        <w:tc>
          <w:tcPr>
            <w:tcW w:w="398" w:type="pct"/>
            <w:tcBorders>
              <w:top w:val="nil"/>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11</w:t>
            </w:r>
          </w:p>
        </w:tc>
      </w:tr>
      <w:tr w:rsidR="008D1ECF" w:rsidRPr="008D1ECF" w:rsidTr="008D1ECF">
        <w:trPr>
          <w:trHeight w:val="225"/>
          <w:jc w:val="center"/>
        </w:trPr>
        <w:tc>
          <w:tcPr>
            <w:tcW w:w="276" w:type="pct"/>
            <w:tcBorders>
              <w:top w:val="nil"/>
              <w:left w:val="single" w:sz="4" w:space="0" w:color="auto"/>
              <w:bottom w:val="nil"/>
              <w:right w:val="single" w:sz="4" w:space="0" w:color="auto"/>
            </w:tcBorders>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1</w:t>
            </w:r>
          </w:p>
        </w:tc>
        <w:tc>
          <w:tcPr>
            <w:tcW w:w="4724" w:type="pct"/>
            <w:gridSpan w:val="11"/>
            <w:tcBorders>
              <w:top w:val="nil"/>
              <w:left w:val="single" w:sz="4" w:space="0" w:color="auto"/>
              <w:bottom w:val="nil"/>
              <w:right w:val="single" w:sz="4" w:space="0" w:color="000000"/>
            </w:tcBorders>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Подпрограмма 1</w:t>
            </w:r>
            <w:r w:rsidRPr="008D1ECF">
              <w:rPr>
                <w:rFonts w:ascii="Times New Roman" w:hAnsi="Times New Roman" w:cs="Times New Roman"/>
                <w:i/>
              </w:rPr>
              <w:t>(указать наименование)</w:t>
            </w:r>
          </w:p>
        </w:tc>
      </w:tr>
      <w:tr w:rsidR="008D1ECF" w:rsidRPr="008D1ECF" w:rsidTr="008D1ECF">
        <w:trPr>
          <w:trHeight w:val="228"/>
          <w:jc w:val="center"/>
        </w:trPr>
        <w:tc>
          <w:tcPr>
            <w:tcW w:w="27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1.1</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Услуга (работа)</w:t>
            </w:r>
          </w:p>
        </w:tc>
        <w:tc>
          <w:tcPr>
            <w:tcW w:w="575" w:type="pct"/>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191" w:type="pct"/>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195"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06" w:type="pct"/>
            <w:gridSpan w:val="2"/>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300"/>
          <w:jc w:val="center"/>
        </w:trPr>
        <w:tc>
          <w:tcPr>
            <w:tcW w:w="276" w:type="pct"/>
            <w:tcBorders>
              <w:top w:val="nil"/>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1.2</w:t>
            </w:r>
          </w:p>
        </w:tc>
        <w:tc>
          <w:tcPr>
            <w:tcW w:w="1198" w:type="pct"/>
            <w:tcBorders>
              <w:top w:val="nil"/>
              <w:left w:val="single" w:sz="4" w:space="0" w:color="auto"/>
              <w:bottom w:val="single" w:sz="4" w:space="0" w:color="auto"/>
              <w:right w:val="single" w:sz="4" w:space="0" w:color="auto"/>
            </w:tcBorders>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Услуга (работа)</w:t>
            </w:r>
          </w:p>
        </w:tc>
        <w:tc>
          <w:tcPr>
            <w:tcW w:w="575" w:type="pct"/>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nil"/>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191" w:type="pct"/>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nil"/>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nil"/>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195" w:type="pct"/>
            <w:tcBorders>
              <w:top w:val="nil"/>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06" w:type="pct"/>
            <w:gridSpan w:val="2"/>
            <w:tcBorders>
              <w:top w:val="nil"/>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200"/>
          <w:jc w:val="center"/>
        </w:trPr>
        <w:tc>
          <w:tcPr>
            <w:tcW w:w="27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w:t>
            </w:r>
          </w:p>
        </w:tc>
        <w:tc>
          <w:tcPr>
            <w:tcW w:w="575"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191"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195"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06" w:type="pct"/>
            <w:gridSpan w:val="2"/>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200"/>
          <w:jc w:val="center"/>
        </w:trPr>
        <w:tc>
          <w:tcPr>
            <w:tcW w:w="27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highlight w:val="lightGray"/>
              </w:rPr>
            </w:pPr>
            <w:r w:rsidRPr="008D1ECF">
              <w:rPr>
                <w:rFonts w:ascii="Times New Roman" w:hAnsi="Times New Roman" w:cs="Times New Roman"/>
                <w:highlight w:val="lightGray"/>
              </w:rPr>
              <w:t>2</w:t>
            </w:r>
          </w:p>
        </w:tc>
        <w:tc>
          <w:tcPr>
            <w:tcW w:w="4724" w:type="pct"/>
            <w:gridSpan w:val="11"/>
            <w:tcBorders>
              <w:top w:val="single" w:sz="4" w:space="0" w:color="auto"/>
              <w:left w:val="single" w:sz="4" w:space="0" w:color="auto"/>
              <w:bottom w:val="single" w:sz="4" w:space="0" w:color="auto"/>
              <w:right w:val="single" w:sz="4" w:space="0" w:color="auto"/>
            </w:tcBorders>
            <w:shd w:val="clear" w:color="auto" w:fill="auto"/>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Подпрограмма 2</w:t>
            </w:r>
            <w:r w:rsidRPr="008D1ECF">
              <w:rPr>
                <w:rFonts w:ascii="Times New Roman" w:hAnsi="Times New Roman" w:cs="Times New Roman"/>
                <w:i/>
              </w:rPr>
              <w:t>(указать наименование)</w:t>
            </w:r>
          </w:p>
        </w:tc>
      </w:tr>
      <w:tr w:rsidR="008D1ECF" w:rsidRPr="008D1ECF" w:rsidTr="008D1ECF">
        <w:trPr>
          <w:trHeight w:val="300"/>
          <w:jc w:val="center"/>
        </w:trPr>
        <w:tc>
          <w:tcPr>
            <w:tcW w:w="276" w:type="pct"/>
            <w:tcBorders>
              <w:top w:val="nil"/>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2.1</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Услуга (работа)</w:t>
            </w:r>
          </w:p>
        </w:tc>
        <w:tc>
          <w:tcPr>
            <w:tcW w:w="575" w:type="pct"/>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191" w:type="pct"/>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195"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06" w:type="pct"/>
            <w:gridSpan w:val="2"/>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300"/>
          <w:jc w:val="center"/>
        </w:trPr>
        <w:tc>
          <w:tcPr>
            <w:tcW w:w="27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2.2</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Услуга (работа)</w:t>
            </w:r>
          </w:p>
        </w:tc>
        <w:tc>
          <w:tcPr>
            <w:tcW w:w="575" w:type="pct"/>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191" w:type="pct"/>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195"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06" w:type="pct"/>
            <w:gridSpan w:val="2"/>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123"/>
          <w:jc w:val="center"/>
        </w:trPr>
        <w:tc>
          <w:tcPr>
            <w:tcW w:w="27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 xml:space="preserve">… </w:t>
            </w:r>
          </w:p>
        </w:tc>
        <w:tc>
          <w:tcPr>
            <w:tcW w:w="575" w:type="pct"/>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191" w:type="pct"/>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195"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06" w:type="pct"/>
            <w:gridSpan w:val="2"/>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300"/>
          <w:jc w:val="center"/>
        </w:trPr>
        <w:tc>
          <w:tcPr>
            <w:tcW w:w="27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rPr>
            </w:pP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 xml:space="preserve">и т.д. по Подпрограммам </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191" w:type="pct"/>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195"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06" w:type="pct"/>
            <w:gridSpan w:val="2"/>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300"/>
          <w:jc w:val="center"/>
        </w:trPr>
        <w:tc>
          <w:tcPr>
            <w:tcW w:w="27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3</w:t>
            </w:r>
          </w:p>
        </w:tc>
        <w:tc>
          <w:tcPr>
            <w:tcW w:w="4724" w:type="pct"/>
            <w:gridSpan w:val="11"/>
            <w:tcBorders>
              <w:top w:val="single" w:sz="4" w:space="0" w:color="auto"/>
              <w:left w:val="single" w:sz="4" w:space="0" w:color="auto"/>
              <w:bottom w:val="single" w:sz="4" w:space="0" w:color="auto"/>
              <w:right w:val="single" w:sz="4" w:space="0" w:color="auto"/>
            </w:tcBorders>
            <w:shd w:val="clear" w:color="auto" w:fill="auto"/>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Ведомственная программа</w:t>
            </w:r>
            <w:r w:rsidRPr="008D1ECF">
              <w:rPr>
                <w:rFonts w:ascii="Times New Roman" w:hAnsi="Times New Roman" w:cs="Times New Roman"/>
                <w:i/>
              </w:rPr>
              <w:t>(указать наименование)</w:t>
            </w:r>
          </w:p>
        </w:tc>
      </w:tr>
      <w:tr w:rsidR="008D1ECF" w:rsidRPr="008D1ECF" w:rsidTr="008D1ECF">
        <w:trPr>
          <w:trHeight w:val="300"/>
          <w:jc w:val="center"/>
        </w:trPr>
        <w:tc>
          <w:tcPr>
            <w:tcW w:w="27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3.1</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Услуга (работа)</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191" w:type="pct"/>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195"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06" w:type="pct"/>
            <w:gridSpan w:val="2"/>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300"/>
          <w:jc w:val="center"/>
        </w:trPr>
        <w:tc>
          <w:tcPr>
            <w:tcW w:w="27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3.2</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Услуга (работа)</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191" w:type="pct"/>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195"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06" w:type="pct"/>
            <w:gridSpan w:val="2"/>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300"/>
          <w:jc w:val="center"/>
        </w:trPr>
        <w:tc>
          <w:tcPr>
            <w:tcW w:w="27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 xml:space="preserve">… </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191" w:type="pct"/>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31"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195" w:type="pct"/>
            <w:tcBorders>
              <w:top w:val="single" w:sz="4" w:space="0" w:color="auto"/>
              <w:left w:val="nil"/>
              <w:bottom w:val="single" w:sz="4" w:space="0" w:color="auto"/>
              <w:right w:val="single" w:sz="4" w:space="0" w:color="auto"/>
            </w:tcBorders>
            <w:shd w:val="clear" w:color="auto" w:fill="auto"/>
            <w:noWrap/>
          </w:tcPr>
          <w:p w:rsidR="008D1ECF" w:rsidRPr="008D1ECF" w:rsidRDefault="008D1ECF" w:rsidP="00DE58F3">
            <w:pPr>
              <w:spacing w:after="0" w:line="240" w:lineRule="auto"/>
              <w:jc w:val="center"/>
              <w:rPr>
                <w:rFonts w:ascii="Times New Roman" w:hAnsi="Times New Roman" w:cs="Times New Roman"/>
              </w:rPr>
            </w:pPr>
          </w:p>
        </w:tc>
        <w:tc>
          <w:tcPr>
            <w:tcW w:w="406" w:type="pct"/>
            <w:gridSpan w:val="2"/>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rPr>
            </w:pPr>
          </w:p>
        </w:tc>
      </w:tr>
    </w:tbl>
    <w:p w:rsidR="00DE58F3" w:rsidRDefault="00DE58F3" w:rsidP="00DE58F3">
      <w:pPr>
        <w:widowControl w:val="0"/>
        <w:autoSpaceDE w:val="0"/>
        <w:autoSpaceDN w:val="0"/>
        <w:adjustRightInd w:val="0"/>
        <w:spacing w:after="0" w:line="240" w:lineRule="auto"/>
        <w:jc w:val="right"/>
        <w:outlineLvl w:val="2"/>
        <w:rPr>
          <w:rFonts w:ascii="Times New Roman" w:hAnsi="Times New Roman" w:cs="Times New Roman"/>
        </w:rPr>
      </w:pPr>
    </w:p>
    <w:p w:rsidR="00DE58F3" w:rsidRDefault="00DE58F3" w:rsidP="00DE58F3">
      <w:pPr>
        <w:widowControl w:val="0"/>
        <w:autoSpaceDE w:val="0"/>
        <w:autoSpaceDN w:val="0"/>
        <w:adjustRightInd w:val="0"/>
        <w:spacing w:after="0" w:line="240" w:lineRule="auto"/>
        <w:jc w:val="right"/>
        <w:outlineLvl w:val="2"/>
        <w:rPr>
          <w:rFonts w:ascii="Times New Roman" w:hAnsi="Times New Roman" w:cs="Times New Roman"/>
        </w:rPr>
      </w:pPr>
    </w:p>
    <w:p w:rsidR="00DE58F3" w:rsidRDefault="00DE58F3" w:rsidP="00DE58F3">
      <w:pPr>
        <w:widowControl w:val="0"/>
        <w:autoSpaceDE w:val="0"/>
        <w:autoSpaceDN w:val="0"/>
        <w:adjustRightInd w:val="0"/>
        <w:spacing w:after="0" w:line="240" w:lineRule="auto"/>
        <w:jc w:val="right"/>
        <w:outlineLvl w:val="2"/>
        <w:rPr>
          <w:rFonts w:ascii="Times New Roman" w:hAnsi="Times New Roman" w:cs="Times New Roman"/>
        </w:rPr>
      </w:pPr>
    </w:p>
    <w:p w:rsidR="00DE58F3" w:rsidRDefault="00DE58F3"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r w:rsidRPr="008D1ECF">
        <w:rPr>
          <w:rFonts w:ascii="Times New Roman" w:hAnsi="Times New Roman" w:cs="Times New Roman"/>
        </w:rPr>
        <w:lastRenderedPageBreak/>
        <w:t>Приложение 6</w:t>
      </w: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bookmarkStart w:id="5" w:name="Par246"/>
      <w:bookmarkEnd w:id="5"/>
      <w:r w:rsidRPr="008D1ECF">
        <w:rPr>
          <w:rFonts w:ascii="Times New Roman" w:hAnsi="Times New Roman" w:cs="Times New Roman"/>
        </w:rPr>
        <w:t>к Макету муниципальной программы</w:t>
      </w:r>
    </w:p>
    <w:p w:rsidR="008D1ECF" w:rsidRPr="008D1ECF" w:rsidRDefault="008D1ECF" w:rsidP="00DE58F3">
      <w:pPr>
        <w:spacing w:after="0" w:line="240" w:lineRule="auto"/>
        <w:jc w:val="right"/>
        <w:rPr>
          <w:rFonts w:ascii="Times New Roman" w:hAnsi="Times New Roman" w:cs="Times New Roman"/>
          <w:b/>
          <w:bCs/>
          <w:sz w:val="28"/>
          <w:szCs w:val="28"/>
        </w:rPr>
      </w:pPr>
    </w:p>
    <w:p w:rsidR="008D1ECF" w:rsidRPr="008D1ECF" w:rsidRDefault="008D1ECF" w:rsidP="00DE58F3">
      <w:pPr>
        <w:spacing w:after="0" w:line="240" w:lineRule="auto"/>
        <w:jc w:val="center"/>
        <w:rPr>
          <w:rFonts w:ascii="Times New Roman" w:hAnsi="Times New Roman" w:cs="Times New Roman"/>
          <w:b/>
          <w:bCs/>
        </w:rPr>
      </w:pPr>
      <w:r w:rsidRPr="008D1ECF">
        <w:rPr>
          <w:rFonts w:ascii="Times New Roman" w:hAnsi="Times New Roman" w:cs="Times New Roman"/>
          <w:b/>
          <w:bCs/>
        </w:rPr>
        <w:t xml:space="preserve">РЕСУРСНОЕ  ОБЕСПЕЧЕНИЕ РЕАЛИЗАЦИИ МУНИЦИПАЛЬНОЙ ПРОГРАММЫ </w:t>
      </w:r>
    </w:p>
    <w:p w:rsidR="008D1ECF" w:rsidRPr="008D1ECF" w:rsidRDefault="008D1ECF" w:rsidP="00DE58F3">
      <w:pPr>
        <w:pStyle w:val="ConsPlusNonformat"/>
        <w:jc w:val="center"/>
        <w:rPr>
          <w:rFonts w:ascii="Times New Roman" w:hAnsi="Times New Roman" w:cs="Times New Roman"/>
        </w:rPr>
      </w:pPr>
      <w:r w:rsidRPr="008D1ECF">
        <w:rPr>
          <w:rFonts w:ascii="Times New Roman" w:hAnsi="Times New Roman" w:cs="Times New Roman"/>
        </w:rPr>
        <w:t>(наименование Программы, Подпрограммы, Ведомственной программы)</w:t>
      </w:r>
    </w:p>
    <w:p w:rsidR="008D1ECF" w:rsidRPr="008D1ECF" w:rsidRDefault="008D1ECF" w:rsidP="00DE58F3">
      <w:pPr>
        <w:spacing w:after="0" w:line="240" w:lineRule="auto"/>
        <w:jc w:val="center"/>
        <w:rPr>
          <w:rFonts w:ascii="Times New Roman" w:hAnsi="Times New Roman" w:cs="Times New Roman"/>
          <w:b/>
          <w:bCs/>
        </w:rPr>
      </w:pPr>
    </w:p>
    <w:tbl>
      <w:tblPr>
        <w:tblpPr w:leftFromText="180" w:rightFromText="180" w:vertAnchor="text" w:horzAnchor="margin" w:tblpXSpec="right" w:tblpY="111"/>
        <w:tblW w:w="0" w:type="auto"/>
        <w:tblCellSpacing w:w="5" w:type="nil"/>
        <w:tblLayout w:type="fixed"/>
        <w:tblCellMar>
          <w:left w:w="75" w:type="dxa"/>
          <w:right w:w="75" w:type="dxa"/>
        </w:tblCellMar>
        <w:tblLook w:val="0000"/>
      </w:tblPr>
      <w:tblGrid>
        <w:gridCol w:w="3240"/>
        <w:gridCol w:w="3240"/>
        <w:gridCol w:w="1800"/>
        <w:gridCol w:w="1200"/>
        <w:gridCol w:w="1200"/>
        <w:gridCol w:w="2040"/>
      </w:tblGrid>
      <w:tr w:rsidR="008D1ECF" w:rsidRPr="008D1ECF" w:rsidTr="008D1ECF">
        <w:trPr>
          <w:trHeight w:val="400"/>
          <w:tblCellSpacing w:w="5" w:type="nil"/>
        </w:trPr>
        <w:tc>
          <w:tcPr>
            <w:tcW w:w="3240" w:type="dxa"/>
            <w:vMerge w:val="restart"/>
            <w:tcBorders>
              <w:top w:val="single" w:sz="4" w:space="0" w:color="auto"/>
              <w:left w:val="single" w:sz="4" w:space="0" w:color="auto"/>
              <w:right w:val="single" w:sz="4" w:space="0" w:color="auto"/>
            </w:tcBorders>
          </w:tcPr>
          <w:p w:rsidR="008D1ECF" w:rsidRPr="008D1ECF" w:rsidRDefault="008D1ECF" w:rsidP="00DE58F3">
            <w:pPr>
              <w:pStyle w:val="ConsPlusCell"/>
              <w:jc w:val="center"/>
              <w:rPr>
                <w:highlight w:val="yellow"/>
              </w:rPr>
            </w:pPr>
            <w:r w:rsidRPr="008D1ECF">
              <w:t>Ответственный исполнитель, Соисполнители</w:t>
            </w:r>
          </w:p>
        </w:tc>
        <w:tc>
          <w:tcPr>
            <w:tcW w:w="3240" w:type="dxa"/>
            <w:vMerge w:val="restar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Источник финансирования </w:t>
            </w:r>
          </w:p>
        </w:tc>
        <w:tc>
          <w:tcPr>
            <w:tcW w:w="6240" w:type="dxa"/>
            <w:gridSpan w:val="4"/>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Объем финансирования, тыс. руб.</w:t>
            </w:r>
          </w:p>
        </w:tc>
      </w:tr>
      <w:tr w:rsidR="008D1ECF" w:rsidRPr="008D1ECF" w:rsidTr="008D1ECF">
        <w:trPr>
          <w:trHeight w:val="400"/>
          <w:tblCellSpacing w:w="5" w:type="nil"/>
        </w:trPr>
        <w:tc>
          <w:tcPr>
            <w:tcW w:w="3240" w:type="dxa"/>
            <w:vMerge/>
            <w:tcBorders>
              <w:left w:val="single" w:sz="4" w:space="0" w:color="auto"/>
              <w:right w:val="single" w:sz="4" w:space="0" w:color="auto"/>
            </w:tcBorders>
          </w:tcPr>
          <w:p w:rsidR="008D1ECF" w:rsidRPr="008D1ECF" w:rsidRDefault="008D1ECF" w:rsidP="00DE58F3">
            <w:pPr>
              <w:pStyle w:val="ConsPlusCell"/>
              <w:rPr>
                <w:highlight w:val="yellow"/>
              </w:rPr>
            </w:pPr>
          </w:p>
        </w:tc>
        <w:tc>
          <w:tcPr>
            <w:tcW w:w="3240" w:type="dxa"/>
            <w:vMerge/>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800" w:type="dxa"/>
            <w:vMerge w:val="restart"/>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 xml:space="preserve">за весь   </w:t>
            </w:r>
            <w:r w:rsidRPr="008D1ECF">
              <w:br/>
              <w:t xml:space="preserve">   период    </w:t>
            </w:r>
            <w:r w:rsidRPr="008D1ECF">
              <w:br/>
              <w:t xml:space="preserve"> реализации  </w:t>
            </w:r>
            <w:r w:rsidRPr="008D1ECF">
              <w:br/>
              <w:t>муниципальной</w:t>
            </w:r>
            <w:r w:rsidRPr="008D1ECF">
              <w:br/>
              <w:t xml:space="preserve">  программы</w:t>
            </w:r>
          </w:p>
        </w:tc>
        <w:tc>
          <w:tcPr>
            <w:tcW w:w="4440" w:type="dxa"/>
            <w:gridSpan w:val="3"/>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в том числе по годам</w:t>
            </w:r>
          </w:p>
        </w:tc>
      </w:tr>
      <w:tr w:rsidR="008D1ECF" w:rsidRPr="008D1ECF" w:rsidTr="008D1ECF">
        <w:trPr>
          <w:trHeight w:val="600"/>
          <w:tblCellSpacing w:w="5" w:type="nil"/>
        </w:trPr>
        <w:tc>
          <w:tcPr>
            <w:tcW w:w="3240" w:type="dxa"/>
            <w:vMerge/>
            <w:tcBorders>
              <w:left w:val="single" w:sz="4" w:space="0" w:color="auto"/>
              <w:bottom w:val="single" w:sz="4" w:space="0" w:color="auto"/>
              <w:right w:val="single" w:sz="4" w:space="0" w:color="auto"/>
            </w:tcBorders>
          </w:tcPr>
          <w:p w:rsidR="008D1ECF" w:rsidRPr="008D1ECF" w:rsidRDefault="008D1ECF" w:rsidP="00DE58F3">
            <w:pPr>
              <w:pStyle w:val="ConsPlusCell"/>
              <w:rPr>
                <w:highlight w:val="yellow"/>
              </w:rPr>
            </w:pPr>
          </w:p>
        </w:tc>
        <w:tc>
          <w:tcPr>
            <w:tcW w:w="3240" w:type="dxa"/>
            <w:vMerge/>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800" w:type="dxa"/>
            <w:vMerge/>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____ год</w:t>
            </w: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____ год</w:t>
            </w:r>
          </w:p>
        </w:tc>
        <w:tc>
          <w:tcPr>
            <w:tcW w:w="20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  последующие  </w:t>
            </w:r>
            <w:r w:rsidRPr="008D1ECF">
              <w:br/>
              <w:t xml:space="preserve">     годы      </w:t>
            </w:r>
          </w:p>
        </w:tc>
      </w:tr>
      <w:tr w:rsidR="008D1ECF" w:rsidRPr="008D1ECF" w:rsidTr="008D1ECF">
        <w:trPr>
          <w:tblCellSpacing w:w="5" w:type="nil"/>
        </w:trPr>
        <w:tc>
          <w:tcPr>
            <w:tcW w:w="3240" w:type="dxa"/>
            <w:tcBorders>
              <w:left w:val="single" w:sz="4" w:space="0" w:color="auto"/>
              <w:bottom w:val="single" w:sz="4" w:space="0" w:color="auto"/>
              <w:right w:val="single" w:sz="4" w:space="0" w:color="auto"/>
            </w:tcBorders>
          </w:tcPr>
          <w:p w:rsidR="008D1ECF" w:rsidRPr="008D1ECF" w:rsidRDefault="008D1ECF" w:rsidP="00DE58F3">
            <w:pPr>
              <w:pStyle w:val="ConsPlusCell"/>
              <w:rPr>
                <w:highlight w:val="yellow"/>
              </w:rPr>
            </w:pPr>
          </w:p>
        </w:tc>
        <w:tc>
          <w:tcPr>
            <w:tcW w:w="32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            1            </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      2      </w:t>
            </w: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   3    </w:t>
            </w: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   4    </w:t>
            </w:r>
          </w:p>
        </w:tc>
        <w:tc>
          <w:tcPr>
            <w:tcW w:w="20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       5       </w:t>
            </w:r>
          </w:p>
        </w:tc>
      </w:tr>
      <w:tr w:rsidR="008D1ECF" w:rsidRPr="008D1ECF" w:rsidTr="008D1ECF">
        <w:trPr>
          <w:tblCellSpacing w:w="5" w:type="nil"/>
        </w:trPr>
        <w:tc>
          <w:tcPr>
            <w:tcW w:w="3240" w:type="dxa"/>
            <w:vMerge w:val="restart"/>
            <w:tcBorders>
              <w:left w:val="single" w:sz="4" w:space="0" w:color="auto"/>
              <w:right w:val="single" w:sz="4" w:space="0" w:color="auto"/>
            </w:tcBorders>
          </w:tcPr>
          <w:p w:rsidR="008D1ECF" w:rsidRPr="008D1ECF" w:rsidRDefault="008D1ECF" w:rsidP="00DE58F3">
            <w:pPr>
              <w:pStyle w:val="ConsPlusCell"/>
              <w:rPr>
                <w:highlight w:val="yellow"/>
              </w:rPr>
            </w:pPr>
          </w:p>
        </w:tc>
        <w:tc>
          <w:tcPr>
            <w:tcW w:w="32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Всего, в том числе:      </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04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3240" w:type="dxa"/>
            <w:vMerge/>
            <w:tcBorders>
              <w:left w:val="single" w:sz="4" w:space="0" w:color="auto"/>
              <w:right w:val="single" w:sz="4" w:space="0" w:color="auto"/>
            </w:tcBorders>
          </w:tcPr>
          <w:p w:rsidR="008D1ECF" w:rsidRPr="008D1ECF" w:rsidRDefault="008D1ECF" w:rsidP="00DE58F3">
            <w:pPr>
              <w:pStyle w:val="ConsPlusCell"/>
              <w:rPr>
                <w:highlight w:val="yellow"/>
              </w:rPr>
            </w:pPr>
          </w:p>
        </w:tc>
        <w:tc>
          <w:tcPr>
            <w:tcW w:w="32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Федеральный бюджет       </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04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3240" w:type="dxa"/>
            <w:vMerge/>
            <w:tcBorders>
              <w:left w:val="single" w:sz="4" w:space="0" w:color="auto"/>
              <w:right w:val="single" w:sz="4" w:space="0" w:color="auto"/>
            </w:tcBorders>
          </w:tcPr>
          <w:p w:rsidR="008D1ECF" w:rsidRPr="008D1ECF" w:rsidRDefault="008D1ECF" w:rsidP="00DE58F3">
            <w:pPr>
              <w:pStyle w:val="ConsPlusCell"/>
              <w:rPr>
                <w:highlight w:val="yellow"/>
              </w:rPr>
            </w:pPr>
          </w:p>
        </w:tc>
        <w:tc>
          <w:tcPr>
            <w:tcW w:w="32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Областной бюджет</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04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3240" w:type="dxa"/>
            <w:vMerge/>
            <w:tcBorders>
              <w:left w:val="single" w:sz="4" w:space="0" w:color="auto"/>
              <w:right w:val="single" w:sz="4" w:space="0" w:color="auto"/>
            </w:tcBorders>
          </w:tcPr>
          <w:p w:rsidR="008D1ECF" w:rsidRPr="008D1ECF" w:rsidRDefault="008D1ECF" w:rsidP="00DE58F3">
            <w:pPr>
              <w:pStyle w:val="ConsPlusCell"/>
              <w:rPr>
                <w:highlight w:val="yellow"/>
              </w:rPr>
            </w:pPr>
          </w:p>
        </w:tc>
        <w:tc>
          <w:tcPr>
            <w:tcW w:w="32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Местный бюджет</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04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3240" w:type="dxa"/>
            <w:vMerge/>
            <w:tcBorders>
              <w:left w:val="single" w:sz="4" w:space="0" w:color="auto"/>
              <w:bottom w:val="single" w:sz="4" w:space="0" w:color="auto"/>
              <w:right w:val="single" w:sz="4" w:space="0" w:color="auto"/>
            </w:tcBorders>
          </w:tcPr>
          <w:p w:rsidR="008D1ECF" w:rsidRPr="008D1ECF" w:rsidRDefault="008D1ECF" w:rsidP="00DE58F3">
            <w:pPr>
              <w:pStyle w:val="ConsPlusCell"/>
              <w:rPr>
                <w:highlight w:val="yellow"/>
              </w:rPr>
            </w:pPr>
          </w:p>
        </w:tc>
        <w:tc>
          <w:tcPr>
            <w:tcW w:w="32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Внебюджетные источники         </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04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12720" w:type="dxa"/>
            <w:gridSpan w:val="6"/>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Подпрограмма 1</w:t>
            </w:r>
            <w:r w:rsidRPr="008D1ECF">
              <w:rPr>
                <w:i/>
              </w:rPr>
              <w:t>(указать наименование)</w:t>
            </w:r>
          </w:p>
        </w:tc>
      </w:tr>
      <w:tr w:rsidR="008D1ECF" w:rsidRPr="008D1ECF" w:rsidTr="008D1ECF">
        <w:trPr>
          <w:tblCellSpacing w:w="5" w:type="nil"/>
        </w:trPr>
        <w:tc>
          <w:tcPr>
            <w:tcW w:w="3240" w:type="dxa"/>
            <w:vMerge w:val="restart"/>
            <w:tcBorders>
              <w:left w:val="single" w:sz="4" w:space="0" w:color="auto"/>
              <w:right w:val="single" w:sz="4" w:space="0" w:color="auto"/>
            </w:tcBorders>
          </w:tcPr>
          <w:p w:rsidR="008D1ECF" w:rsidRPr="008D1ECF" w:rsidRDefault="008D1ECF" w:rsidP="00DE58F3">
            <w:pPr>
              <w:pStyle w:val="ConsPlusCell"/>
              <w:rPr>
                <w:highlight w:val="yellow"/>
              </w:rPr>
            </w:pPr>
          </w:p>
        </w:tc>
        <w:tc>
          <w:tcPr>
            <w:tcW w:w="32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Всего, в том числе:      </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04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3240" w:type="dxa"/>
            <w:vMerge/>
            <w:tcBorders>
              <w:left w:val="single" w:sz="4" w:space="0" w:color="auto"/>
              <w:right w:val="single" w:sz="4" w:space="0" w:color="auto"/>
            </w:tcBorders>
          </w:tcPr>
          <w:p w:rsidR="008D1ECF" w:rsidRPr="008D1ECF" w:rsidRDefault="008D1ECF" w:rsidP="00DE58F3">
            <w:pPr>
              <w:pStyle w:val="ConsPlusCell"/>
              <w:rPr>
                <w:highlight w:val="yellow"/>
              </w:rPr>
            </w:pPr>
          </w:p>
        </w:tc>
        <w:tc>
          <w:tcPr>
            <w:tcW w:w="32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Федеральный бюджет       </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04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3240" w:type="dxa"/>
            <w:vMerge/>
            <w:tcBorders>
              <w:left w:val="single" w:sz="4" w:space="0" w:color="auto"/>
              <w:right w:val="single" w:sz="4" w:space="0" w:color="auto"/>
            </w:tcBorders>
          </w:tcPr>
          <w:p w:rsidR="008D1ECF" w:rsidRPr="008D1ECF" w:rsidRDefault="008D1ECF" w:rsidP="00DE58F3">
            <w:pPr>
              <w:pStyle w:val="ConsPlusCell"/>
              <w:rPr>
                <w:highlight w:val="yellow"/>
              </w:rPr>
            </w:pPr>
          </w:p>
        </w:tc>
        <w:tc>
          <w:tcPr>
            <w:tcW w:w="32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Областной бюджет</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04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3240" w:type="dxa"/>
            <w:vMerge/>
            <w:tcBorders>
              <w:left w:val="single" w:sz="4" w:space="0" w:color="auto"/>
              <w:right w:val="single" w:sz="4" w:space="0" w:color="auto"/>
            </w:tcBorders>
          </w:tcPr>
          <w:p w:rsidR="008D1ECF" w:rsidRPr="008D1ECF" w:rsidRDefault="008D1ECF" w:rsidP="00DE58F3">
            <w:pPr>
              <w:pStyle w:val="ConsPlusCell"/>
              <w:rPr>
                <w:highlight w:val="yellow"/>
              </w:rPr>
            </w:pPr>
          </w:p>
        </w:tc>
        <w:tc>
          <w:tcPr>
            <w:tcW w:w="32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Местный бюджет</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04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3240" w:type="dxa"/>
            <w:vMerge/>
            <w:tcBorders>
              <w:left w:val="single" w:sz="4" w:space="0" w:color="auto"/>
              <w:bottom w:val="single" w:sz="4" w:space="0" w:color="auto"/>
              <w:right w:val="single" w:sz="4" w:space="0" w:color="auto"/>
            </w:tcBorders>
          </w:tcPr>
          <w:p w:rsidR="008D1ECF" w:rsidRPr="008D1ECF" w:rsidRDefault="008D1ECF" w:rsidP="00DE58F3">
            <w:pPr>
              <w:pStyle w:val="ConsPlusCell"/>
              <w:rPr>
                <w:highlight w:val="yellow"/>
              </w:rPr>
            </w:pPr>
          </w:p>
        </w:tc>
        <w:tc>
          <w:tcPr>
            <w:tcW w:w="32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Внебюджетные источники         </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04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3240" w:type="dxa"/>
            <w:tcBorders>
              <w:left w:val="single" w:sz="4" w:space="0" w:color="auto"/>
              <w:bottom w:val="single" w:sz="4" w:space="0" w:color="auto"/>
              <w:right w:val="single" w:sz="4" w:space="0" w:color="auto"/>
            </w:tcBorders>
          </w:tcPr>
          <w:p w:rsidR="008D1ECF" w:rsidRPr="008D1ECF" w:rsidRDefault="008D1ECF" w:rsidP="00DE58F3">
            <w:pPr>
              <w:pStyle w:val="ConsPlusCell"/>
              <w:rPr>
                <w:highlight w:val="yellow"/>
              </w:rPr>
            </w:pPr>
          </w:p>
        </w:tc>
        <w:tc>
          <w:tcPr>
            <w:tcW w:w="9480" w:type="dxa"/>
            <w:gridSpan w:val="5"/>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          и так далее по Подпрограммам муниципальной программ</w:t>
            </w:r>
          </w:p>
        </w:tc>
      </w:tr>
      <w:tr w:rsidR="008D1ECF" w:rsidRPr="008D1ECF" w:rsidTr="008D1ECF">
        <w:trPr>
          <w:tblCellSpacing w:w="5" w:type="nil"/>
        </w:trPr>
        <w:tc>
          <w:tcPr>
            <w:tcW w:w="12720" w:type="dxa"/>
            <w:gridSpan w:val="6"/>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 xml:space="preserve">Ведомственная программа </w:t>
            </w:r>
            <w:r w:rsidRPr="008D1ECF">
              <w:rPr>
                <w:i/>
              </w:rPr>
              <w:t>(указать наименование)</w:t>
            </w:r>
          </w:p>
        </w:tc>
      </w:tr>
      <w:tr w:rsidR="008D1ECF" w:rsidRPr="008D1ECF" w:rsidTr="008D1ECF">
        <w:trPr>
          <w:tblCellSpacing w:w="5" w:type="nil"/>
        </w:trPr>
        <w:tc>
          <w:tcPr>
            <w:tcW w:w="3240" w:type="dxa"/>
            <w:vMerge w:val="restart"/>
            <w:tcBorders>
              <w:left w:val="single" w:sz="4" w:space="0" w:color="auto"/>
              <w:right w:val="single" w:sz="4" w:space="0" w:color="auto"/>
            </w:tcBorders>
          </w:tcPr>
          <w:p w:rsidR="008D1ECF" w:rsidRPr="008D1ECF" w:rsidRDefault="008D1ECF" w:rsidP="00DE58F3">
            <w:pPr>
              <w:pStyle w:val="ConsPlusCell"/>
              <w:rPr>
                <w:highlight w:val="yellow"/>
              </w:rPr>
            </w:pPr>
          </w:p>
        </w:tc>
        <w:tc>
          <w:tcPr>
            <w:tcW w:w="32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Всего, в том числе:      </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04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3240" w:type="dxa"/>
            <w:vMerge/>
            <w:tcBorders>
              <w:left w:val="single" w:sz="4" w:space="0" w:color="auto"/>
              <w:right w:val="single" w:sz="4" w:space="0" w:color="auto"/>
            </w:tcBorders>
          </w:tcPr>
          <w:p w:rsidR="008D1ECF" w:rsidRPr="008D1ECF" w:rsidRDefault="008D1ECF" w:rsidP="00DE58F3">
            <w:pPr>
              <w:pStyle w:val="ConsPlusCell"/>
              <w:rPr>
                <w:highlight w:val="yellow"/>
              </w:rPr>
            </w:pPr>
          </w:p>
        </w:tc>
        <w:tc>
          <w:tcPr>
            <w:tcW w:w="32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Федеральный бюджет       </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04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3240" w:type="dxa"/>
            <w:vMerge/>
            <w:tcBorders>
              <w:left w:val="single" w:sz="4" w:space="0" w:color="auto"/>
              <w:right w:val="single" w:sz="4" w:space="0" w:color="auto"/>
            </w:tcBorders>
          </w:tcPr>
          <w:p w:rsidR="008D1ECF" w:rsidRPr="008D1ECF" w:rsidRDefault="008D1ECF" w:rsidP="00DE58F3">
            <w:pPr>
              <w:pStyle w:val="ConsPlusCell"/>
              <w:rPr>
                <w:highlight w:val="yellow"/>
              </w:rPr>
            </w:pPr>
          </w:p>
        </w:tc>
        <w:tc>
          <w:tcPr>
            <w:tcW w:w="32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Областной бюджет</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04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3240" w:type="dxa"/>
            <w:vMerge/>
            <w:tcBorders>
              <w:left w:val="single" w:sz="4" w:space="0" w:color="auto"/>
              <w:right w:val="single" w:sz="4" w:space="0" w:color="auto"/>
            </w:tcBorders>
          </w:tcPr>
          <w:p w:rsidR="008D1ECF" w:rsidRPr="008D1ECF" w:rsidRDefault="008D1ECF" w:rsidP="00DE58F3">
            <w:pPr>
              <w:pStyle w:val="ConsPlusCell"/>
              <w:rPr>
                <w:highlight w:val="yellow"/>
              </w:rPr>
            </w:pPr>
          </w:p>
        </w:tc>
        <w:tc>
          <w:tcPr>
            <w:tcW w:w="32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Местный бюджет</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04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3240" w:type="dxa"/>
            <w:vMerge/>
            <w:tcBorders>
              <w:left w:val="single" w:sz="4" w:space="0" w:color="auto"/>
              <w:bottom w:val="single" w:sz="4" w:space="0" w:color="auto"/>
              <w:right w:val="single" w:sz="4" w:space="0" w:color="auto"/>
            </w:tcBorders>
          </w:tcPr>
          <w:p w:rsidR="008D1ECF" w:rsidRPr="008D1ECF" w:rsidRDefault="008D1ECF" w:rsidP="00DE58F3">
            <w:pPr>
              <w:pStyle w:val="ConsPlusCell"/>
              <w:rPr>
                <w:highlight w:val="yellow"/>
              </w:rPr>
            </w:pPr>
          </w:p>
        </w:tc>
        <w:tc>
          <w:tcPr>
            <w:tcW w:w="32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Внебюджетные источники         </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2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04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bl>
    <w:p w:rsidR="008D1ECF" w:rsidRPr="008D1ECF" w:rsidRDefault="008D1ECF" w:rsidP="00DE58F3">
      <w:pPr>
        <w:spacing w:after="0" w:line="240" w:lineRule="auto"/>
        <w:jc w:val="center"/>
        <w:rPr>
          <w:rFonts w:ascii="Times New Roman" w:hAnsi="Times New Roman" w:cs="Times New Roman"/>
          <w:b/>
          <w:bCs/>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spacing w:after="0" w:line="240" w:lineRule="auto"/>
        <w:jc w:val="center"/>
        <w:rPr>
          <w:rFonts w:ascii="Times New Roman" w:hAnsi="Times New Roman" w:cs="Times New Roman"/>
          <w:b/>
          <w:bCs/>
        </w:rPr>
      </w:pPr>
    </w:p>
    <w:p w:rsidR="008D1ECF" w:rsidRPr="008D1ECF" w:rsidRDefault="008D1ECF" w:rsidP="00DE58F3">
      <w:pPr>
        <w:spacing w:after="0" w:line="240" w:lineRule="auto"/>
        <w:jc w:val="center"/>
        <w:rPr>
          <w:rFonts w:ascii="Times New Roman" w:hAnsi="Times New Roman" w:cs="Times New Roman"/>
          <w:b/>
          <w:bCs/>
        </w:rPr>
      </w:pPr>
    </w:p>
    <w:p w:rsidR="008D1ECF" w:rsidRPr="008D1ECF" w:rsidRDefault="008D1ECF" w:rsidP="00DE58F3">
      <w:pPr>
        <w:spacing w:after="0" w:line="240" w:lineRule="auto"/>
        <w:jc w:val="center"/>
        <w:rPr>
          <w:rFonts w:ascii="Times New Roman" w:hAnsi="Times New Roman" w:cs="Times New Roman"/>
          <w:b/>
          <w:bCs/>
        </w:rPr>
      </w:pPr>
    </w:p>
    <w:p w:rsidR="008D1ECF" w:rsidRPr="008D1ECF" w:rsidRDefault="008D1ECF" w:rsidP="00DE58F3">
      <w:pPr>
        <w:spacing w:after="0" w:line="240" w:lineRule="auto"/>
        <w:jc w:val="center"/>
        <w:rPr>
          <w:rFonts w:ascii="Times New Roman" w:hAnsi="Times New Roman" w:cs="Times New Roman"/>
          <w:b/>
          <w:bCs/>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sectPr w:rsidR="008D1ECF" w:rsidRPr="008D1ECF" w:rsidSect="008D1ECF">
          <w:pgSz w:w="16838" w:h="11906" w:orient="landscape"/>
          <w:pgMar w:top="851" w:right="1134" w:bottom="850" w:left="1134" w:header="708" w:footer="708" w:gutter="0"/>
          <w:cols w:space="708"/>
          <w:docGrid w:linePitch="360"/>
        </w:sect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r w:rsidRPr="008D1ECF">
        <w:rPr>
          <w:rFonts w:ascii="Times New Roman" w:hAnsi="Times New Roman" w:cs="Times New Roman"/>
        </w:rPr>
        <w:lastRenderedPageBreak/>
        <w:t>Приложение 7</w:t>
      </w: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r w:rsidRPr="008D1ECF">
        <w:rPr>
          <w:rFonts w:ascii="Times New Roman" w:hAnsi="Times New Roman" w:cs="Times New Roman"/>
        </w:rPr>
        <w:t>к Макету муниципальной программы</w:t>
      </w: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709"/>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40"/>
        <w:rPr>
          <w:rFonts w:ascii="Times New Roman" w:hAnsi="Times New Roman" w:cs="Times New Roman"/>
          <w:sz w:val="28"/>
          <w:szCs w:val="28"/>
        </w:rPr>
      </w:pP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b/>
          <w:sz w:val="28"/>
          <w:szCs w:val="28"/>
        </w:rPr>
      </w:pPr>
      <w:r w:rsidRPr="008D1ECF">
        <w:rPr>
          <w:rFonts w:ascii="Times New Roman" w:hAnsi="Times New Roman" w:cs="Times New Roman"/>
          <w:b/>
          <w:sz w:val="28"/>
          <w:szCs w:val="28"/>
        </w:rPr>
        <w:t>ПАСПОРТ ПОДПРОГРАММЫ</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b/>
          <w:sz w:val="28"/>
          <w:szCs w:val="28"/>
        </w:rPr>
      </w:pPr>
      <w:r w:rsidRPr="008D1ECF">
        <w:rPr>
          <w:rFonts w:ascii="Times New Roman" w:hAnsi="Times New Roman" w:cs="Times New Roman"/>
          <w:b/>
          <w:sz w:val="28"/>
          <w:szCs w:val="28"/>
        </w:rPr>
        <w:t xml:space="preserve">МУНИЦИПАЛЬНОЙ ПРОГРАММЫ </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28"/>
          <w:szCs w:val="28"/>
        </w:rPr>
      </w:pPr>
      <w:r w:rsidRPr="008D1ECF">
        <w:rPr>
          <w:rFonts w:ascii="Times New Roman" w:hAnsi="Times New Roman" w:cs="Times New Roman"/>
          <w:sz w:val="28"/>
          <w:szCs w:val="28"/>
        </w:rPr>
        <w:t>(далее - Подпрограмма)</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20"/>
          <w:szCs w:val="28"/>
        </w:rPr>
      </w:pP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20"/>
          <w:szCs w:val="28"/>
        </w:rPr>
      </w:pP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20"/>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8D1ECF" w:rsidRPr="008D1ECF" w:rsidTr="008D1ECF">
        <w:tc>
          <w:tcPr>
            <w:tcW w:w="3794" w:type="dxa"/>
            <w:vAlign w:val="center"/>
          </w:tcPr>
          <w:p w:rsidR="008D1ECF" w:rsidRPr="008D1ECF" w:rsidRDefault="008D1ECF" w:rsidP="00DE58F3">
            <w:pPr>
              <w:widowControl w:val="0"/>
              <w:spacing w:after="0" w:line="240" w:lineRule="auto"/>
              <w:rPr>
                <w:rFonts w:ascii="Times New Roman" w:hAnsi="Times New Roman" w:cs="Times New Roman"/>
              </w:rPr>
            </w:pPr>
            <w:r w:rsidRPr="008D1ECF">
              <w:rPr>
                <w:rFonts w:ascii="Times New Roman" w:hAnsi="Times New Roman" w:cs="Times New Roman"/>
              </w:rPr>
              <w:t>Наименование  Программы</w:t>
            </w:r>
          </w:p>
          <w:p w:rsidR="008D1ECF" w:rsidRPr="008D1ECF" w:rsidRDefault="008D1ECF" w:rsidP="00DE58F3">
            <w:pPr>
              <w:widowControl w:val="0"/>
              <w:spacing w:after="0" w:line="240" w:lineRule="auto"/>
              <w:rPr>
                <w:rFonts w:ascii="Times New Roman" w:hAnsi="Times New Roman" w:cs="Times New Roman"/>
              </w:rPr>
            </w:pPr>
          </w:p>
        </w:tc>
        <w:tc>
          <w:tcPr>
            <w:tcW w:w="5674" w:type="dxa"/>
            <w:vAlign w:val="center"/>
          </w:tcPr>
          <w:p w:rsidR="008D1ECF" w:rsidRPr="008D1ECF" w:rsidRDefault="008D1ECF" w:rsidP="00DE58F3">
            <w:pPr>
              <w:widowControl w:val="0"/>
              <w:spacing w:after="0" w:line="240" w:lineRule="auto"/>
              <w:outlineLvl w:val="4"/>
              <w:rPr>
                <w:rFonts w:ascii="Times New Roman" w:hAnsi="Times New Roman" w:cs="Times New Roman"/>
              </w:rPr>
            </w:pPr>
          </w:p>
        </w:tc>
      </w:tr>
      <w:tr w:rsidR="008D1ECF" w:rsidRPr="008D1ECF" w:rsidTr="008D1ECF">
        <w:tc>
          <w:tcPr>
            <w:tcW w:w="3794" w:type="dxa"/>
            <w:vAlign w:val="center"/>
          </w:tcPr>
          <w:p w:rsidR="008D1ECF" w:rsidRPr="008D1ECF" w:rsidRDefault="008D1ECF" w:rsidP="00DE58F3">
            <w:pPr>
              <w:widowControl w:val="0"/>
              <w:spacing w:after="0" w:line="240" w:lineRule="auto"/>
              <w:rPr>
                <w:rFonts w:ascii="Times New Roman" w:hAnsi="Times New Roman" w:cs="Times New Roman"/>
              </w:rPr>
            </w:pPr>
            <w:r w:rsidRPr="008D1ECF">
              <w:rPr>
                <w:rFonts w:ascii="Times New Roman" w:hAnsi="Times New Roman" w:cs="Times New Roman"/>
              </w:rPr>
              <w:t xml:space="preserve">Наименование Подпрограммы </w:t>
            </w:r>
          </w:p>
          <w:p w:rsidR="008D1ECF" w:rsidRPr="008D1ECF" w:rsidRDefault="008D1ECF" w:rsidP="00DE58F3">
            <w:pPr>
              <w:widowControl w:val="0"/>
              <w:spacing w:after="0" w:line="240" w:lineRule="auto"/>
              <w:rPr>
                <w:rFonts w:ascii="Times New Roman" w:hAnsi="Times New Roman" w:cs="Times New Roman"/>
              </w:rPr>
            </w:pPr>
          </w:p>
        </w:tc>
        <w:tc>
          <w:tcPr>
            <w:tcW w:w="5674" w:type="dxa"/>
            <w:vAlign w:val="center"/>
          </w:tcPr>
          <w:p w:rsidR="008D1ECF" w:rsidRPr="008D1ECF" w:rsidRDefault="008D1ECF" w:rsidP="00DE58F3">
            <w:pPr>
              <w:widowControl w:val="0"/>
              <w:spacing w:after="0" w:line="240" w:lineRule="auto"/>
              <w:outlineLvl w:val="4"/>
              <w:rPr>
                <w:rFonts w:ascii="Times New Roman" w:hAnsi="Times New Roman" w:cs="Times New Roman"/>
              </w:rPr>
            </w:pPr>
          </w:p>
        </w:tc>
      </w:tr>
      <w:tr w:rsidR="008D1ECF" w:rsidRPr="008D1ECF" w:rsidTr="008D1ECF">
        <w:trPr>
          <w:trHeight w:val="433"/>
        </w:trPr>
        <w:tc>
          <w:tcPr>
            <w:tcW w:w="3794" w:type="dxa"/>
            <w:vAlign w:val="center"/>
          </w:tcPr>
          <w:p w:rsidR="008D1ECF" w:rsidRPr="008D1ECF" w:rsidRDefault="008D1ECF" w:rsidP="00DE58F3">
            <w:pPr>
              <w:widowControl w:val="0"/>
              <w:spacing w:after="0" w:line="240" w:lineRule="auto"/>
              <w:rPr>
                <w:rFonts w:ascii="Times New Roman" w:hAnsi="Times New Roman" w:cs="Times New Roman"/>
              </w:rPr>
            </w:pPr>
            <w:r w:rsidRPr="008D1ECF">
              <w:rPr>
                <w:rFonts w:ascii="Times New Roman" w:hAnsi="Times New Roman" w:cs="Times New Roman"/>
              </w:rPr>
              <w:t xml:space="preserve">Ответственный исполнитель Подпрограммы </w:t>
            </w:r>
          </w:p>
        </w:tc>
        <w:tc>
          <w:tcPr>
            <w:tcW w:w="5674" w:type="dxa"/>
            <w:vAlign w:val="center"/>
          </w:tcPr>
          <w:p w:rsidR="008D1ECF" w:rsidRPr="008D1ECF" w:rsidRDefault="008D1ECF" w:rsidP="00DE58F3">
            <w:pPr>
              <w:widowControl w:val="0"/>
              <w:spacing w:after="0" w:line="240" w:lineRule="auto"/>
              <w:jc w:val="both"/>
              <w:outlineLvl w:val="4"/>
              <w:rPr>
                <w:rFonts w:ascii="Times New Roman" w:hAnsi="Times New Roman" w:cs="Times New Roman"/>
              </w:rPr>
            </w:pPr>
            <w:r w:rsidRPr="008D1ECF">
              <w:rPr>
                <w:rFonts w:ascii="Times New Roman" w:hAnsi="Times New Roman" w:cs="Times New Roman"/>
              </w:rPr>
              <w:t>Приводится наименование структурного подразделения администрации Соляновского муниципального образования определенного      Ответственным  исполнителем  Подпрограммы</w:t>
            </w:r>
          </w:p>
        </w:tc>
      </w:tr>
      <w:tr w:rsidR="008D1ECF" w:rsidRPr="008D1ECF" w:rsidTr="008D1ECF">
        <w:tc>
          <w:tcPr>
            <w:tcW w:w="3794" w:type="dxa"/>
            <w:vAlign w:val="center"/>
          </w:tcPr>
          <w:p w:rsidR="008D1ECF" w:rsidRPr="008D1ECF" w:rsidRDefault="008D1ECF" w:rsidP="00DE58F3">
            <w:pPr>
              <w:widowControl w:val="0"/>
              <w:spacing w:after="0" w:line="240" w:lineRule="auto"/>
              <w:rPr>
                <w:rFonts w:ascii="Times New Roman" w:hAnsi="Times New Roman" w:cs="Times New Roman"/>
              </w:rPr>
            </w:pPr>
            <w:r w:rsidRPr="008D1ECF">
              <w:rPr>
                <w:rFonts w:ascii="Times New Roman" w:hAnsi="Times New Roman" w:cs="Times New Roman"/>
              </w:rPr>
              <w:t>УчастникиПодпрограммы</w:t>
            </w:r>
          </w:p>
        </w:tc>
        <w:tc>
          <w:tcPr>
            <w:tcW w:w="5674" w:type="dxa"/>
            <w:vAlign w:val="center"/>
          </w:tcPr>
          <w:p w:rsidR="008D1ECF" w:rsidRPr="008D1ECF" w:rsidRDefault="008D1ECF" w:rsidP="00DE58F3">
            <w:pPr>
              <w:widowControl w:val="0"/>
              <w:spacing w:after="0" w:line="240" w:lineRule="auto"/>
              <w:jc w:val="both"/>
              <w:rPr>
                <w:rFonts w:ascii="Times New Roman" w:hAnsi="Times New Roman" w:cs="Times New Roman"/>
              </w:rPr>
            </w:pPr>
            <w:r w:rsidRPr="008D1ECF">
              <w:rPr>
                <w:rFonts w:ascii="Times New Roman" w:hAnsi="Times New Roman" w:cs="Times New Roman"/>
              </w:rPr>
              <w:t>Приводится наименования  структурных подразделений администрации Соляновского муниципального образования и (или) иные  распорядители (получатели) средств районного бюджета участвующие в реализации основных мероприятий Подпрограммы</w:t>
            </w:r>
          </w:p>
        </w:tc>
      </w:tr>
      <w:tr w:rsidR="008D1ECF" w:rsidRPr="008D1ECF" w:rsidTr="008D1ECF">
        <w:tc>
          <w:tcPr>
            <w:tcW w:w="3794" w:type="dxa"/>
            <w:vAlign w:val="center"/>
          </w:tcPr>
          <w:p w:rsidR="008D1ECF" w:rsidRPr="008D1ECF" w:rsidRDefault="008D1ECF" w:rsidP="00DE58F3">
            <w:pPr>
              <w:widowControl w:val="0"/>
              <w:spacing w:after="0" w:line="240" w:lineRule="auto"/>
              <w:rPr>
                <w:rFonts w:ascii="Times New Roman" w:hAnsi="Times New Roman" w:cs="Times New Roman"/>
              </w:rPr>
            </w:pPr>
            <w:r w:rsidRPr="008D1ECF">
              <w:rPr>
                <w:rFonts w:ascii="Times New Roman" w:hAnsi="Times New Roman" w:cs="Times New Roman"/>
              </w:rPr>
              <w:t>Цель Подпрограммы</w:t>
            </w:r>
          </w:p>
        </w:tc>
        <w:tc>
          <w:tcPr>
            <w:tcW w:w="5674" w:type="dxa"/>
            <w:vAlign w:val="center"/>
          </w:tcPr>
          <w:p w:rsidR="008D1ECF" w:rsidRPr="008D1ECF" w:rsidRDefault="008D1ECF" w:rsidP="00DE58F3">
            <w:pPr>
              <w:widowControl w:val="0"/>
              <w:spacing w:after="0" w:line="240" w:lineRule="auto"/>
              <w:jc w:val="both"/>
              <w:rPr>
                <w:rFonts w:ascii="Times New Roman" w:hAnsi="Times New Roman" w:cs="Times New Roman"/>
              </w:rPr>
            </w:pPr>
            <w:r w:rsidRPr="008D1ECF">
              <w:rPr>
                <w:rFonts w:ascii="Times New Roman" w:hAnsi="Times New Roman" w:cs="Times New Roman"/>
              </w:rPr>
              <w:t>Приводится  краткая  формулировка  цели  Подпрограммы. Цель    Подпрограммы   должна соответствовать   задаче Программы;</w:t>
            </w:r>
          </w:p>
        </w:tc>
      </w:tr>
      <w:tr w:rsidR="008D1ECF" w:rsidRPr="008D1ECF" w:rsidTr="008D1ECF">
        <w:tc>
          <w:tcPr>
            <w:tcW w:w="3794" w:type="dxa"/>
            <w:vAlign w:val="center"/>
          </w:tcPr>
          <w:p w:rsidR="008D1ECF" w:rsidRPr="008D1ECF" w:rsidRDefault="008D1ECF" w:rsidP="00DE58F3">
            <w:pPr>
              <w:widowControl w:val="0"/>
              <w:spacing w:after="0" w:line="240" w:lineRule="auto"/>
              <w:rPr>
                <w:rFonts w:ascii="Times New Roman" w:hAnsi="Times New Roman" w:cs="Times New Roman"/>
              </w:rPr>
            </w:pPr>
            <w:r w:rsidRPr="008D1ECF">
              <w:rPr>
                <w:rFonts w:ascii="Times New Roman" w:hAnsi="Times New Roman" w:cs="Times New Roman"/>
              </w:rPr>
              <w:t>Задачи Подпрограммы</w:t>
            </w:r>
          </w:p>
        </w:tc>
        <w:tc>
          <w:tcPr>
            <w:tcW w:w="5674" w:type="dxa"/>
            <w:vAlign w:val="center"/>
          </w:tcPr>
          <w:p w:rsidR="008D1ECF" w:rsidRPr="008D1ECF" w:rsidRDefault="008D1ECF" w:rsidP="00DE58F3">
            <w:pPr>
              <w:widowControl w:val="0"/>
              <w:spacing w:after="0" w:line="240" w:lineRule="auto"/>
              <w:jc w:val="both"/>
              <w:rPr>
                <w:rFonts w:ascii="Times New Roman" w:hAnsi="Times New Roman" w:cs="Times New Roman"/>
              </w:rPr>
            </w:pPr>
            <w:r w:rsidRPr="008D1ECF">
              <w:rPr>
                <w:rFonts w:ascii="Times New Roman" w:hAnsi="Times New Roman" w:cs="Times New Roman"/>
              </w:rPr>
              <w:t>Приводятся   задачи,   требующие   решения   для</w:t>
            </w:r>
            <w:r w:rsidRPr="008D1ECF">
              <w:rPr>
                <w:rFonts w:ascii="Times New Roman" w:hAnsi="Times New Roman" w:cs="Times New Roman"/>
              </w:rPr>
              <w:br/>
              <w:t xml:space="preserve">достижения   цели    Подпрограммы и отражающие   конечные   результаты    реализации Подпрограммы                         </w:t>
            </w:r>
          </w:p>
        </w:tc>
      </w:tr>
      <w:tr w:rsidR="008D1ECF" w:rsidRPr="008D1ECF" w:rsidTr="008D1ECF">
        <w:tc>
          <w:tcPr>
            <w:tcW w:w="3794" w:type="dxa"/>
            <w:vAlign w:val="center"/>
          </w:tcPr>
          <w:p w:rsidR="008D1ECF" w:rsidRPr="008D1ECF" w:rsidRDefault="008D1ECF" w:rsidP="00DE58F3">
            <w:pPr>
              <w:widowControl w:val="0"/>
              <w:spacing w:after="0" w:line="240" w:lineRule="auto"/>
              <w:rPr>
                <w:rFonts w:ascii="Times New Roman" w:hAnsi="Times New Roman" w:cs="Times New Roman"/>
              </w:rPr>
            </w:pPr>
            <w:r w:rsidRPr="008D1ECF">
              <w:rPr>
                <w:rFonts w:ascii="Times New Roman" w:hAnsi="Times New Roman" w:cs="Times New Roman"/>
              </w:rPr>
              <w:t>Сроки реализации Подпрограммы</w:t>
            </w:r>
          </w:p>
        </w:tc>
        <w:tc>
          <w:tcPr>
            <w:tcW w:w="5674" w:type="dxa"/>
            <w:vAlign w:val="center"/>
          </w:tcPr>
          <w:p w:rsidR="008D1ECF" w:rsidRPr="008D1ECF" w:rsidRDefault="008D1ECF" w:rsidP="00DE58F3">
            <w:pPr>
              <w:widowControl w:val="0"/>
              <w:spacing w:after="0" w:line="240" w:lineRule="auto"/>
              <w:jc w:val="both"/>
              <w:rPr>
                <w:rFonts w:ascii="Times New Roman" w:hAnsi="Times New Roman" w:cs="Times New Roman"/>
              </w:rPr>
            </w:pPr>
            <w:r w:rsidRPr="008D1ECF">
              <w:rPr>
                <w:rFonts w:ascii="Times New Roman" w:hAnsi="Times New Roman" w:cs="Times New Roman"/>
              </w:rPr>
              <w:t>Приводится общий срок  реализации  Подпрограммы</w:t>
            </w:r>
          </w:p>
        </w:tc>
      </w:tr>
      <w:tr w:rsidR="008D1ECF" w:rsidRPr="008D1ECF" w:rsidTr="008D1ECF">
        <w:tc>
          <w:tcPr>
            <w:tcW w:w="3794" w:type="dxa"/>
            <w:vAlign w:val="center"/>
          </w:tcPr>
          <w:p w:rsidR="008D1ECF" w:rsidRPr="008D1ECF" w:rsidRDefault="008D1ECF" w:rsidP="00DE58F3">
            <w:pPr>
              <w:widowControl w:val="0"/>
              <w:spacing w:after="0" w:line="240" w:lineRule="auto"/>
              <w:rPr>
                <w:rFonts w:ascii="Times New Roman" w:hAnsi="Times New Roman" w:cs="Times New Roman"/>
              </w:rPr>
            </w:pPr>
            <w:r w:rsidRPr="008D1ECF">
              <w:rPr>
                <w:rFonts w:ascii="Times New Roman" w:hAnsi="Times New Roman" w:cs="Times New Roman"/>
              </w:rPr>
              <w:t>Перечень основных мероприятий Подпрограммы</w:t>
            </w:r>
          </w:p>
        </w:tc>
        <w:tc>
          <w:tcPr>
            <w:tcW w:w="5674" w:type="dxa"/>
            <w:vAlign w:val="center"/>
          </w:tcPr>
          <w:p w:rsidR="008D1ECF" w:rsidRPr="008D1ECF" w:rsidRDefault="008D1ECF" w:rsidP="00DE58F3">
            <w:pPr>
              <w:widowControl w:val="0"/>
              <w:spacing w:after="0" w:line="240" w:lineRule="auto"/>
              <w:jc w:val="both"/>
              <w:outlineLvl w:val="4"/>
              <w:rPr>
                <w:rFonts w:ascii="Times New Roman" w:hAnsi="Times New Roman" w:cs="Times New Roman"/>
              </w:rPr>
            </w:pPr>
            <w:r w:rsidRPr="008D1ECF">
              <w:rPr>
                <w:rFonts w:ascii="Times New Roman" w:hAnsi="Times New Roman" w:cs="Times New Roman"/>
              </w:rPr>
              <w:t xml:space="preserve">Приводится  перечень  основных мероприятий,  входящих   в состав Подпрограммы                  </w:t>
            </w:r>
          </w:p>
        </w:tc>
      </w:tr>
      <w:tr w:rsidR="008D1ECF" w:rsidRPr="008D1ECF" w:rsidTr="008D1ECF">
        <w:tc>
          <w:tcPr>
            <w:tcW w:w="3794" w:type="dxa"/>
            <w:vAlign w:val="center"/>
          </w:tcPr>
          <w:p w:rsidR="008D1ECF" w:rsidRPr="008D1ECF" w:rsidRDefault="008D1ECF" w:rsidP="00DE58F3">
            <w:pPr>
              <w:widowControl w:val="0"/>
              <w:spacing w:after="0" w:line="240" w:lineRule="auto"/>
              <w:rPr>
                <w:rFonts w:ascii="Times New Roman" w:hAnsi="Times New Roman" w:cs="Times New Roman"/>
              </w:rPr>
            </w:pPr>
            <w:r w:rsidRPr="008D1ECF">
              <w:rPr>
                <w:rFonts w:ascii="Times New Roman" w:hAnsi="Times New Roman" w:cs="Times New Roman"/>
              </w:rPr>
              <w:t>Ресурсное обеспечение Подпрограммы</w:t>
            </w:r>
          </w:p>
        </w:tc>
        <w:tc>
          <w:tcPr>
            <w:tcW w:w="5674" w:type="dxa"/>
            <w:vAlign w:val="center"/>
          </w:tcPr>
          <w:p w:rsidR="008D1ECF" w:rsidRPr="008D1ECF" w:rsidRDefault="008D1ECF" w:rsidP="00DE58F3">
            <w:pPr>
              <w:widowControl w:val="0"/>
              <w:spacing w:after="0" w:line="240" w:lineRule="auto"/>
              <w:outlineLvl w:val="4"/>
              <w:rPr>
                <w:rFonts w:ascii="Times New Roman" w:hAnsi="Times New Roman" w:cs="Times New Roman"/>
              </w:rPr>
            </w:pPr>
            <w:r w:rsidRPr="008D1ECF">
              <w:rPr>
                <w:rFonts w:ascii="Times New Roman" w:hAnsi="Times New Roman" w:cs="Times New Roman"/>
              </w:rPr>
              <w:t>Приводится    общий     объем     финансирования</w:t>
            </w:r>
            <w:r w:rsidRPr="008D1ECF">
              <w:rPr>
                <w:rFonts w:ascii="Times New Roman" w:hAnsi="Times New Roman" w:cs="Times New Roman"/>
              </w:rPr>
              <w:br/>
              <w:t xml:space="preserve">в  тыс.  рублей,  в  том числе: </w:t>
            </w:r>
          </w:p>
          <w:p w:rsidR="008D1ECF" w:rsidRPr="008D1ECF" w:rsidRDefault="008D1ECF" w:rsidP="00DE58F3">
            <w:pPr>
              <w:widowControl w:val="0"/>
              <w:spacing w:after="0" w:line="240" w:lineRule="auto"/>
              <w:outlineLvl w:val="4"/>
              <w:rPr>
                <w:rFonts w:ascii="Times New Roman" w:hAnsi="Times New Roman" w:cs="Times New Roman"/>
              </w:rPr>
            </w:pPr>
            <w:r w:rsidRPr="008D1ECF">
              <w:rPr>
                <w:rFonts w:ascii="Times New Roman" w:hAnsi="Times New Roman" w:cs="Times New Roman"/>
              </w:rPr>
              <w:t xml:space="preserve">1) по годам реализации; </w:t>
            </w:r>
            <w:r w:rsidRPr="008D1ECF">
              <w:rPr>
                <w:rFonts w:ascii="Times New Roman" w:hAnsi="Times New Roman" w:cs="Times New Roman"/>
              </w:rPr>
              <w:br/>
              <w:t xml:space="preserve">2) по  источникам  финансирования;     </w:t>
            </w:r>
            <w:r w:rsidRPr="008D1ECF">
              <w:rPr>
                <w:rFonts w:ascii="Times New Roman" w:hAnsi="Times New Roman" w:cs="Times New Roman"/>
              </w:rPr>
              <w:br/>
              <w:t>3)   в   разрезе    основных мероприятий.</w:t>
            </w:r>
            <w:r w:rsidRPr="008D1ECF">
              <w:rPr>
                <w:rFonts w:ascii="Times New Roman" w:hAnsi="Times New Roman" w:cs="Times New Roman"/>
              </w:rPr>
              <w:br/>
            </w:r>
          </w:p>
        </w:tc>
      </w:tr>
      <w:tr w:rsidR="008D1ECF" w:rsidRPr="008D1ECF" w:rsidTr="008D1ECF">
        <w:tc>
          <w:tcPr>
            <w:tcW w:w="3794" w:type="dxa"/>
            <w:vAlign w:val="center"/>
          </w:tcPr>
          <w:p w:rsidR="008D1ECF" w:rsidRPr="008D1ECF" w:rsidRDefault="008D1ECF" w:rsidP="00DE58F3">
            <w:pPr>
              <w:widowControl w:val="0"/>
              <w:spacing w:after="0" w:line="240" w:lineRule="auto"/>
              <w:rPr>
                <w:rFonts w:ascii="Times New Roman" w:hAnsi="Times New Roman" w:cs="Times New Roman"/>
              </w:rPr>
            </w:pPr>
            <w:r w:rsidRPr="008D1ECF">
              <w:rPr>
                <w:rFonts w:ascii="Times New Roman" w:hAnsi="Times New Roman" w:cs="Times New Roman"/>
              </w:rPr>
              <w:t>Ожидаемые конечные результаты реализации Подпрограммы</w:t>
            </w:r>
          </w:p>
        </w:tc>
        <w:tc>
          <w:tcPr>
            <w:tcW w:w="5674" w:type="dxa"/>
            <w:vAlign w:val="center"/>
          </w:tcPr>
          <w:p w:rsidR="008D1ECF" w:rsidRPr="008D1ECF" w:rsidRDefault="008D1ECF" w:rsidP="00DE58F3">
            <w:pPr>
              <w:widowControl w:val="0"/>
              <w:spacing w:after="0" w:line="240" w:lineRule="auto"/>
              <w:jc w:val="both"/>
              <w:outlineLvl w:val="4"/>
              <w:rPr>
                <w:rFonts w:ascii="Times New Roman" w:hAnsi="Times New Roman" w:cs="Times New Roman"/>
              </w:rPr>
            </w:pPr>
            <w:r w:rsidRPr="008D1ECF">
              <w:rPr>
                <w:rFonts w:ascii="Times New Roman" w:hAnsi="Times New Roman" w:cs="Times New Roman"/>
              </w:rPr>
              <w:t>Приводится    описание    ожидаемых     конечных</w:t>
            </w:r>
            <w:r w:rsidRPr="008D1ECF">
              <w:rPr>
                <w:rFonts w:ascii="Times New Roman" w:hAnsi="Times New Roman" w:cs="Times New Roman"/>
              </w:rPr>
              <w:br/>
              <w:t xml:space="preserve">результатов реализации Подпрограммы с указанием            показателей     результативности                                </w:t>
            </w:r>
          </w:p>
        </w:tc>
      </w:tr>
    </w:tbl>
    <w:p w:rsidR="008D1ECF" w:rsidRPr="00F5459A" w:rsidRDefault="008D1ECF" w:rsidP="00DE58F3">
      <w:pPr>
        <w:widowControl w:val="0"/>
        <w:autoSpaceDE w:val="0"/>
        <w:autoSpaceDN w:val="0"/>
        <w:adjustRightInd w:val="0"/>
        <w:spacing w:after="0" w:line="240" w:lineRule="auto"/>
        <w:outlineLvl w:val="2"/>
        <w:rPr>
          <w:rFonts w:ascii="Times New Roman" w:hAnsi="Times New Roman" w:cs="Times New Roman"/>
        </w:rPr>
        <w:sectPr w:rsidR="008D1ECF" w:rsidRPr="00F5459A" w:rsidSect="00137B09">
          <w:footerReference w:type="even" r:id="rId17"/>
          <w:pgSz w:w="11909" w:h="16834"/>
          <w:pgMar w:top="886" w:right="848" w:bottom="360" w:left="1706" w:header="567" w:footer="567" w:gutter="0"/>
          <w:cols w:space="60"/>
          <w:noEndnote/>
          <w:docGrid w:linePitch="326"/>
        </w:sect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r w:rsidRPr="008D1ECF">
        <w:rPr>
          <w:rFonts w:ascii="Times New Roman" w:hAnsi="Times New Roman" w:cs="Times New Roman"/>
        </w:rPr>
        <w:lastRenderedPageBreak/>
        <w:t>Приложение 8</w:t>
      </w: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r w:rsidRPr="008D1ECF">
        <w:rPr>
          <w:rFonts w:ascii="Times New Roman" w:hAnsi="Times New Roman" w:cs="Times New Roman"/>
        </w:rPr>
        <w:t>к Макету муниципальной программы</w:t>
      </w: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spacing w:after="0" w:line="240" w:lineRule="auto"/>
        <w:jc w:val="center"/>
        <w:rPr>
          <w:rFonts w:ascii="Times New Roman" w:hAnsi="Times New Roman" w:cs="Times New Roman"/>
          <w:b/>
          <w:bCs/>
        </w:rPr>
      </w:pPr>
      <w:r w:rsidRPr="008D1ECF">
        <w:rPr>
          <w:rFonts w:ascii="Times New Roman" w:hAnsi="Times New Roman" w:cs="Times New Roman"/>
          <w:b/>
          <w:bCs/>
        </w:rPr>
        <w:t>ПЕРЕЧЕНЬ ОСНОВНЫХ МЕРОПРИЯТИЙ ПОДПРОГРАММЫ (ВЕДОМСТВЕННОЙ ПРОГРАММЫ)</w:t>
      </w:r>
    </w:p>
    <w:p w:rsidR="008D1ECF" w:rsidRPr="008D1ECF" w:rsidRDefault="008D1ECF" w:rsidP="00DE58F3">
      <w:pPr>
        <w:spacing w:after="0" w:line="240" w:lineRule="auto"/>
        <w:jc w:val="center"/>
        <w:rPr>
          <w:rFonts w:ascii="Times New Roman" w:hAnsi="Times New Roman" w:cs="Times New Roman"/>
          <w:b/>
          <w:bCs/>
          <w:sz w:val="20"/>
          <w:szCs w:val="20"/>
        </w:rPr>
      </w:pPr>
      <w:r w:rsidRPr="008D1ECF">
        <w:rPr>
          <w:rFonts w:ascii="Times New Roman" w:hAnsi="Times New Roman" w:cs="Times New Roman"/>
          <w:bCs/>
          <w:sz w:val="20"/>
          <w:szCs w:val="20"/>
        </w:rPr>
        <w:t>(наименование Подпрограммы (Ведомственной программы)</w:t>
      </w:r>
    </w:p>
    <w:p w:rsidR="008D1ECF" w:rsidRPr="008D1ECF" w:rsidRDefault="008D1ECF" w:rsidP="00DE58F3">
      <w:pPr>
        <w:pStyle w:val="ConsPlusNonformat"/>
        <w:jc w:val="center"/>
        <w:rPr>
          <w:rFonts w:ascii="Times New Roman" w:hAnsi="Times New Roman" w:cs="Times New Roman"/>
          <w:b/>
          <w:sz w:val="24"/>
          <w:szCs w:val="24"/>
        </w:rPr>
      </w:pPr>
    </w:p>
    <w:p w:rsidR="008D1ECF" w:rsidRPr="008D1ECF" w:rsidRDefault="008D1ECF" w:rsidP="00DE58F3">
      <w:pPr>
        <w:pStyle w:val="ConsPlusNonformat"/>
        <w:jc w:val="center"/>
        <w:rPr>
          <w:rFonts w:ascii="Times New Roman" w:hAnsi="Times New Roman" w:cs="Times New Roman"/>
          <w:b/>
          <w:sz w:val="24"/>
          <w:szCs w:val="24"/>
        </w:rPr>
      </w:pPr>
    </w:p>
    <w:tbl>
      <w:tblPr>
        <w:tblW w:w="15139" w:type="dxa"/>
        <w:tblInd w:w="1101" w:type="dxa"/>
        <w:tblLayout w:type="fixed"/>
        <w:tblLook w:val="00A0"/>
      </w:tblPr>
      <w:tblGrid>
        <w:gridCol w:w="567"/>
        <w:gridCol w:w="3147"/>
        <w:gridCol w:w="2240"/>
        <w:gridCol w:w="1559"/>
        <w:gridCol w:w="1559"/>
        <w:gridCol w:w="3118"/>
        <w:gridCol w:w="2949"/>
      </w:tblGrid>
      <w:tr w:rsidR="008D1ECF" w:rsidRPr="008D1ECF" w:rsidTr="008D1ECF">
        <w:trPr>
          <w:trHeight w:val="300"/>
        </w:trPr>
        <w:tc>
          <w:tcPr>
            <w:tcW w:w="567" w:type="dxa"/>
            <w:vMerge w:val="restart"/>
            <w:tcBorders>
              <w:top w:val="single" w:sz="4" w:space="0" w:color="auto"/>
              <w:left w:val="single" w:sz="4" w:space="0" w:color="auto"/>
              <w:bottom w:val="single" w:sz="4" w:space="0" w:color="000000"/>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w:t>
            </w:r>
            <w:r w:rsidRPr="008D1ECF">
              <w:rPr>
                <w:rFonts w:ascii="Times New Roman" w:hAnsi="Times New Roman" w:cs="Times New Roman"/>
              </w:rPr>
              <w:br/>
              <w:t>п/п</w:t>
            </w:r>
          </w:p>
        </w:tc>
        <w:tc>
          <w:tcPr>
            <w:tcW w:w="3147" w:type="dxa"/>
            <w:vMerge w:val="restart"/>
            <w:tcBorders>
              <w:top w:val="single" w:sz="4" w:space="0" w:color="auto"/>
              <w:left w:val="single" w:sz="4" w:space="0" w:color="auto"/>
              <w:bottom w:val="single" w:sz="4" w:space="0" w:color="000000"/>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 xml:space="preserve">Наименование цели </w:t>
            </w:r>
          </w:p>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 xml:space="preserve">Подпрограммы, Ведомственной программы,задачи, </w:t>
            </w:r>
          </w:p>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основного мероприятия</w:t>
            </w:r>
          </w:p>
        </w:tc>
        <w:tc>
          <w:tcPr>
            <w:tcW w:w="2240" w:type="dxa"/>
            <w:vMerge w:val="restart"/>
            <w:tcBorders>
              <w:top w:val="single" w:sz="4" w:space="0" w:color="auto"/>
              <w:left w:val="single" w:sz="4" w:space="0" w:color="auto"/>
              <w:bottom w:val="single" w:sz="4" w:space="0" w:color="000000"/>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 xml:space="preserve">Ответственный </w:t>
            </w:r>
          </w:p>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исполнитель</w:t>
            </w:r>
          </w:p>
        </w:tc>
        <w:tc>
          <w:tcPr>
            <w:tcW w:w="3118" w:type="dxa"/>
            <w:gridSpan w:val="2"/>
            <w:tcBorders>
              <w:top w:val="single" w:sz="4" w:space="0" w:color="auto"/>
              <w:left w:val="nil"/>
              <w:bottom w:val="single" w:sz="4" w:space="0" w:color="auto"/>
              <w:right w:val="single" w:sz="4" w:space="0" w:color="000000"/>
            </w:tcBorders>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Срок</w:t>
            </w:r>
          </w:p>
        </w:tc>
        <w:tc>
          <w:tcPr>
            <w:tcW w:w="3118" w:type="dxa"/>
            <w:vMerge w:val="restart"/>
            <w:tcBorders>
              <w:top w:val="single" w:sz="4" w:space="0" w:color="auto"/>
              <w:left w:val="single" w:sz="4" w:space="0" w:color="auto"/>
              <w:bottom w:val="single" w:sz="4" w:space="0" w:color="000000"/>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Ожидаемый конечный</w:t>
            </w:r>
          </w:p>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 xml:space="preserve"> результат реализации </w:t>
            </w:r>
          </w:p>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Подпрограммы, Ведомственной программы, основного мероприятия</w:t>
            </w:r>
          </w:p>
        </w:tc>
        <w:tc>
          <w:tcPr>
            <w:tcW w:w="2949" w:type="dxa"/>
            <w:vMerge w:val="restart"/>
            <w:tcBorders>
              <w:top w:val="single" w:sz="4" w:space="0" w:color="auto"/>
              <w:left w:val="single" w:sz="4" w:space="0" w:color="auto"/>
              <w:bottom w:val="single" w:sz="4" w:space="0" w:color="000000"/>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Целевые показатели Подпрограммы, Ведомственной программына достижение которых оказывается влияние</w:t>
            </w:r>
          </w:p>
        </w:tc>
      </w:tr>
      <w:tr w:rsidR="008D1ECF" w:rsidRPr="008D1ECF" w:rsidTr="008D1ECF">
        <w:trPr>
          <w:trHeight w:val="878"/>
        </w:trPr>
        <w:tc>
          <w:tcPr>
            <w:tcW w:w="567" w:type="dxa"/>
            <w:vMerge/>
            <w:tcBorders>
              <w:top w:val="single" w:sz="4" w:space="0" w:color="auto"/>
              <w:left w:val="single" w:sz="4" w:space="0" w:color="auto"/>
              <w:bottom w:val="single" w:sz="4" w:space="0" w:color="000000"/>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rPr>
            </w:pPr>
          </w:p>
        </w:tc>
        <w:tc>
          <w:tcPr>
            <w:tcW w:w="3147" w:type="dxa"/>
            <w:vMerge/>
            <w:tcBorders>
              <w:top w:val="single" w:sz="4" w:space="0" w:color="auto"/>
              <w:left w:val="single" w:sz="4" w:space="0" w:color="auto"/>
              <w:bottom w:val="single" w:sz="4" w:space="0" w:color="000000"/>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rPr>
            </w:pPr>
          </w:p>
        </w:tc>
        <w:tc>
          <w:tcPr>
            <w:tcW w:w="2240" w:type="dxa"/>
            <w:vMerge/>
            <w:tcBorders>
              <w:top w:val="single" w:sz="4" w:space="0" w:color="auto"/>
              <w:left w:val="single" w:sz="4" w:space="0" w:color="auto"/>
              <w:bottom w:val="single" w:sz="4" w:space="0" w:color="000000"/>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rPr>
            </w:pPr>
          </w:p>
        </w:tc>
        <w:tc>
          <w:tcPr>
            <w:tcW w:w="1559" w:type="dxa"/>
            <w:tcBorders>
              <w:top w:val="nil"/>
              <w:left w:val="nil"/>
              <w:bottom w:val="single" w:sz="4" w:space="0" w:color="auto"/>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 xml:space="preserve">начала </w:t>
            </w:r>
          </w:p>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реализации</w:t>
            </w:r>
          </w:p>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(мес./год)</w:t>
            </w:r>
          </w:p>
        </w:tc>
        <w:tc>
          <w:tcPr>
            <w:tcW w:w="1559" w:type="dxa"/>
            <w:tcBorders>
              <w:top w:val="nil"/>
              <w:left w:val="nil"/>
              <w:bottom w:val="single" w:sz="4" w:space="0" w:color="auto"/>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окончания реализации</w:t>
            </w:r>
          </w:p>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(мес./год)</w:t>
            </w:r>
          </w:p>
        </w:tc>
        <w:tc>
          <w:tcPr>
            <w:tcW w:w="3118" w:type="dxa"/>
            <w:vMerge/>
            <w:tcBorders>
              <w:top w:val="single" w:sz="4" w:space="0" w:color="auto"/>
              <w:left w:val="single" w:sz="4" w:space="0" w:color="auto"/>
              <w:bottom w:val="single" w:sz="4" w:space="0" w:color="000000"/>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rPr>
            </w:pPr>
          </w:p>
        </w:tc>
        <w:tc>
          <w:tcPr>
            <w:tcW w:w="2949" w:type="dxa"/>
            <w:vMerge/>
            <w:tcBorders>
              <w:top w:val="single" w:sz="4" w:space="0" w:color="auto"/>
              <w:left w:val="single" w:sz="4" w:space="0" w:color="auto"/>
              <w:bottom w:val="single" w:sz="4" w:space="0" w:color="000000"/>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321"/>
        </w:trPr>
        <w:tc>
          <w:tcPr>
            <w:tcW w:w="567" w:type="dxa"/>
            <w:tcBorders>
              <w:top w:val="nil"/>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1</w:t>
            </w:r>
          </w:p>
        </w:tc>
        <w:tc>
          <w:tcPr>
            <w:tcW w:w="3147"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2</w:t>
            </w:r>
          </w:p>
        </w:tc>
        <w:tc>
          <w:tcPr>
            <w:tcW w:w="2240"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3</w:t>
            </w:r>
          </w:p>
        </w:tc>
        <w:tc>
          <w:tcPr>
            <w:tcW w:w="1559"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4</w:t>
            </w:r>
          </w:p>
        </w:tc>
        <w:tc>
          <w:tcPr>
            <w:tcW w:w="1559"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5</w:t>
            </w:r>
          </w:p>
        </w:tc>
        <w:tc>
          <w:tcPr>
            <w:tcW w:w="3118"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6</w:t>
            </w:r>
          </w:p>
        </w:tc>
        <w:tc>
          <w:tcPr>
            <w:tcW w:w="2949" w:type="dxa"/>
            <w:tcBorders>
              <w:top w:val="nil"/>
              <w:left w:val="nil"/>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7</w:t>
            </w:r>
          </w:p>
        </w:tc>
      </w:tr>
      <w:tr w:rsidR="008D1ECF" w:rsidRPr="008D1ECF" w:rsidTr="008D1ECF">
        <w:trPr>
          <w:trHeight w:val="285"/>
        </w:trPr>
        <w:tc>
          <w:tcPr>
            <w:tcW w:w="567" w:type="dxa"/>
            <w:tcBorders>
              <w:top w:val="nil"/>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p>
        </w:tc>
        <w:tc>
          <w:tcPr>
            <w:tcW w:w="14572" w:type="dxa"/>
            <w:gridSpan w:val="6"/>
            <w:tcBorders>
              <w:top w:val="single" w:sz="4" w:space="0" w:color="auto"/>
              <w:left w:val="nil"/>
              <w:bottom w:val="single" w:sz="4" w:space="0" w:color="auto"/>
              <w:right w:val="single" w:sz="4" w:space="0" w:color="000000"/>
            </w:tcBorders>
            <w:vAlign w:val="center"/>
          </w:tcPr>
          <w:p w:rsidR="008D1ECF" w:rsidRPr="008D1ECF" w:rsidRDefault="008D1ECF" w:rsidP="00DE58F3">
            <w:pPr>
              <w:pStyle w:val="ConsPlusNonformat"/>
              <w:rPr>
                <w:rFonts w:ascii="Times New Roman" w:hAnsi="Times New Roman" w:cs="Times New Roman"/>
                <w:b/>
                <w:sz w:val="24"/>
                <w:szCs w:val="24"/>
              </w:rPr>
            </w:pPr>
            <w:r w:rsidRPr="008D1ECF">
              <w:rPr>
                <w:rFonts w:ascii="Times New Roman" w:hAnsi="Times New Roman" w:cs="Times New Roman"/>
                <w:b/>
                <w:sz w:val="24"/>
                <w:szCs w:val="24"/>
              </w:rPr>
              <w:t xml:space="preserve">Цель: </w:t>
            </w:r>
          </w:p>
        </w:tc>
      </w:tr>
      <w:tr w:rsidR="008D1ECF" w:rsidRPr="008D1ECF" w:rsidTr="008D1ECF">
        <w:trPr>
          <w:trHeight w:val="292"/>
        </w:trPr>
        <w:tc>
          <w:tcPr>
            <w:tcW w:w="567" w:type="dxa"/>
            <w:tcBorders>
              <w:top w:val="nil"/>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1</w:t>
            </w:r>
          </w:p>
        </w:tc>
        <w:tc>
          <w:tcPr>
            <w:tcW w:w="14572" w:type="dxa"/>
            <w:gridSpan w:val="6"/>
            <w:tcBorders>
              <w:top w:val="single" w:sz="4" w:space="0" w:color="auto"/>
              <w:left w:val="nil"/>
              <w:bottom w:val="single" w:sz="4" w:space="0" w:color="auto"/>
              <w:right w:val="single" w:sz="4" w:space="0" w:color="000000"/>
            </w:tcBorders>
            <w:vAlign w:val="center"/>
          </w:tcPr>
          <w:p w:rsidR="008D1ECF" w:rsidRPr="008D1ECF" w:rsidRDefault="008D1ECF" w:rsidP="00DE58F3">
            <w:pPr>
              <w:widowControl w:val="0"/>
              <w:spacing w:after="0" w:line="240" w:lineRule="auto"/>
              <w:outlineLvl w:val="4"/>
              <w:rPr>
                <w:rFonts w:ascii="Times New Roman" w:hAnsi="Times New Roman" w:cs="Times New Roman"/>
                <w:b/>
              </w:rPr>
            </w:pPr>
            <w:r w:rsidRPr="008D1ECF">
              <w:rPr>
                <w:rFonts w:ascii="Times New Roman" w:hAnsi="Times New Roman" w:cs="Times New Roman"/>
                <w:b/>
              </w:rPr>
              <w:t xml:space="preserve">Задача 1: </w:t>
            </w:r>
          </w:p>
        </w:tc>
      </w:tr>
      <w:tr w:rsidR="008D1ECF" w:rsidRPr="008D1ECF" w:rsidTr="008D1ECF">
        <w:trPr>
          <w:trHeight w:val="239"/>
        </w:trPr>
        <w:tc>
          <w:tcPr>
            <w:tcW w:w="567" w:type="dxa"/>
            <w:tcBorders>
              <w:top w:val="nil"/>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1.1</w:t>
            </w:r>
          </w:p>
        </w:tc>
        <w:tc>
          <w:tcPr>
            <w:tcW w:w="3147" w:type="dxa"/>
            <w:tcBorders>
              <w:top w:val="nil"/>
              <w:left w:val="nil"/>
              <w:bottom w:val="single" w:sz="4" w:space="0" w:color="auto"/>
              <w:right w:val="single" w:sz="4" w:space="0" w:color="auto"/>
            </w:tcBorders>
          </w:tcPr>
          <w:p w:rsidR="008D1ECF" w:rsidRPr="008D1ECF" w:rsidRDefault="008D1ECF" w:rsidP="00DE58F3">
            <w:pPr>
              <w:widowControl w:val="0"/>
              <w:spacing w:after="0" w:line="240" w:lineRule="auto"/>
              <w:jc w:val="both"/>
              <w:outlineLvl w:val="4"/>
              <w:rPr>
                <w:rFonts w:ascii="Times New Roman" w:hAnsi="Times New Roman" w:cs="Times New Roman"/>
              </w:rPr>
            </w:pPr>
            <w:r w:rsidRPr="008D1ECF">
              <w:rPr>
                <w:rFonts w:ascii="Times New Roman" w:hAnsi="Times New Roman" w:cs="Times New Roman"/>
              </w:rPr>
              <w:t>Основное мероприятие</w:t>
            </w:r>
          </w:p>
        </w:tc>
        <w:tc>
          <w:tcPr>
            <w:tcW w:w="2240" w:type="dxa"/>
            <w:tcBorders>
              <w:top w:val="nil"/>
              <w:left w:val="nil"/>
              <w:bottom w:val="single" w:sz="4" w:space="0" w:color="auto"/>
              <w:right w:val="single" w:sz="4" w:space="0" w:color="auto"/>
            </w:tcBorders>
          </w:tcPr>
          <w:p w:rsidR="008D1ECF" w:rsidRPr="008D1ECF" w:rsidRDefault="008D1ECF" w:rsidP="00DE58F3">
            <w:pPr>
              <w:spacing w:after="0" w:line="240" w:lineRule="auto"/>
              <w:jc w:val="both"/>
              <w:rPr>
                <w:rFonts w:ascii="Times New Roman" w:hAnsi="Times New Roman" w:cs="Times New Roman"/>
              </w:rPr>
            </w:pPr>
          </w:p>
        </w:tc>
        <w:tc>
          <w:tcPr>
            <w:tcW w:w="1559" w:type="dxa"/>
            <w:tcBorders>
              <w:top w:val="nil"/>
              <w:left w:val="nil"/>
              <w:bottom w:val="single" w:sz="4" w:space="0" w:color="auto"/>
              <w:right w:val="single" w:sz="4" w:space="0" w:color="auto"/>
            </w:tcBorders>
            <w:noWrap/>
          </w:tcPr>
          <w:p w:rsidR="008D1ECF" w:rsidRPr="008D1ECF" w:rsidRDefault="008D1ECF" w:rsidP="00DE58F3">
            <w:pPr>
              <w:spacing w:after="0" w:line="240" w:lineRule="auto"/>
              <w:rPr>
                <w:rFonts w:ascii="Times New Roman" w:hAnsi="Times New Roman" w:cs="Times New Roman"/>
              </w:rPr>
            </w:pPr>
          </w:p>
        </w:tc>
        <w:tc>
          <w:tcPr>
            <w:tcW w:w="1559" w:type="dxa"/>
            <w:tcBorders>
              <w:top w:val="nil"/>
              <w:left w:val="nil"/>
              <w:bottom w:val="single" w:sz="4" w:space="0" w:color="auto"/>
              <w:right w:val="single" w:sz="4" w:space="0" w:color="auto"/>
            </w:tcBorders>
            <w:noWrap/>
          </w:tcPr>
          <w:p w:rsidR="008D1ECF" w:rsidRPr="008D1ECF" w:rsidRDefault="008D1ECF" w:rsidP="00DE58F3">
            <w:pPr>
              <w:spacing w:after="0" w:line="240" w:lineRule="auto"/>
              <w:rPr>
                <w:rFonts w:ascii="Times New Roman" w:hAnsi="Times New Roman" w:cs="Times New Roman"/>
              </w:rPr>
            </w:pPr>
          </w:p>
        </w:tc>
        <w:tc>
          <w:tcPr>
            <w:tcW w:w="3118" w:type="dxa"/>
            <w:tcBorders>
              <w:top w:val="nil"/>
              <w:left w:val="nil"/>
              <w:bottom w:val="single" w:sz="4" w:space="0" w:color="auto"/>
              <w:right w:val="single" w:sz="4" w:space="0" w:color="auto"/>
            </w:tcBorders>
            <w:vAlign w:val="center"/>
          </w:tcPr>
          <w:p w:rsidR="008D1ECF" w:rsidRPr="008D1ECF" w:rsidRDefault="008D1ECF" w:rsidP="00DE58F3">
            <w:pPr>
              <w:spacing w:after="0" w:line="240" w:lineRule="auto"/>
              <w:jc w:val="both"/>
              <w:rPr>
                <w:rFonts w:ascii="Times New Roman" w:hAnsi="Times New Roman" w:cs="Times New Roman"/>
              </w:rPr>
            </w:pPr>
          </w:p>
        </w:tc>
        <w:tc>
          <w:tcPr>
            <w:tcW w:w="2949" w:type="dxa"/>
            <w:tcBorders>
              <w:top w:val="nil"/>
              <w:left w:val="nil"/>
              <w:bottom w:val="single" w:sz="4" w:space="0" w:color="auto"/>
              <w:right w:val="single" w:sz="4" w:space="0" w:color="auto"/>
            </w:tcBorders>
          </w:tcPr>
          <w:p w:rsidR="008D1ECF" w:rsidRPr="008D1ECF" w:rsidRDefault="008D1ECF" w:rsidP="00DE58F3">
            <w:pPr>
              <w:widowControl w:val="0"/>
              <w:spacing w:after="0" w:line="240" w:lineRule="auto"/>
              <w:jc w:val="both"/>
              <w:outlineLvl w:val="4"/>
              <w:rPr>
                <w:rFonts w:ascii="Times New Roman" w:hAnsi="Times New Roman" w:cs="Times New Roman"/>
              </w:rPr>
            </w:pPr>
          </w:p>
        </w:tc>
      </w:tr>
      <w:tr w:rsidR="008D1ECF" w:rsidRPr="008D1ECF" w:rsidTr="008D1ECF">
        <w:trPr>
          <w:trHeight w:val="243"/>
        </w:trPr>
        <w:tc>
          <w:tcPr>
            <w:tcW w:w="567" w:type="dxa"/>
            <w:tcBorders>
              <w:top w:val="single" w:sz="4" w:space="0" w:color="auto"/>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1.2</w:t>
            </w:r>
          </w:p>
        </w:tc>
        <w:tc>
          <w:tcPr>
            <w:tcW w:w="3147" w:type="dxa"/>
            <w:tcBorders>
              <w:top w:val="single" w:sz="4" w:space="0" w:color="auto"/>
              <w:left w:val="nil"/>
              <w:bottom w:val="single" w:sz="4" w:space="0" w:color="auto"/>
              <w:right w:val="single" w:sz="4" w:space="0" w:color="auto"/>
            </w:tcBorders>
          </w:tcPr>
          <w:p w:rsidR="008D1ECF" w:rsidRPr="008D1ECF" w:rsidRDefault="008D1ECF" w:rsidP="00DE58F3">
            <w:pPr>
              <w:widowControl w:val="0"/>
              <w:spacing w:after="0" w:line="240" w:lineRule="auto"/>
              <w:jc w:val="both"/>
              <w:outlineLvl w:val="4"/>
              <w:rPr>
                <w:rFonts w:ascii="Times New Roman" w:hAnsi="Times New Roman" w:cs="Times New Roman"/>
              </w:rPr>
            </w:pPr>
            <w:r w:rsidRPr="008D1ECF">
              <w:rPr>
                <w:rFonts w:ascii="Times New Roman" w:hAnsi="Times New Roman" w:cs="Times New Roman"/>
              </w:rPr>
              <w:t>Основное мероприятие</w:t>
            </w:r>
          </w:p>
        </w:tc>
        <w:tc>
          <w:tcPr>
            <w:tcW w:w="2240" w:type="dxa"/>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both"/>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noWrap/>
          </w:tcPr>
          <w:p w:rsidR="008D1ECF" w:rsidRPr="008D1ECF" w:rsidRDefault="008D1ECF" w:rsidP="00DE58F3">
            <w:pPr>
              <w:spacing w:after="0" w:line="240" w:lineRule="auto"/>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noWrap/>
          </w:tcPr>
          <w:p w:rsidR="008D1ECF" w:rsidRPr="008D1ECF" w:rsidRDefault="008D1ECF" w:rsidP="00DE58F3">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8D1ECF" w:rsidRPr="008D1ECF" w:rsidRDefault="008D1ECF" w:rsidP="00DE58F3">
            <w:pPr>
              <w:spacing w:after="0" w:line="240" w:lineRule="auto"/>
              <w:jc w:val="both"/>
              <w:rPr>
                <w:rFonts w:ascii="Times New Roman" w:hAnsi="Times New Roman" w:cs="Times New Roman"/>
              </w:rPr>
            </w:pPr>
          </w:p>
        </w:tc>
        <w:tc>
          <w:tcPr>
            <w:tcW w:w="2949" w:type="dxa"/>
            <w:tcBorders>
              <w:top w:val="single" w:sz="4" w:space="0" w:color="auto"/>
              <w:left w:val="nil"/>
              <w:bottom w:val="single" w:sz="4" w:space="0" w:color="auto"/>
              <w:right w:val="single" w:sz="4" w:space="0" w:color="auto"/>
            </w:tcBorders>
          </w:tcPr>
          <w:p w:rsidR="008D1ECF" w:rsidRPr="008D1ECF" w:rsidRDefault="008D1ECF" w:rsidP="00DE58F3">
            <w:pPr>
              <w:widowControl w:val="0"/>
              <w:spacing w:after="0" w:line="240" w:lineRule="auto"/>
              <w:jc w:val="both"/>
              <w:outlineLvl w:val="4"/>
              <w:rPr>
                <w:rFonts w:ascii="Times New Roman" w:hAnsi="Times New Roman" w:cs="Times New Roman"/>
              </w:rPr>
            </w:pPr>
          </w:p>
        </w:tc>
      </w:tr>
      <w:tr w:rsidR="008D1ECF" w:rsidRPr="008D1ECF" w:rsidTr="008D1ECF">
        <w:trPr>
          <w:trHeight w:val="247"/>
        </w:trPr>
        <w:tc>
          <w:tcPr>
            <w:tcW w:w="567" w:type="dxa"/>
            <w:tcBorders>
              <w:top w:val="single" w:sz="4" w:space="0" w:color="auto"/>
              <w:left w:val="single" w:sz="4" w:space="0" w:color="auto"/>
              <w:bottom w:val="single" w:sz="4" w:space="0" w:color="auto"/>
              <w:right w:val="single" w:sz="4" w:space="0" w:color="auto"/>
            </w:tcBorders>
            <w:noWrap/>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1.3</w:t>
            </w:r>
          </w:p>
        </w:tc>
        <w:tc>
          <w:tcPr>
            <w:tcW w:w="3147" w:type="dxa"/>
            <w:tcBorders>
              <w:top w:val="single" w:sz="4" w:space="0" w:color="auto"/>
              <w:left w:val="nil"/>
              <w:bottom w:val="single" w:sz="4" w:space="0" w:color="auto"/>
              <w:right w:val="single" w:sz="4" w:space="0" w:color="auto"/>
            </w:tcBorders>
          </w:tcPr>
          <w:p w:rsidR="008D1ECF" w:rsidRPr="008D1ECF" w:rsidRDefault="008D1ECF" w:rsidP="00DE58F3">
            <w:pPr>
              <w:widowControl w:val="0"/>
              <w:spacing w:after="0" w:line="240" w:lineRule="auto"/>
              <w:jc w:val="both"/>
              <w:outlineLvl w:val="4"/>
              <w:rPr>
                <w:rFonts w:ascii="Times New Roman" w:hAnsi="Times New Roman" w:cs="Times New Roman"/>
              </w:rPr>
            </w:pPr>
            <w:r w:rsidRPr="008D1ECF">
              <w:rPr>
                <w:rFonts w:ascii="Times New Roman" w:hAnsi="Times New Roman" w:cs="Times New Roman"/>
              </w:rPr>
              <w:t>Основное мероприятие</w:t>
            </w:r>
          </w:p>
        </w:tc>
        <w:tc>
          <w:tcPr>
            <w:tcW w:w="2240" w:type="dxa"/>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both"/>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noWrap/>
          </w:tcPr>
          <w:p w:rsidR="008D1ECF" w:rsidRPr="008D1ECF" w:rsidRDefault="008D1ECF" w:rsidP="00DE58F3">
            <w:pPr>
              <w:spacing w:after="0" w:line="240" w:lineRule="auto"/>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noWrap/>
          </w:tcPr>
          <w:p w:rsidR="008D1ECF" w:rsidRPr="008D1ECF" w:rsidRDefault="008D1ECF" w:rsidP="00DE58F3">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8D1ECF" w:rsidRPr="008D1ECF" w:rsidRDefault="008D1ECF" w:rsidP="00DE58F3">
            <w:pPr>
              <w:spacing w:after="0" w:line="240" w:lineRule="auto"/>
              <w:jc w:val="both"/>
              <w:rPr>
                <w:rFonts w:ascii="Times New Roman" w:hAnsi="Times New Roman" w:cs="Times New Roman"/>
              </w:rPr>
            </w:pPr>
          </w:p>
        </w:tc>
        <w:tc>
          <w:tcPr>
            <w:tcW w:w="2949" w:type="dxa"/>
            <w:tcBorders>
              <w:top w:val="single" w:sz="4" w:space="0" w:color="auto"/>
              <w:left w:val="nil"/>
              <w:bottom w:val="single" w:sz="4" w:space="0" w:color="auto"/>
              <w:right w:val="single" w:sz="4" w:space="0" w:color="auto"/>
            </w:tcBorders>
          </w:tcPr>
          <w:p w:rsidR="008D1ECF" w:rsidRPr="008D1ECF" w:rsidRDefault="008D1ECF" w:rsidP="00DE58F3">
            <w:pPr>
              <w:widowControl w:val="0"/>
              <w:spacing w:after="0" w:line="240" w:lineRule="auto"/>
              <w:jc w:val="both"/>
              <w:outlineLvl w:val="4"/>
              <w:rPr>
                <w:rFonts w:ascii="Times New Roman" w:hAnsi="Times New Roman" w:cs="Times New Roman"/>
              </w:rPr>
            </w:pPr>
          </w:p>
        </w:tc>
      </w:tr>
      <w:tr w:rsidR="008D1ECF" w:rsidRPr="008D1ECF" w:rsidTr="008D1ECF">
        <w:trPr>
          <w:trHeight w:val="237"/>
        </w:trPr>
        <w:tc>
          <w:tcPr>
            <w:tcW w:w="567" w:type="dxa"/>
            <w:tcBorders>
              <w:top w:val="single" w:sz="4" w:space="0" w:color="auto"/>
              <w:left w:val="single" w:sz="4" w:space="0" w:color="auto"/>
              <w:bottom w:val="single" w:sz="4" w:space="0" w:color="auto"/>
              <w:right w:val="single" w:sz="4" w:space="0" w:color="auto"/>
            </w:tcBorders>
            <w:noWrap/>
            <w:vAlign w:val="bottom"/>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w:t>
            </w:r>
          </w:p>
        </w:tc>
        <w:tc>
          <w:tcPr>
            <w:tcW w:w="3147" w:type="dxa"/>
            <w:tcBorders>
              <w:top w:val="single" w:sz="4" w:space="0" w:color="auto"/>
              <w:left w:val="nil"/>
              <w:bottom w:val="single" w:sz="4" w:space="0" w:color="auto"/>
              <w:right w:val="single" w:sz="4" w:space="0" w:color="auto"/>
            </w:tcBorders>
            <w:vAlign w:val="bottom"/>
          </w:tcPr>
          <w:p w:rsidR="008D1ECF" w:rsidRPr="008D1ECF" w:rsidRDefault="008D1ECF" w:rsidP="00DE58F3">
            <w:pPr>
              <w:widowControl w:val="0"/>
              <w:spacing w:after="0" w:line="240" w:lineRule="auto"/>
              <w:outlineLvl w:val="4"/>
              <w:rPr>
                <w:rFonts w:ascii="Times New Roman" w:hAnsi="Times New Roman" w:cs="Times New Roman"/>
              </w:rPr>
            </w:pPr>
            <w:r w:rsidRPr="008D1ECF">
              <w:rPr>
                <w:rFonts w:ascii="Times New Roman" w:hAnsi="Times New Roman" w:cs="Times New Roman"/>
              </w:rPr>
              <w:t>...</w:t>
            </w:r>
          </w:p>
        </w:tc>
        <w:tc>
          <w:tcPr>
            <w:tcW w:w="2240" w:type="dxa"/>
            <w:tcBorders>
              <w:top w:val="single" w:sz="4" w:space="0" w:color="auto"/>
              <w:left w:val="nil"/>
              <w:bottom w:val="single" w:sz="4" w:space="0" w:color="auto"/>
              <w:right w:val="single" w:sz="4" w:space="0" w:color="auto"/>
            </w:tcBorders>
          </w:tcPr>
          <w:p w:rsidR="008D1ECF" w:rsidRPr="008D1ECF" w:rsidRDefault="008D1ECF" w:rsidP="00DE58F3">
            <w:pPr>
              <w:spacing w:after="0" w:line="240" w:lineRule="auto"/>
              <w:jc w:val="both"/>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noWrap/>
          </w:tcPr>
          <w:p w:rsidR="008D1ECF" w:rsidRPr="008D1ECF" w:rsidRDefault="008D1ECF" w:rsidP="00DE58F3">
            <w:pPr>
              <w:spacing w:after="0" w:line="240" w:lineRule="auto"/>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noWrap/>
          </w:tcPr>
          <w:p w:rsidR="008D1ECF" w:rsidRPr="008D1ECF" w:rsidRDefault="008D1ECF" w:rsidP="00DE58F3">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8D1ECF" w:rsidRPr="008D1ECF" w:rsidRDefault="008D1ECF" w:rsidP="00DE58F3">
            <w:pPr>
              <w:spacing w:after="0" w:line="240" w:lineRule="auto"/>
              <w:jc w:val="both"/>
              <w:rPr>
                <w:rFonts w:ascii="Times New Roman" w:hAnsi="Times New Roman" w:cs="Times New Roman"/>
              </w:rPr>
            </w:pPr>
          </w:p>
        </w:tc>
        <w:tc>
          <w:tcPr>
            <w:tcW w:w="2949" w:type="dxa"/>
            <w:tcBorders>
              <w:top w:val="single" w:sz="4" w:space="0" w:color="auto"/>
              <w:left w:val="nil"/>
              <w:bottom w:val="single" w:sz="4" w:space="0" w:color="auto"/>
              <w:right w:val="single" w:sz="4" w:space="0" w:color="auto"/>
            </w:tcBorders>
          </w:tcPr>
          <w:p w:rsidR="008D1ECF" w:rsidRPr="008D1ECF" w:rsidRDefault="008D1ECF" w:rsidP="00DE58F3">
            <w:pPr>
              <w:widowControl w:val="0"/>
              <w:spacing w:after="0" w:line="240" w:lineRule="auto"/>
              <w:jc w:val="both"/>
              <w:outlineLvl w:val="4"/>
              <w:rPr>
                <w:rFonts w:ascii="Times New Roman" w:hAnsi="Times New Roman" w:cs="Times New Roman"/>
              </w:rPr>
            </w:pPr>
          </w:p>
        </w:tc>
      </w:tr>
      <w:tr w:rsidR="008D1ECF" w:rsidRPr="008D1ECF" w:rsidTr="008D1ECF">
        <w:trPr>
          <w:trHeight w:val="87"/>
        </w:trPr>
        <w:tc>
          <w:tcPr>
            <w:tcW w:w="567" w:type="dxa"/>
            <w:tcBorders>
              <w:top w:val="single" w:sz="4" w:space="0" w:color="auto"/>
              <w:left w:val="single" w:sz="4" w:space="0" w:color="auto"/>
              <w:bottom w:val="single" w:sz="4" w:space="0" w:color="auto"/>
              <w:right w:val="single" w:sz="4" w:space="0" w:color="auto"/>
            </w:tcBorders>
            <w:noWrap/>
            <w:vAlign w:val="center"/>
          </w:tcPr>
          <w:p w:rsidR="008D1ECF" w:rsidRPr="008D1ECF" w:rsidRDefault="008D1ECF" w:rsidP="00DE58F3">
            <w:pPr>
              <w:widowControl w:val="0"/>
              <w:tabs>
                <w:tab w:val="left" w:pos="11907"/>
              </w:tabs>
              <w:autoSpaceDE w:val="0"/>
              <w:autoSpaceDN w:val="0"/>
              <w:adjustRightInd w:val="0"/>
              <w:spacing w:after="0" w:line="240" w:lineRule="auto"/>
              <w:jc w:val="center"/>
              <w:outlineLvl w:val="2"/>
              <w:rPr>
                <w:rFonts w:ascii="Times New Roman" w:hAnsi="Times New Roman" w:cs="Times New Roman"/>
              </w:rPr>
            </w:pPr>
            <w:r w:rsidRPr="008D1ECF">
              <w:rPr>
                <w:rFonts w:ascii="Times New Roman" w:hAnsi="Times New Roman" w:cs="Times New Roman"/>
              </w:rPr>
              <w:t>2</w:t>
            </w:r>
          </w:p>
        </w:tc>
        <w:tc>
          <w:tcPr>
            <w:tcW w:w="14572" w:type="dxa"/>
            <w:gridSpan w:val="6"/>
            <w:tcBorders>
              <w:top w:val="single" w:sz="4" w:space="0" w:color="auto"/>
              <w:left w:val="nil"/>
              <w:bottom w:val="single" w:sz="4" w:space="0" w:color="auto"/>
              <w:right w:val="single" w:sz="4" w:space="0" w:color="auto"/>
            </w:tcBorders>
            <w:vAlign w:val="center"/>
          </w:tcPr>
          <w:p w:rsidR="008D1ECF" w:rsidRPr="008D1ECF" w:rsidRDefault="008D1ECF" w:rsidP="00DE58F3">
            <w:pPr>
              <w:widowControl w:val="0"/>
              <w:spacing w:after="0" w:line="240" w:lineRule="auto"/>
              <w:jc w:val="both"/>
              <w:outlineLvl w:val="4"/>
              <w:rPr>
                <w:rFonts w:ascii="Times New Roman" w:hAnsi="Times New Roman" w:cs="Times New Roman"/>
              </w:rPr>
            </w:pPr>
            <w:r w:rsidRPr="008D1ECF">
              <w:rPr>
                <w:rFonts w:ascii="Times New Roman" w:hAnsi="Times New Roman" w:cs="Times New Roman"/>
                <w:b/>
              </w:rPr>
              <w:t>Задача2:</w:t>
            </w:r>
          </w:p>
        </w:tc>
      </w:tr>
      <w:tr w:rsidR="008D1ECF" w:rsidRPr="008D1ECF" w:rsidTr="008D1ECF">
        <w:trPr>
          <w:trHeight w:val="87"/>
        </w:trPr>
        <w:tc>
          <w:tcPr>
            <w:tcW w:w="567" w:type="dxa"/>
            <w:tcBorders>
              <w:top w:val="single" w:sz="4" w:space="0" w:color="auto"/>
              <w:left w:val="single" w:sz="4" w:space="0" w:color="auto"/>
              <w:bottom w:val="single" w:sz="4" w:space="0" w:color="auto"/>
              <w:right w:val="single" w:sz="4" w:space="0" w:color="auto"/>
            </w:tcBorders>
            <w:noWrap/>
            <w:vAlign w:val="center"/>
          </w:tcPr>
          <w:p w:rsidR="008D1ECF" w:rsidRPr="008D1ECF" w:rsidRDefault="008D1ECF" w:rsidP="00DE58F3">
            <w:pPr>
              <w:widowControl w:val="0"/>
              <w:tabs>
                <w:tab w:val="left" w:pos="11907"/>
              </w:tabs>
              <w:autoSpaceDE w:val="0"/>
              <w:autoSpaceDN w:val="0"/>
              <w:adjustRightInd w:val="0"/>
              <w:spacing w:after="0" w:line="240" w:lineRule="auto"/>
              <w:jc w:val="center"/>
              <w:outlineLvl w:val="2"/>
              <w:rPr>
                <w:rFonts w:ascii="Times New Roman" w:hAnsi="Times New Roman" w:cs="Times New Roman"/>
              </w:rPr>
            </w:pPr>
            <w:r w:rsidRPr="008D1ECF">
              <w:rPr>
                <w:rFonts w:ascii="Times New Roman" w:hAnsi="Times New Roman" w:cs="Times New Roman"/>
              </w:rPr>
              <w:t>2.1</w:t>
            </w:r>
          </w:p>
        </w:tc>
        <w:tc>
          <w:tcPr>
            <w:tcW w:w="3147" w:type="dxa"/>
            <w:tcBorders>
              <w:top w:val="single" w:sz="4" w:space="0" w:color="auto"/>
              <w:left w:val="nil"/>
              <w:bottom w:val="single" w:sz="4" w:space="0" w:color="auto"/>
              <w:right w:val="single" w:sz="4" w:space="0" w:color="auto"/>
            </w:tcBorders>
          </w:tcPr>
          <w:p w:rsidR="008D1ECF" w:rsidRPr="008D1ECF" w:rsidRDefault="008D1ECF" w:rsidP="00DE58F3">
            <w:pPr>
              <w:widowControl w:val="0"/>
              <w:spacing w:after="0" w:line="240" w:lineRule="auto"/>
              <w:jc w:val="both"/>
              <w:outlineLvl w:val="4"/>
              <w:rPr>
                <w:rFonts w:ascii="Times New Roman" w:hAnsi="Times New Roman" w:cs="Times New Roman"/>
              </w:rPr>
            </w:pPr>
            <w:r w:rsidRPr="008D1ECF">
              <w:rPr>
                <w:rFonts w:ascii="Times New Roman" w:hAnsi="Times New Roman" w:cs="Times New Roman"/>
              </w:rPr>
              <w:t>Основное мероприятие</w:t>
            </w:r>
          </w:p>
        </w:tc>
        <w:tc>
          <w:tcPr>
            <w:tcW w:w="2240" w:type="dxa"/>
            <w:tcBorders>
              <w:top w:val="single" w:sz="4" w:space="0" w:color="auto"/>
              <w:left w:val="nil"/>
              <w:bottom w:val="single" w:sz="4" w:space="0" w:color="auto"/>
              <w:right w:val="single" w:sz="4" w:space="0" w:color="auto"/>
            </w:tcBorders>
            <w:vAlign w:val="center"/>
          </w:tcPr>
          <w:p w:rsidR="008D1ECF" w:rsidRPr="008D1ECF" w:rsidRDefault="008D1ECF" w:rsidP="00DE58F3">
            <w:pPr>
              <w:spacing w:after="0" w:line="240" w:lineRule="auto"/>
              <w:jc w:val="both"/>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noWrap/>
          </w:tcPr>
          <w:p w:rsidR="008D1ECF" w:rsidRPr="008D1ECF" w:rsidRDefault="008D1ECF" w:rsidP="00DE58F3">
            <w:pPr>
              <w:spacing w:after="0" w:line="240" w:lineRule="auto"/>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noWrap/>
          </w:tcPr>
          <w:p w:rsidR="008D1ECF" w:rsidRPr="008D1ECF" w:rsidRDefault="008D1ECF" w:rsidP="00DE58F3">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8D1ECF" w:rsidRPr="008D1ECF" w:rsidRDefault="008D1ECF" w:rsidP="00DE58F3">
            <w:pPr>
              <w:spacing w:after="0" w:line="240" w:lineRule="auto"/>
              <w:jc w:val="both"/>
              <w:rPr>
                <w:rFonts w:ascii="Times New Roman" w:hAnsi="Times New Roman" w:cs="Times New Roman"/>
              </w:rPr>
            </w:pPr>
          </w:p>
        </w:tc>
        <w:tc>
          <w:tcPr>
            <w:tcW w:w="2949" w:type="dxa"/>
            <w:tcBorders>
              <w:top w:val="single" w:sz="4" w:space="0" w:color="auto"/>
              <w:left w:val="nil"/>
              <w:bottom w:val="single" w:sz="4" w:space="0" w:color="auto"/>
              <w:right w:val="single" w:sz="4" w:space="0" w:color="auto"/>
            </w:tcBorders>
            <w:vAlign w:val="center"/>
          </w:tcPr>
          <w:p w:rsidR="008D1ECF" w:rsidRPr="008D1ECF" w:rsidRDefault="008D1ECF" w:rsidP="00DE58F3">
            <w:pPr>
              <w:widowControl w:val="0"/>
              <w:spacing w:after="0" w:line="240" w:lineRule="auto"/>
              <w:jc w:val="both"/>
              <w:outlineLvl w:val="4"/>
              <w:rPr>
                <w:rFonts w:ascii="Times New Roman" w:hAnsi="Times New Roman" w:cs="Times New Roman"/>
              </w:rPr>
            </w:pPr>
          </w:p>
        </w:tc>
      </w:tr>
      <w:tr w:rsidR="008D1ECF" w:rsidRPr="008D1ECF" w:rsidTr="008D1ECF">
        <w:trPr>
          <w:trHeight w:val="87"/>
        </w:trPr>
        <w:tc>
          <w:tcPr>
            <w:tcW w:w="567" w:type="dxa"/>
            <w:tcBorders>
              <w:top w:val="single" w:sz="4" w:space="0" w:color="auto"/>
              <w:left w:val="single" w:sz="4" w:space="0" w:color="auto"/>
              <w:bottom w:val="single" w:sz="4" w:space="0" w:color="auto"/>
              <w:right w:val="single" w:sz="4" w:space="0" w:color="auto"/>
            </w:tcBorders>
            <w:noWrap/>
            <w:vAlign w:val="center"/>
          </w:tcPr>
          <w:p w:rsidR="008D1ECF" w:rsidRPr="008D1ECF" w:rsidRDefault="008D1ECF" w:rsidP="00DE58F3">
            <w:pPr>
              <w:widowControl w:val="0"/>
              <w:tabs>
                <w:tab w:val="left" w:pos="11907"/>
              </w:tabs>
              <w:autoSpaceDE w:val="0"/>
              <w:autoSpaceDN w:val="0"/>
              <w:adjustRightInd w:val="0"/>
              <w:spacing w:after="0" w:line="240" w:lineRule="auto"/>
              <w:jc w:val="center"/>
              <w:outlineLvl w:val="2"/>
              <w:rPr>
                <w:rFonts w:ascii="Times New Roman" w:hAnsi="Times New Roman" w:cs="Times New Roman"/>
              </w:rPr>
            </w:pPr>
            <w:r w:rsidRPr="008D1ECF">
              <w:rPr>
                <w:rFonts w:ascii="Times New Roman" w:hAnsi="Times New Roman" w:cs="Times New Roman"/>
              </w:rPr>
              <w:t>2.2</w:t>
            </w:r>
          </w:p>
        </w:tc>
        <w:tc>
          <w:tcPr>
            <w:tcW w:w="3147" w:type="dxa"/>
            <w:tcBorders>
              <w:top w:val="single" w:sz="4" w:space="0" w:color="auto"/>
              <w:left w:val="nil"/>
              <w:bottom w:val="single" w:sz="4" w:space="0" w:color="auto"/>
              <w:right w:val="single" w:sz="4" w:space="0" w:color="auto"/>
            </w:tcBorders>
          </w:tcPr>
          <w:p w:rsidR="008D1ECF" w:rsidRPr="008D1ECF" w:rsidRDefault="008D1ECF" w:rsidP="00DE58F3">
            <w:pPr>
              <w:widowControl w:val="0"/>
              <w:spacing w:after="0" w:line="240" w:lineRule="auto"/>
              <w:jc w:val="both"/>
              <w:outlineLvl w:val="4"/>
              <w:rPr>
                <w:rFonts w:ascii="Times New Roman" w:hAnsi="Times New Roman" w:cs="Times New Roman"/>
              </w:rPr>
            </w:pPr>
            <w:r w:rsidRPr="008D1ECF">
              <w:rPr>
                <w:rFonts w:ascii="Times New Roman" w:hAnsi="Times New Roman" w:cs="Times New Roman"/>
              </w:rPr>
              <w:t>Основное мероприятие</w:t>
            </w:r>
          </w:p>
        </w:tc>
        <w:tc>
          <w:tcPr>
            <w:tcW w:w="2240" w:type="dxa"/>
            <w:tcBorders>
              <w:top w:val="single" w:sz="4" w:space="0" w:color="auto"/>
              <w:left w:val="nil"/>
              <w:bottom w:val="single" w:sz="4" w:space="0" w:color="auto"/>
              <w:right w:val="single" w:sz="4" w:space="0" w:color="auto"/>
            </w:tcBorders>
            <w:vAlign w:val="center"/>
          </w:tcPr>
          <w:p w:rsidR="008D1ECF" w:rsidRPr="008D1ECF" w:rsidRDefault="008D1ECF" w:rsidP="00DE58F3">
            <w:pPr>
              <w:spacing w:after="0" w:line="240" w:lineRule="auto"/>
              <w:jc w:val="both"/>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noWrap/>
          </w:tcPr>
          <w:p w:rsidR="008D1ECF" w:rsidRPr="008D1ECF" w:rsidRDefault="008D1ECF" w:rsidP="00DE58F3">
            <w:pPr>
              <w:spacing w:after="0" w:line="240" w:lineRule="auto"/>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noWrap/>
          </w:tcPr>
          <w:p w:rsidR="008D1ECF" w:rsidRPr="008D1ECF" w:rsidRDefault="008D1ECF" w:rsidP="00DE58F3">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8D1ECF" w:rsidRPr="008D1ECF" w:rsidRDefault="008D1ECF" w:rsidP="00DE58F3">
            <w:pPr>
              <w:spacing w:after="0" w:line="240" w:lineRule="auto"/>
              <w:jc w:val="both"/>
              <w:rPr>
                <w:rFonts w:ascii="Times New Roman" w:hAnsi="Times New Roman" w:cs="Times New Roman"/>
              </w:rPr>
            </w:pPr>
          </w:p>
        </w:tc>
        <w:tc>
          <w:tcPr>
            <w:tcW w:w="2949" w:type="dxa"/>
            <w:tcBorders>
              <w:top w:val="single" w:sz="4" w:space="0" w:color="auto"/>
              <w:left w:val="nil"/>
              <w:bottom w:val="single" w:sz="4" w:space="0" w:color="auto"/>
              <w:right w:val="single" w:sz="4" w:space="0" w:color="auto"/>
            </w:tcBorders>
            <w:vAlign w:val="center"/>
          </w:tcPr>
          <w:p w:rsidR="008D1ECF" w:rsidRPr="008D1ECF" w:rsidRDefault="008D1ECF" w:rsidP="00DE58F3">
            <w:pPr>
              <w:widowControl w:val="0"/>
              <w:spacing w:after="0" w:line="240" w:lineRule="auto"/>
              <w:jc w:val="both"/>
              <w:outlineLvl w:val="4"/>
              <w:rPr>
                <w:rFonts w:ascii="Times New Roman" w:hAnsi="Times New Roman" w:cs="Times New Roman"/>
              </w:rPr>
            </w:pPr>
          </w:p>
        </w:tc>
      </w:tr>
      <w:tr w:rsidR="008D1ECF" w:rsidRPr="008D1ECF" w:rsidTr="008D1ECF">
        <w:trPr>
          <w:trHeight w:val="87"/>
        </w:trPr>
        <w:tc>
          <w:tcPr>
            <w:tcW w:w="567" w:type="dxa"/>
            <w:tcBorders>
              <w:top w:val="single" w:sz="4" w:space="0" w:color="auto"/>
              <w:left w:val="single" w:sz="4" w:space="0" w:color="auto"/>
              <w:bottom w:val="single" w:sz="4" w:space="0" w:color="auto"/>
              <w:right w:val="single" w:sz="4" w:space="0" w:color="auto"/>
            </w:tcBorders>
            <w:noWrap/>
            <w:vAlign w:val="center"/>
          </w:tcPr>
          <w:p w:rsidR="008D1ECF" w:rsidRPr="008D1ECF" w:rsidRDefault="008D1ECF" w:rsidP="00DE58F3">
            <w:pPr>
              <w:widowControl w:val="0"/>
              <w:tabs>
                <w:tab w:val="left" w:pos="11907"/>
              </w:tabs>
              <w:autoSpaceDE w:val="0"/>
              <w:autoSpaceDN w:val="0"/>
              <w:adjustRightInd w:val="0"/>
              <w:spacing w:after="0" w:line="240" w:lineRule="auto"/>
              <w:jc w:val="center"/>
              <w:outlineLvl w:val="2"/>
              <w:rPr>
                <w:rFonts w:ascii="Times New Roman" w:hAnsi="Times New Roman" w:cs="Times New Roman"/>
              </w:rPr>
            </w:pPr>
            <w:r w:rsidRPr="008D1ECF">
              <w:rPr>
                <w:rFonts w:ascii="Times New Roman" w:hAnsi="Times New Roman" w:cs="Times New Roman"/>
              </w:rPr>
              <w:t>2.3</w:t>
            </w:r>
          </w:p>
        </w:tc>
        <w:tc>
          <w:tcPr>
            <w:tcW w:w="3147" w:type="dxa"/>
            <w:tcBorders>
              <w:top w:val="single" w:sz="4" w:space="0" w:color="auto"/>
              <w:left w:val="nil"/>
              <w:bottom w:val="single" w:sz="4" w:space="0" w:color="auto"/>
              <w:right w:val="single" w:sz="4" w:space="0" w:color="auto"/>
            </w:tcBorders>
          </w:tcPr>
          <w:p w:rsidR="008D1ECF" w:rsidRPr="008D1ECF" w:rsidRDefault="008D1ECF" w:rsidP="00DE58F3">
            <w:pPr>
              <w:widowControl w:val="0"/>
              <w:spacing w:after="0" w:line="240" w:lineRule="auto"/>
              <w:jc w:val="both"/>
              <w:outlineLvl w:val="4"/>
              <w:rPr>
                <w:rFonts w:ascii="Times New Roman" w:hAnsi="Times New Roman" w:cs="Times New Roman"/>
              </w:rPr>
            </w:pPr>
            <w:r w:rsidRPr="008D1ECF">
              <w:rPr>
                <w:rFonts w:ascii="Times New Roman" w:hAnsi="Times New Roman" w:cs="Times New Roman"/>
              </w:rPr>
              <w:t>Основное мероприятие</w:t>
            </w:r>
          </w:p>
        </w:tc>
        <w:tc>
          <w:tcPr>
            <w:tcW w:w="2240" w:type="dxa"/>
            <w:tcBorders>
              <w:top w:val="single" w:sz="4" w:space="0" w:color="auto"/>
              <w:left w:val="nil"/>
              <w:bottom w:val="single" w:sz="4" w:space="0" w:color="auto"/>
              <w:right w:val="single" w:sz="4" w:space="0" w:color="auto"/>
            </w:tcBorders>
            <w:vAlign w:val="center"/>
          </w:tcPr>
          <w:p w:rsidR="008D1ECF" w:rsidRPr="008D1ECF" w:rsidRDefault="008D1ECF" w:rsidP="00DE58F3">
            <w:pPr>
              <w:spacing w:after="0" w:line="240" w:lineRule="auto"/>
              <w:jc w:val="both"/>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noWrap/>
          </w:tcPr>
          <w:p w:rsidR="008D1ECF" w:rsidRPr="008D1ECF" w:rsidRDefault="008D1ECF" w:rsidP="00DE58F3">
            <w:pPr>
              <w:spacing w:after="0" w:line="240" w:lineRule="auto"/>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noWrap/>
          </w:tcPr>
          <w:p w:rsidR="008D1ECF" w:rsidRPr="008D1ECF" w:rsidRDefault="008D1ECF" w:rsidP="00DE58F3">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8D1ECF" w:rsidRPr="008D1ECF" w:rsidRDefault="008D1ECF" w:rsidP="00DE58F3">
            <w:pPr>
              <w:spacing w:after="0" w:line="240" w:lineRule="auto"/>
              <w:jc w:val="both"/>
              <w:rPr>
                <w:rFonts w:ascii="Times New Roman" w:hAnsi="Times New Roman" w:cs="Times New Roman"/>
              </w:rPr>
            </w:pPr>
          </w:p>
        </w:tc>
        <w:tc>
          <w:tcPr>
            <w:tcW w:w="2949" w:type="dxa"/>
            <w:tcBorders>
              <w:top w:val="single" w:sz="4" w:space="0" w:color="auto"/>
              <w:left w:val="nil"/>
              <w:bottom w:val="single" w:sz="4" w:space="0" w:color="auto"/>
              <w:right w:val="single" w:sz="4" w:space="0" w:color="auto"/>
            </w:tcBorders>
            <w:vAlign w:val="center"/>
          </w:tcPr>
          <w:p w:rsidR="008D1ECF" w:rsidRPr="008D1ECF" w:rsidRDefault="008D1ECF" w:rsidP="00DE58F3">
            <w:pPr>
              <w:widowControl w:val="0"/>
              <w:spacing w:after="0" w:line="240" w:lineRule="auto"/>
              <w:jc w:val="both"/>
              <w:outlineLvl w:val="4"/>
              <w:rPr>
                <w:rFonts w:ascii="Times New Roman" w:hAnsi="Times New Roman" w:cs="Times New Roman"/>
              </w:rPr>
            </w:pPr>
          </w:p>
        </w:tc>
      </w:tr>
      <w:tr w:rsidR="008D1ECF" w:rsidRPr="008D1ECF" w:rsidTr="008D1ECF">
        <w:trPr>
          <w:trHeight w:val="87"/>
        </w:trPr>
        <w:tc>
          <w:tcPr>
            <w:tcW w:w="567" w:type="dxa"/>
            <w:tcBorders>
              <w:top w:val="single" w:sz="4" w:space="0" w:color="auto"/>
              <w:left w:val="single" w:sz="4" w:space="0" w:color="auto"/>
              <w:bottom w:val="single" w:sz="4" w:space="0" w:color="auto"/>
              <w:right w:val="single" w:sz="4" w:space="0" w:color="auto"/>
            </w:tcBorders>
            <w:noWrap/>
            <w:vAlign w:val="center"/>
          </w:tcPr>
          <w:p w:rsidR="008D1ECF" w:rsidRPr="008D1ECF" w:rsidRDefault="008D1ECF" w:rsidP="00DE58F3">
            <w:pPr>
              <w:widowControl w:val="0"/>
              <w:tabs>
                <w:tab w:val="left" w:pos="11907"/>
              </w:tabs>
              <w:autoSpaceDE w:val="0"/>
              <w:autoSpaceDN w:val="0"/>
              <w:adjustRightInd w:val="0"/>
              <w:spacing w:after="0" w:line="240" w:lineRule="auto"/>
              <w:jc w:val="center"/>
              <w:outlineLvl w:val="2"/>
              <w:rPr>
                <w:rFonts w:ascii="Times New Roman" w:hAnsi="Times New Roman" w:cs="Times New Roman"/>
              </w:rPr>
            </w:pPr>
            <w:r w:rsidRPr="008D1ECF">
              <w:rPr>
                <w:rFonts w:ascii="Times New Roman" w:hAnsi="Times New Roman" w:cs="Times New Roman"/>
              </w:rPr>
              <w:t>…</w:t>
            </w:r>
          </w:p>
        </w:tc>
        <w:tc>
          <w:tcPr>
            <w:tcW w:w="3147" w:type="dxa"/>
            <w:tcBorders>
              <w:top w:val="single" w:sz="4" w:space="0" w:color="auto"/>
              <w:left w:val="nil"/>
              <w:bottom w:val="single" w:sz="4" w:space="0" w:color="auto"/>
              <w:right w:val="single" w:sz="4" w:space="0" w:color="auto"/>
            </w:tcBorders>
          </w:tcPr>
          <w:p w:rsidR="008D1ECF" w:rsidRPr="008D1ECF" w:rsidRDefault="008D1ECF" w:rsidP="00DE58F3">
            <w:pPr>
              <w:widowControl w:val="0"/>
              <w:spacing w:after="0" w:line="240" w:lineRule="auto"/>
              <w:jc w:val="both"/>
              <w:outlineLvl w:val="4"/>
              <w:rPr>
                <w:rFonts w:ascii="Times New Roman" w:hAnsi="Times New Roman" w:cs="Times New Roman"/>
              </w:rPr>
            </w:pPr>
            <w:r w:rsidRPr="008D1ECF">
              <w:rPr>
                <w:rFonts w:ascii="Times New Roman" w:hAnsi="Times New Roman" w:cs="Times New Roman"/>
              </w:rPr>
              <w:t>…</w:t>
            </w:r>
          </w:p>
        </w:tc>
        <w:tc>
          <w:tcPr>
            <w:tcW w:w="2240" w:type="dxa"/>
            <w:tcBorders>
              <w:top w:val="single" w:sz="4" w:space="0" w:color="auto"/>
              <w:left w:val="nil"/>
              <w:bottom w:val="single" w:sz="4" w:space="0" w:color="auto"/>
              <w:right w:val="single" w:sz="4" w:space="0" w:color="auto"/>
            </w:tcBorders>
            <w:vAlign w:val="center"/>
          </w:tcPr>
          <w:p w:rsidR="008D1ECF" w:rsidRPr="008D1ECF" w:rsidRDefault="008D1ECF" w:rsidP="00DE58F3">
            <w:pPr>
              <w:spacing w:after="0" w:line="240" w:lineRule="auto"/>
              <w:jc w:val="both"/>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noWrap/>
          </w:tcPr>
          <w:p w:rsidR="008D1ECF" w:rsidRPr="008D1ECF" w:rsidRDefault="008D1ECF" w:rsidP="00DE58F3">
            <w:pPr>
              <w:spacing w:after="0" w:line="240" w:lineRule="auto"/>
              <w:rPr>
                <w:rFonts w:ascii="Times New Roman" w:hAnsi="Times New Roman" w:cs="Times New Roman"/>
              </w:rPr>
            </w:pPr>
          </w:p>
        </w:tc>
        <w:tc>
          <w:tcPr>
            <w:tcW w:w="1559" w:type="dxa"/>
            <w:tcBorders>
              <w:top w:val="single" w:sz="4" w:space="0" w:color="auto"/>
              <w:left w:val="nil"/>
              <w:bottom w:val="single" w:sz="4" w:space="0" w:color="auto"/>
              <w:right w:val="single" w:sz="4" w:space="0" w:color="auto"/>
            </w:tcBorders>
            <w:noWrap/>
          </w:tcPr>
          <w:p w:rsidR="008D1ECF" w:rsidRPr="008D1ECF" w:rsidRDefault="008D1ECF" w:rsidP="00DE58F3">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8D1ECF" w:rsidRPr="008D1ECF" w:rsidRDefault="008D1ECF" w:rsidP="00DE58F3">
            <w:pPr>
              <w:spacing w:after="0" w:line="240" w:lineRule="auto"/>
              <w:jc w:val="both"/>
              <w:rPr>
                <w:rFonts w:ascii="Times New Roman" w:hAnsi="Times New Roman" w:cs="Times New Roman"/>
              </w:rPr>
            </w:pPr>
          </w:p>
        </w:tc>
        <w:tc>
          <w:tcPr>
            <w:tcW w:w="2949" w:type="dxa"/>
            <w:tcBorders>
              <w:top w:val="single" w:sz="4" w:space="0" w:color="auto"/>
              <w:left w:val="nil"/>
              <w:bottom w:val="single" w:sz="4" w:space="0" w:color="auto"/>
              <w:right w:val="single" w:sz="4" w:space="0" w:color="auto"/>
            </w:tcBorders>
            <w:vAlign w:val="center"/>
          </w:tcPr>
          <w:p w:rsidR="008D1ECF" w:rsidRPr="008D1ECF" w:rsidRDefault="008D1ECF" w:rsidP="00DE58F3">
            <w:pPr>
              <w:widowControl w:val="0"/>
              <w:spacing w:after="0" w:line="240" w:lineRule="auto"/>
              <w:jc w:val="both"/>
              <w:outlineLvl w:val="4"/>
              <w:rPr>
                <w:rFonts w:ascii="Times New Roman" w:hAnsi="Times New Roman" w:cs="Times New Roman"/>
              </w:rPr>
            </w:pPr>
          </w:p>
        </w:tc>
      </w:tr>
    </w:tbl>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B164D8" w:rsidRDefault="00B164D8" w:rsidP="00DE58F3">
      <w:pPr>
        <w:widowControl w:val="0"/>
        <w:autoSpaceDE w:val="0"/>
        <w:autoSpaceDN w:val="0"/>
        <w:adjustRightInd w:val="0"/>
        <w:spacing w:after="0" w:line="240" w:lineRule="auto"/>
        <w:outlineLvl w:val="2"/>
        <w:rPr>
          <w:rFonts w:ascii="Times New Roman" w:hAnsi="Times New Roman" w:cs="Times New Roman"/>
          <w:lang w:val="en-US"/>
        </w:rPr>
      </w:pPr>
    </w:p>
    <w:p w:rsidR="00DE58F3" w:rsidRDefault="00DE58F3" w:rsidP="00DE58F3">
      <w:pPr>
        <w:widowControl w:val="0"/>
        <w:autoSpaceDE w:val="0"/>
        <w:autoSpaceDN w:val="0"/>
        <w:adjustRightInd w:val="0"/>
        <w:spacing w:after="0" w:line="240" w:lineRule="auto"/>
        <w:jc w:val="right"/>
        <w:outlineLvl w:val="2"/>
        <w:rPr>
          <w:rFonts w:ascii="Times New Roman" w:hAnsi="Times New Roman" w:cs="Times New Roman"/>
        </w:rPr>
      </w:pPr>
    </w:p>
    <w:p w:rsidR="00DE58F3" w:rsidRDefault="00DE58F3" w:rsidP="00DE58F3">
      <w:pPr>
        <w:widowControl w:val="0"/>
        <w:autoSpaceDE w:val="0"/>
        <w:autoSpaceDN w:val="0"/>
        <w:adjustRightInd w:val="0"/>
        <w:spacing w:after="0" w:line="240" w:lineRule="auto"/>
        <w:jc w:val="right"/>
        <w:outlineLvl w:val="2"/>
        <w:rPr>
          <w:rFonts w:ascii="Times New Roman" w:hAnsi="Times New Roman" w:cs="Times New Roman"/>
        </w:rPr>
      </w:pPr>
    </w:p>
    <w:p w:rsidR="00DE58F3" w:rsidRDefault="00DE58F3" w:rsidP="00DE58F3">
      <w:pPr>
        <w:widowControl w:val="0"/>
        <w:autoSpaceDE w:val="0"/>
        <w:autoSpaceDN w:val="0"/>
        <w:adjustRightInd w:val="0"/>
        <w:spacing w:after="0" w:line="240" w:lineRule="auto"/>
        <w:jc w:val="right"/>
        <w:outlineLvl w:val="2"/>
        <w:rPr>
          <w:rFonts w:ascii="Times New Roman" w:hAnsi="Times New Roman" w:cs="Times New Roman"/>
        </w:rPr>
      </w:pPr>
    </w:p>
    <w:p w:rsidR="00DE58F3" w:rsidRDefault="00DE58F3" w:rsidP="00DE58F3">
      <w:pPr>
        <w:widowControl w:val="0"/>
        <w:autoSpaceDE w:val="0"/>
        <w:autoSpaceDN w:val="0"/>
        <w:adjustRightInd w:val="0"/>
        <w:spacing w:after="0" w:line="240" w:lineRule="auto"/>
        <w:jc w:val="right"/>
        <w:outlineLvl w:val="2"/>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r w:rsidRPr="008D1ECF">
        <w:rPr>
          <w:rFonts w:ascii="Times New Roman" w:hAnsi="Times New Roman" w:cs="Times New Roman"/>
        </w:rPr>
        <w:t>Приложение 9</w:t>
      </w: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r w:rsidRPr="008D1ECF">
        <w:rPr>
          <w:rFonts w:ascii="Times New Roman" w:hAnsi="Times New Roman" w:cs="Times New Roman"/>
        </w:rPr>
        <w:t>к Макету муниципальной программы</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highlight w:val="lightGray"/>
        </w:rPr>
      </w:pP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b/>
        </w:rPr>
      </w:pPr>
      <w:r w:rsidRPr="008D1ECF">
        <w:rPr>
          <w:rFonts w:ascii="Times New Roman" w:hAnsi="Times New Roman" w:cs="Times New Roman"/>
          <w:b/>
        </w:rPr>
        <w:t>СИСТЕМА МЕРОПРИЯТИЙ ПОДПРОГРАММЫ (ВЕДОМСТВЕННОЙ ПРОГРАММЫ)</w:t>
      </w:r>
    </w:p>
    <w:p w:rsidR="008D1ECF" w:rsidRPr="008D1ECF" w:rsidRDefault="008D1ECF" w:rsidP="00DE58F3">
      <w:pPr>
        <w:spacing w:after="0" w:line="240" w:lineRule="auto"/>
        <w:jc w:val="center"/>
        <w:rPr>
          <w:rFonts w:ascii="Times New Roman" w:hAnsi="Times New Roman" w:cs="Times New Roman"/>
          <w:b/>
          <w:bCs/>
        </w:rPr>
      </w:pPr>
      <w:r w:rsidRPr="008D1ECF">
        <w:rPr>
          <w:rFonts w:ascii="Times New Roman" w:hAnsi="Times New Roman" w:cs="Times New Roman"/>
          <w:bCs/>
        </w:rPr>
        <w:t>(наименование Подпрограммы (Ведомственной программы)</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lang w:val="en-US"/>
        </w:rPr>
      </w:pPr>
    </w:p>
    <w:tbl>
      <w:tblPr>
        <w:tblW w:w="4654"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
        <w:gridCol w:w="2892"/>
        <w:gridCol w:w="1921"/>
        <w:gridCol w:w="1483"/>
        <w:gridCol w:w="1550"/>
        <w:gridCol w:w="1951"/>
        <w:gridCol w:w="853"/>
        <w:gridCol w:w="1136"/>
        <w:gridCol w:w="1136"/>
        <w:gridCol w:w="1130"/>
      </w:tblGrid>
      <w:tr w:rsidR="008D1ECF" w:rsidRPr="008D1ECF" w:rsidTr="008D1ECF">
        <w:trPr>
          <w:trHeight w:val="479"/>
        </w:trPr>
        <w:tc>
          <w:tcPr>
            <w:tcW w:w="224" w:type="pct"/>
            <w:vMerge w:val="restart"/>
          </w:tcPr>
          <w:p w:rsidR="008D1ECF" w:rsidRPr="008D1ECF" w:rsidRDefault="008D1ECF" w:rsidP="00DE58F3">
            <w:pPr>
              <w:pStyle w:val="ConsPlusCell"/>
              <w:jc w:val="center"/>
              <w:rPr>
                <w:sz w:val="16"/>
                <w:szCs w:val="16"/>
              </w:rPr>
            </w:pPr>
            <w:r w:rsidRPr="008D1ECF">
              <w:rPr>
                <w:sz w:val="16"/>
                <w:szCs w:val="16"/>
              </w:rPr>
              <w:t xml:space="preserve">№ </w:t>
            </w:r>
            <w:r w:rsidRPr="008D1ECF">
              <w:rPr>
                <w:sz w:val="16"/>
                <w:szCs w:val="16"/>
              </w:rPr>
              <w:br/>
              <w:t>п/п</w:t>
            </w:r>
          </w:p>
        </w:tc>
        <w:tc>
          <w:tcPr>
            <w:tcW w:w="983" w:type="pct"/>
            <w:vMerge w:val="restart"/>
          </w:tcPr>
          <w:p w:rsidR="008D1ECF" w:rsidRPr="008D1ECF" w:rsidRDefault="008D1ECF" w:rsidP="00DE58F3">
            <w:pPr>
              <w:pStyle w:val="ConsPlusCell"/>
              <w:jc w:val="center"/>
              <w:rPr>
                <w:sz w:val="22"/>
                <w:szCs w:val="22"/>
              </w:rPr>
            </w:pPr>
            <w:r w:rsidRPr="008D1ECF">
              <w:rPr>
                <w:sz w:val="22"/>
                <w:szCs w:val="22"/>
              </w:rPr>
              <w:t>Наименование цели, задачи, мероприятия</w:t>
            </w:r>
          </w:p>
        </w:tc>
        <w:tc>
          <w:tcPr>
            <w:tcW w:w="653" w:type="pct"/>
            <w:vMerge w:val="restart"/>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 xml:space="preserve">Ответственный за реализацию </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 xml:space="preserve">мероприятия </w:t>
            </w:r>
          </w:p>
        </w:tc>
        <w:tc>
          <w:tcPr>
            <w:tcW w:w="1031" w:type="pct"/>
            <w:gridSpan w:val="2"/>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 xml:space="preserve">Срок реализации </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мероприятия</w:t>
            </w:r>
          </w:p>
        </w:tc>
        <w:tc>
          <w:tcPr>
            <w:tcW w:w="663" w:type="pct"/>
            <w:vMerge w:val="restart"/>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 xml:space="preserve">Источник </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финансирования *</w:t>
            </w:r>
          </w:p>
        </w:tc>
        <w:tc>
          <w:tcPr>
            <w:tcW w:w="290" w:type="pct"/>
            <w:vMerge w:val="restart"/>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Ед. изм.</w:t>
            </w:r>
          </w:p>
        </w:tc>
        <w:tc>
          <w:tcPr>
            <w:tcW w:w="1156" w:type="pct"/>
            <w:gridSpan w:val="3"/>
          </w:tcPr>
          <w:p w:rsidR="008D1ECF" w:rsidRPr="008D1ECF" w:rsidRDefault="008D1ECF" w:rsidP="00DE58F3">
            <w:pPr>
              <w:pStyle w:val="ConsPlusCell"/>
              <w:jc w:val="center"/>
              <w:rPr>
                <w:sz w:val="22"/>
                <w:szCs w:val="22"/>
              </w:rPr>
            </w:pPr>
            <w:r w:rsidRPr="008D1ECF">
              <w:rPr>
                <w:sz w:val="22"/>
                <w:szCs w:val="22"/>
              </w:rPr>
              <w:t xml:space="preserve">Расходы на мероприятие </w:t>
            </w:r>
          </w:p>
        </w:tc>
      </w:tr>
      <w:tr w:rsidR="008D1ECF" w:rsidRPr="008D1ECF" w:rsidTr="008D1ECF">
        <w:tc>
          <w:tcPr>
            <w:tcW w:w="224" w:type="pct"/>
            <w:vMerge/>
          </w:tcPr>
          <w:p w:rsidR="008D1ECF" w:rsidRPr="008D1ECF" w:rsidRDefault="008D1ECF" w:rsidP="00DE58F3">
            <w:pPr>
              <w:pStyle w:val="ConsPlusCell"/>
              <w:jc w:val="center"/>
              <w:rPr>
                <w:sz w:val="16"/>
                <w:szCs w:val="16"/>
              </w:rPr>
            </w:pPr>
          </w:p>
        </w:tc>
        <w:tc>
          <w:tcPr>
            <w:tcW w:w="983" w:type="pct"/>
            <w:vMerge/>
          </w:tcPr>
          <w:p w:rsidR="008D1ECF" w:rsidRPr="008D1ECF" w:rsidRDefault="008D1ECF" w:rsidP="00DE58F3">
            <w:pPr>
              <w:pStyle w:val="ConsPlusCell"/>
              <w:jc w:val="center"/>
              <w:rPr>
                <w:sz w:val="16"/>
                <w:szCs w:val="16"/>
              </w:rPr>
            </w:pPr>
          </w:p>
        </w:tc>
        <w:tc>
          <w:tcPr>
            <w:tcW w:w="653" w:type="pct"/>
            <w:vMerge/>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p>
        </w:tc>
        <w:tc>
          <w:tcPr>
            <w:tcW w:w="504" w:type="pct"/>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с (дата,месяц,год)</w:t>
            </w:r>
          </w:p>
        </w:tc>
        <w:tc>
          <w:tcPr>
            <w:tcW w:w="527" w:type="pct"/>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по (дата,месяц,год)</w:t>
            </w:r>
          </w:p>
        </w:tc>
        <w:tc>
          <w:tcPr>
            <w:tcW w:w="663" w:type="pct"/>
            <w:vMerge/>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p>
        </w:tc>
        <w:tc>
          <w:tcPr>
            <w:tcW w:w="290" w:type="pct"/>
            <w:vMerge/>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xml:space="preserve">___ год </w:t>
            </w:r>
          </w:p>
        </w:tc>
        <w:tc>
          <w:tcPr>
            <w:tcW w:w="386" w:type="pct"/>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xml:space="preserve">___ год </w:t>
            </w:r>
          </w:p>
        </w:tc>
        <w:tc>
          <w:tcPr>
            <w:tcW w:w="384" w:type="pct"/>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xml:space="preserve">___ год </w:t>
            </w:r>
          </w:p>
        </w:tc>
      </w:tr>
      <w:tr w:rsidR="008D1ECF" w:rsidRPr="008D1ECF" w:rsidTr="008D1ECF">
        <w:tc>
          <w:tcPr>
            <w:tcW w:w="224" w:type="pct"/>
          </w:tcPr>
          <w:p w:rsidR="008D1ECF" w:rsidRPr="008D1ECF" w:rsidRDefault="008D1ECF" w:rsidP="00DE58F3">
            <w:pPr>
              <w:pStyle w:val="ConsPlusCell"/>
              <w:jc w:val="center"/>
              <w:rPr>
                <w:sz w:val="16"/>
                <w:szCs w:val="16"/>
              </w:rPr>
            </w:pPr>
            <w:r w:rsidRPr="008D1ECF">
              <w:rPr>
                <w:sz w:val="16"/>
                <w:szCs w:val="16"/>
              </w:rPr>
              <w:t>1</w:t>
            </w:r>
          </w:p>
        </w:tc>
        <w:tc>
          <w:tcPr>
            <w:tcW w:w="983" w:type="pct"/>
          </w:tcPr>
          <w:p w:rsidR="008D1ECF" w:rsidRPr="008D1ECF" w:rsidRDefault="008D1ECF" w:rsidP="00DE58F3">
            <w:pPr>
              <w:pStyle w:val="ConsPlusCell"/>
              <w:jc w:val="center"/>
              <w:rPr>
                <w:sz w:val="16"/>
                <w:szCs w:val="16"/>
              </w:rPr>
            </w:pPr>
            <w:r w:rsidRPr="008D1ECF">
              <w:rPr>
                <w:sz w:val="16"/>
                <w:szCs w:val="16"/>
              </w:rPr>
              <w:t>2</w:t>
            </w:r>
          </w:p>
        </w:tc>
        <w:tc>
          <w:tcPr>
            <w:tcW w:w="653" w:type="pct"/>
          </w:tcPr>
          <w:p w:rsidR="008D1ECF" w:rsidRPr="008D1ECF" w:rsidRDefault="008D1ECF" w:rsidP="00DE58F3">
            <w:pPr>
              <w:pStyle w:val="ConsPlusCell"/>
              <w:jc w:val="center"/>
              <w:rPr>
                <w:sz w:val="16"/>
                <w:szCs w:val="16"/>
              </w:rPr>
            </w:pPr>
            <w:r w:rsidRPr="008D1ECF">
              <w:rPr>
                <w:sz w:val="16"/>
                <w:szCs w:val="16"/>
              </w:rPr>
              <w:t>3</w:t>
            </w:r>
          </w:p>
        </w:tc>
        <w:tc>
          <w:tcPr>
            <w:tcW w:w="504" w:type="pct"/>
          </w:tcPr>
          <w:p w:rsidR="008D1ECF" w:rsidRPr="008D1ECF" w:rsidRDefault="008D1ECF" w:rsidP="00DE58F3">
            <w:pPr>
              <w:pStyle w:val="ConsPlusCell"/>
              <w:jc w:val="center"/>
              <w:rPr>
                <w:sz w:val="16"/>
                <w:szCs w:val="16"/>
              </w:rPr>
            </w:pPr>
            <w:r w:rsidRPr="008D1ECF">
              <w:rPr>
                <w:sz w:val="16"/>
                <w:szCs w:val="16"/>
              </w:rPr>
              <w:t>4</w:t>
            </w:r>
          </w:p>
        </w:tc>
        <w:tc>
          <w:tcPr>
            <w:tcW w:w="527" w:type="pct"/>
          </w:tcPr>
          <w:p w:rsidR="008D1ECF" w:rsidRPr="008D1ECF" w:rsidRDefault="008D1ECF" w:rsidP="00DE58F3">
            <w:pPr>
              <w:pStyle w:val="ConsPlusCell"/>
              <w:jc w:val="center"/>
              <w:rPr>
                <w:sz w:val="16"/>
                <w:szCs w:val="16"/>
              </w:rPr>
            </w:pPr>
            <w:r w:rsidRPr="008D1ECF">
              <w:rPr>
                <w:sz w:val="16"/>
                <w:szCs w:val="16"/>
              </w:rPr>
              <w:t>5</w:t>
            </w:r>
          </w:p>
        </w:tc>
        <w:tc>
          <w:tcPr>
            <w:tcW w:w="663" w:type="pct"/>
          </w:tcPr>
          <w:p w:rsidR="008D1ECF" w:rsidRPr="008D1ECF" w:rsidRDefault="008D1ECF" w:rsidP="00DE58F3">
            <w:pPr>
              <w:pStyle w:val="ConsPlusCell"/>
              <w:jc w:val="center"/>
              <w:rPr>
                <w:sz w:val="16"/>
                <w:szCs w:val="16"/>
              </w:rPr>
            </w:pPr>
            <w:r w:rsidRPr="008D1ECF">
              <w:rPr>
                <w:sz w:val="16"/>
                <w:szCs w:val="16"/>
              </w:rPr>
              <w:t>6</w:t>
            </w:r>
          </w:p>
        </w:tc>
        <w:tc>
          <w:tcPr>
            <w:tcW w:w="290" w:type="pct"/>
          </w:tcPr>
          <w:p w:rsidR="008D1ECF" w:rsidRPr="008D1ECF" w:rsidRDefault="008D1ECF" w:rsidP="00DE58F3">
            <w:pPr>
              <w:pStyle w:val="ConsPlusCell"/>
              <w:jc w:val="center"/>
              <w:rPr>
                <w:sz w:val="16"/>
                <w:szCs w:val="16"/>
              </w:rPr>
            </w:pPr>
            <w:r w:rsidRPr="008D1ECF">
              <w:rPr>
                <w:sz w:val="16"/>
                <w:szCs w:val="16"/>
              </w:rPr>
              <w:t>7</w:t>
            </w:r>
          </w:p>
        </w:tc>
        <w:tc>
          <w:tcPr>
            <w:tcW w:w="386" w:type="pct"/>
          </w:tcPr>
          <w:p w:rsidR="008D1ECF" w:rsidRPr="008D1ECF" w:rsidRDefault="008D1ECF" w:rsidP="00DE58F3">
            <w:pPr>
              <w:pStyle w:val="ConsPlusCell"/>
              <w:jc w:val="center"/>
              <w:rPr>
                <w:sz w:val="16"/>
                <w:szCs w:val="16"/>
              </w:rPr>
            </w:pPr>
            <w:r w:rsidRPr="008D1ECF">
              <w:rPr>
                <w:sz w:val="16"/>
                <w:szCs w:val="16"/>
              </w:rPr>
              <w:t>8</w:t>
            </w:r>
          </w:p>
        </w:tc>
        <w:tc>
          <w:tcPr>
            <w:tcW w:w="386" w:type="pct"/>
          </w:tcPr>
          <w:p w:rsidR="008D1ECF" w:rsidRPr="008D1ECF" w:rsidRDefault="008D1ECF" w:rsidP="00DE58F3">
            <w:pPr>
              <w:pStyle w:val="ConsPlusCell"/>
              <w:jc w:val="center"/>
              <w:rPr>
                <w:sz w:val="16"/>
                <w:szCs w:val="16"/>
              </w:rPr>
            </w:pPr>
            <w:r w:rsidRPr="008D1ECF">
              <w:rPr>
                <w:sz w:val="16"/>
                <w:szCs w:val="16"/>
              </w:rPr>
              <w:t>9</w:t>
            </w:r>
          </w:p>
        </w:tc>
        <w:tc>
          <w:tcPr>
            <w:tcW w:w="384" w:type="pct"/>
          </w:tcPr>
          <w:p w:rsidR="008D1ECF" w:rsidRPr="008D1ECF" w:rsidRDefault="008D1ECF" w:rsidP="00DE58F3">
            <w:pPr>
              <w:pStyle w:val="ConsPlusCell"/>
              <w:jc w:val="center"/>
              <w:rPr>
                <w:sz w:val="16"/>
                <w:szCs w:val="16"/>
              </w:rPr>
            </w:pPr>
            <w:r w:rsidRPr="008D1ECF">
              <w:rPr>
                <w:sz w:val="16"/>
                <w:szCs w:val="16"/>
              </w:rPr>
              <w:t>10</w:t>
            </w:r>
          </w:p>
        </w:tc>
      </w:tr>
      <w:tr w:rsidR="008D1ECF" w:rsidRPr="008D1ECF" w:rsidTr="008D1ECF">
        <w:tc>
          <w:tcPr>
            <w:tcW w:w="224" w:type="pct"/>
          </w:tcPr>
          <w:p w:rsidR="008D1ECF" w:rsidRPr="008D1ECF" w:rsidRDefault="008D1ECF" w:rsidP="00DE58F3">
            <w:pPr>
              <w:pStyle w:val="ConsPlusCell"/>
              <w:rPr>
                <w:sz w:val="16"/>
                <w:szCs w:val="16"/>
              </w:rPr>
            </w:pPr>
          </w:p>
        </w:tc>
        <w:tc>
          <w:tcPr>
            <w:tcW w:w="4776" w:type="pct"/>
            <w:gridSpan w:val="9"/>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Цель:</w:t>
            </w:r>
          </w:p>
        </w:tc>
      </w:tr>
      <w:tr w:rsidR="008D1ECF" w:rsidRPr="008D1ECF" w:rsidTr="008D1ECF">
        <w:tc>
          <w:tcPr>
            <w:tcW w:w="22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1</w:t>
            </w:r>
          </w:p>
        </w:tc>
        <w:tc>
          <w:tcPr>
            <w:tcW w:w="4776" w:type="pct"/>
            <w:gridSpan w:val="9"/>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Задача 1:</w:t>
            </w:r>
          </w:p>
        </w:tc>
      </w:tr>
      <w:tr w:rsidR="008D1ECF" w:rsidRPr="008D1ECF" w:rsidTr="008D1ECF">
        <w:tc>
          <w:tcPr>
            <w:tcW w:w="224" w:type="pct"/>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1.1</w:t>
            </w:r>
          </w:p>
        </w:tc>
        <w:tc>
          <w:tcPr>
            <w:tcW w:w="983" w:type="pct"/>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Основное мероприятие 1.1</w:t>
            </w:r>
          </w:p>
        </w:tc>
        <w:tc>
          <w:tcPr>
            <w:tcW w:w="653" w:type="pct"/>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04" w:type="pct"/>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27" w:type="pct"/>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8D1ECF">
              <w:rPr>
                <w:rFonts w:ascii="Times New Roman" w:hAnsi="Times New Roman" w:cs="Times New Roman"/>
                <w:sz w:val="16"/>
                <w:szCs w:val="16"/>
              </w:rPr>
              <w:t>Районный бюджет</w:t>
            </w:r>
          </w:p>
        </w:tc>
        <w:tc>
          <w:tcPr>
            <w:tcW w:w="290" w:type="pct"/>
            <w:vMerge w:val="restart"/>
            <w:vAlign w:val="center"/>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тыс. руб.</w:t>
            </w: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8D1ECF" w:rsidTr="008D1ECF">
        <w:tc>
          <w:tcPr>
            <w:tcW w:w="224"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983"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53"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04"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27"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8D1ECF">
              <w:rPr>
                <w:rFonts w:ascii="Times New Roman" w:hAnsi="Times New Roman" w:cs="Times New Roman"/>
                <w:sz w:val="16"/>
                <w:szCs w:val="16"/>
              </w:rPr>
              <w:t>Областной бюджет</w:t>
            </w:r>
          </w:p>
        </w:tc>
        <w:tc>
          <w:tcPr>
            <w:tcW w:w="290" w:type="pct"/>
            <w:vMerge/>
            <w:vAlign w:val="center"/>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8D1ECF" w:rsidTr="008D1ECF">
        <w:tc>
          <w:tcPr>
            <w:tcW w:w="224"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983"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53"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04"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27"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8D1ECF">
              <w:rPr>
                <w:rFonts w:ascii="Times New Roman" w:hAnsi="Times New Roman" w:cs="Times New Roman"/>
                <w:sz w:val="16"/>
                <w:szCs w:val="16"/>
              </w:rPr>
              <w:t>Федеральный бюджет</w:t>
            </w:r>
          </w:p>
        </w:tc>
        <w:tc>
          <w:tcPr>
            <w:tcW w:w="290" w:type="pct"/>
            <w:vMerge/>
            <w:vAlign w:val="center"/>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8D1ECF" w:rsidTr="008D1ECF">
        <w:tc>
          <w:tcPr>
            <w:tcW w:w="224" w:type="pct"/>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1.1.1</w:t>
            </w:r>
          </w:p>
        </w:tc>
        <w:tc>
          <w:tcPr>
            <w:tcW w:w="983" w:type="pct"/>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мероприятие 1.1.1</w:t>
            </w:r>
          </w:p>
        </w:tc>
        <w:tc>
          <w:tcPr>
            <w:tcW w:w="653" w:type="pct"/>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04" w:type="pct"/>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27" w:type="pct"/>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8D1ECF">
              <w:rPr>
                <w:rFonts w:ascii="Times New Roman" w:hAnsi="Times New Roman" w:cs="Times New Roman"/>
                <w:sz w:val="16"/>
                <w:szCs w:val="16"/>
              </w:rPr>
              <w:t>Районный бюджет</w:t>
            </w:r>
          </w:p>
        </w:tc>
        <w:tc>
          <w:tcPr>
            <w:tcW w:w="290" w:type="pct"/>
            <w:vMerge w:val="restart"/>
            <w:vAlign w:val="center"/>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тыс. руб.</w:t>
            </w: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8D1ECF" w:rsidTr="008D1ECF">
        <w:tc>
          <w:tcPr>
            <w:tcW w:w="224"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983"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53"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04"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27"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8D1ECF">
              <w:rPr>
                <w:rFonts w:ascii="Times New Roman" w:hAnsi="Times New Roman" w:cs="Times New Roman"/>
                <w:sz w:val="16"/>
                <w:szCs w:val="16"/>
              </w:rPr>
              <w:t>Областной бюджет</w:t>
            </w:r>
          </w:p>
        </w:tc>
        <w:tc>
          <w:tcPr>
            <w:tcW w:w="290" w:type="pct"/>
            <w:vMerge/>
            <w:vAlign w:val="center"/>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8D1ECF" w:rsidTr="008D1ECF">
        <w:tc>
          <w:tcPr>
            <w:tcW w:w="224"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983"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53"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04"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27"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8D1ECF">
              <w:rPr>
                <w:rFonts w:ascii="Times New Roman" w:hAnsi="Times New Roman" w:cs="Times New Roman"/>
                <w:sz w:val="16"/>
                <w:szCs w:val="16"/>
              </w:rPr>
              <w:t>Федеральный бюджет</w:t>
            </w:r>
          </w:p>
        </w:tc>
        <w:tc>
          <w:tcPr>
            <w:tcW w:w="290" w:type="pct"/>
            <w:vMerge/>
            <w:vAlign w:val="center"/>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8D1ECF" w:rsidTr="008D1ECF">
        <w:tc>
          <w:tcPr>
            <w:tcW w:w="22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w:t>
            </w:r>
          </w:p>
        </w:tc>
        <w:tc>
          <w:tcPr>
            <w:tcW w:w="98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w:t>
            </w:r>
          </w:p>
        </w:tc>
        <w:tc>
          <w:tcPr>
            <w:tcW w:w="65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0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27"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290" w:type="pct"/>
            <w:vAlign w:val="center"/>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8D1ECF" w:rsidTr="008D1ECF">
        <w:tc>
          <w:tcPr>
            <w:tcW w:w="224" w:type="pct"/>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667" w:type="pct"/>
            <w:gridSpan w:val="4"/>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ИТОГО объем финансирования по задаче 1:</w:t>
            </w: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8D1ECF">
              <w:rPr>
                <w:rFonts w:ascii="Times New Roman" w:hAnsi="Times New Roman" w:cs="Times New Roman"/>
                <w:sz w:val="16"/>
                <w:szCs w:val="16"/>
              </w:rPr>
              <w:t>Районный бюджет</w:t>
            </w:r>
          </w:p>
        </w:tc>
        <w:tc>
          <w:tcPr>
            <w:tcW w:w="290" w:type="pct"/>
            <w:vMerge w:val="restart"/>
            <w:vAlign w:val="center"/>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тыс. руб.</w:t>
            </w: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8D1ECF" w:rsidTr="008D1ECF">
        <w:tc>
          <w:tcPr>
            <w:tcW w:w="224"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667" w:type="pct"/>
            <w:gridSpan w:val="4"/>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8D1ECF">
              <w:rPr>
                <w:rFonts w:ascii="Times New Roman" w:hAnsi="Times New Roman" w:cs="Times New Roman"/>
                <w:sz w:val="16"/>
                <w:szCs w:val="16"/>
              </w:rPr>
              <w:t>Областной бюджет</w:t>
            </w:r>
          </w:p>
        </w:tc>
        <w:tc>
          <w:tcPr>
            <w:tcW w:w="290"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8D1ECF" w:rsidTr="008D1ECF">
        <w:tc>
          <w:tcPr>
            <w:tcW w:w="224"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667" w:type="pct"/>
            <w:gridSpan w:val="4"/>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8D1ECF">
              <w:rPr>
                <w:rFonts w:ascii="Times New Roman" w:hAnsi="Times New Roman" w:cs="Times New Roman"/>
                <w:sz w:val="16"/>
                <w:szCs w:val="16"/>
              </w:rPr>
              <w:t>Федеральный бюджет</w:t>
            </w:r>
          </w:p>
        </w:tc>
        <w:tc>
          <w:tcPr>
            <w:tcW w:w="290"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8D1ECF" w:rsidTr="008D1ECF">
        <w:tc>
          <w:tcPr>
            <w:tcW w:w="22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2</w:t>
            </w:r>
          </w:p>
        </w:tc>
        <w:tc>
          <w:tcPr>
            <w:tcW w:w="4776" w:type="pct"/>
            <w:gridSpan w:val="9"/>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Задача 2:</w:t>
            </w:r>
          </w:p>
        </w:tc>
      </w:tr>
      <w:tr w:rsidR="008D1ECF" w:rsidRPr="008D1ECF" w:rsidTr="008D1ECF">
        <w:tc>
          <w:tcPr>
            <w:tcW w:w="224" w:type="pct"/>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2.1</w:t>
            </w:r>
          </w:p>
        </w:tc>
        <w:tc>
          <w:tcPr>
            <w:tcW w:w="983" w:type="pct"/>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Основное мероприятие 2.1</w:t>
            </w:r>
          </w:p>
        </w:tc>
        <w:tc>
          <w:tcPr>
            <w:tcW w:w="653" w:type="pct"/>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04" w:type="pct"/>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27" w:type="pct"/>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8D1ECF">
              <w:rPr>
                <w:rFonts w:ascii="Times New Roman" w:hAnsi="Times New Roman" w:cs="Times New Roman"/>
                <w:sz w:val="16"/>
                <w:szCs w:val="16"/>
              </w:rPr>
              <w:t>Районный бюджет</w:t>
            </w:r>
          </w:p>
        </w:tc>
        <w:tc>
          <w:tcPr>
            <w:tcW w:w="290" w:type="pct"/>
            <w:vMerge w:val="restart"/>
            <w:vAlign w:val="center"/>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тыс. руб.</w:t>
            </w: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8D1ECF" w:rsidTr="008D1ECF">
        <w:tc>
          <w:tcPr>
            <w:tcW w:w="224"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983"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53"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04"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27"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8D1ECF">
              <w:rPr>
                <w:rFonts w:ascii="Times New Roman" w:hAnsi="Times New Roman" w:cs="Times New Roman"/>
                <w:sz w:val="16"/>
                <w:szCs w:val="16"/>
              </w:rPr>
              <w:t>Областной бюджет</w:t>
            </w:r>
          </w:p>
        </w:tc>
        <w:tc>
          <w:tcPr>
            <w:tcW w:w="290" w:type="pct"/>
            <w:vMerge/>
            <w:vAlign w:val="center"/>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8D1ECF" w:rsidTr="008D1ECF">
        <w:tc>
          <w:tcPr>
            <w:tcW w:w="224"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983"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53"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04"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27"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8D1ECF">
              <w:rPr>
                <w:rFonts w:ascii="Times New Roman" w:hAnsi="Times New Roman" w:cs="Times New Roman"/>
                <w:sz w:val="16"/>
                <w:szCs w:val="16"/>
              </w:rPr>
              <w:t>Федеральный бюджет</w:t>
            </w:r>
          </w:p>
        </w:tc>
        <w:tc>
          <w:tcPr>
            <w:tcW w:w="290" w:type="pct"/>
            <w:vMerge/>
            <w:vAlign w:val="center"/>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8D1ECF" w:rsidTr="008D1ECF">
        <w:tc>
          <w:tcPr>
            <w:tcW w:w="22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w:t>
            </w:r>
          </w:p>
        </w:tc>
        <w:tc>
          <w:tcPr>
            <w:tcW w:w="98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w:t>
            </w:r>
          </w:p>
        </w:tc>
        <w:tc>
          <w:tcPr>
            <w:tcW w:w="65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0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27"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290" w:type="pct"/>
            <w:vAlign w:val="center"/>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8D1ECF" w:rsidTr="008D1ECF">
        <w:tc>
          <w:tcPr>
            <w:tcW w:w="224" w:type="pct"/>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667" w:type="pct"/>
            <w:gridSpan w:val="4"/>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ИТОГО объем финансирования по задаче 2:</w:t>
            </w: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8D1ECF">
              <w:rPr>
                <w:rFonts w:ascii="Times New Roman" w:hAnsi="Times New Roman" w:cs="Times New Roman"/>
                <w:sz w:val="16"/>
                <w:szCs w:val="16"/>
              </w:rPr>
              <w:t>Районный бюджет</w:t>
            </w:r>
          </w:p>
        </w:tc>
        <w:tc>
          <w:tcPr>
            <w:tcW w:w="290" w:type="pct"/>
            <w:vMerge w:val="restart"/>
            <w:vAlign w:val="center"/>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тыс. руб</w:t>
            </w: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8D1ECF" w:rsidTr="008D1ECF">
        <w:tc>
          <w:tcPr>
            <w:tcW w:w="224"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667" w:type="pct"/>
            <w:gridSpan w:val="4"/>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8D1ECF">
              <w:rPr>
                <w:rFonts w:ascii="Times New Roman" w:hAnsi="Times New Roman" w:cs="Times New Roman"/>
                <w:sz w:val="16"/>
                <w:szCs w:val="16"/>
              </w:rPr>
              <w:t>Областной бюджет</w:t>
            </w:r>
          </w:p>
        </w:tc>
        <w:tc>
          <w:tcPr>
            <w:tcW w:w="290" w:type="pct"/>
            <w:vMerge/>
            <w:vAlign w:val="center"/>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8D1ECF" w:rsidTr="008D1ECF">
        <w:tc>
          <w:tcPr>
            <w:tcW w:w="224"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667" w:type="pct"/>
            <w:gridSpan w:val="4"/>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8D1ECF">
              <w:rPr>
                <w:rFonts w:ascii="Times New Roman" w:hAnsi="Times New Roman" w:cs="Times New Roman"/>
                <w:sz w:val="16"/>
                <w:szCs w:val="16"/>
              </w:rPr>
              <w:t>Федеральный бюджет</w:t>
            </w:r>
          </w:p>
        </w:tc>
        <w:tc>
          <w:tcPr>
            <w:tcW w:w="290" w:type="pct"/>
            <w:vMerge/>
            <w:vAlign w:val="center"/>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8D1ECF" w:rsidTr="008D1ECF">
        <w:tc>
          <w:tcPr>
            <w:tcW w:w="22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98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И т.д. по задачам</w:t>
            </w:r>
          </w:p>
        </w:tc>
        <w:tc>
          <w:tcPr>
            <w:tcW w:w="65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0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527"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290" w:type="pct"/>
            <w:vAlign w:val="center"/>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8D1ECF" w:rsidTr="008D1ECF">
        <w:tc>
          <w:tcPr>
            <w:tcW w:w="224" w:type="pct"/>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667" w:type="pct"/>
            <w:gridSpan w:val="4"/>
            <w:vMerge w:val="restar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ИТОГО объем финансирования в целом по программе</w:t>
            </w: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8D1ECF">
              <w:rPr>
                <w:rFonts w:ascii="Times New Roman" w:hAnsi="Times New Roman" w:cs="Times New Roman"/>
                <w:sz w:val="16"/>
                <w:szCs w:val="16"/>
              </w:rPr>
              <w:t>Районный бюджет</w:t>
            </w:r>
          </w:p>
        </w:tc>
        <w:tc>
          <w:tcPr>
            <w:tcW w:w="290" w:type="pct"/>
            <w:vMerge w:val="restart"/>
            <w:vAlign w:val="center"/>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тыс. руб</w:t>
            </w: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8D1ECF" w:rsidTr="008D1ECF">
        <w:tc>
          <w:tcPr>
            <w:tcW w:w="224"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2667" w:type="pct"/>
            <w:gridSpan w:val="4"/>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8D1ECF">
              <w:rPr>
                <w:rFonts w:ascii="Times New Roman" w:hAnsi="Times New Roman" w:cs="Times New Roman"/>
                <w:sz w:val="16"/>
                <w:szCs w:val="16"/>
              </w:rPr>
              <w:t>Областной бюджет</w:t>
            </w:r>
          </w:p>
        </w:tc>
        <w:tc>
          <w:tcPr>
            <w:tcW w:w="290"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8D1ECF" w:rsidTr="008D1ECF">
        <w:tc>
          <w:tcPr>
            <w:tcW w:w="224"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2667" w:type="pct"/>
            <w:gridSpan w:val="4"/>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663"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8D1ECF">
              <w:rPr>
                <w:rFonts w:ascii="Times New Roman" w:hAnsi="Times New Roman" w:cs="Times New Roman"/>
                <w:sz w:val="16"/>
                <w:szCs w:val="16"/>
              </w:rPr>
              <w:t>Федеральный бюджет</w:t>
            </w:r>
          </w:p>
        </w:tc>
        <w:tc>
          <w:tcPr>
            <w:tcW w:w="290" w:type="pct"/>
            <w:vMerge/>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6"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4" w:type="pct"/>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bl>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6"/>
          <w:szCs w:val="16"/>
        </w:rPr>
      </w:pP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sectPr w:rsidR="008D1ECF" w:rsidRPr="008D1ECF" w:rsidSect="00137B09">
          <w:pgSz w:w="16834" w:h="11909" w:orient="landscape"/>
          <w:pgMar w:top="1706" w:right="886" w:bottom="848" w:left="360" w:header="567" w:footer="567" w:gutter="0"/>
          <w:cols w:space="60"/>
          <w:noEndnote/>
          <w:docGrid w:linePitch="326"/>
        </w:sectPr>
      </w:pPr>
      <w:r w:rsidRPr="008D1ECF">
        <w:rPr>
          <w:rFonts w:ascii="Times New Roman" w:hAnsi="Times New Roman" w:cs="Times New Roman"/>
        </w:rPr>
        <w:t>* количество строк соответствует количеству источников  финансирования мероприятия</w:t>
      </w:r>
    </w:p>
    <w:p w:rsidR="008D1ECF" w:rsidRPr="008D1ECF" w:rsidRDefault="008D1ECF" w:rsidP="00DE58F3">
      <w:pPr>
        <w:widowControl w:val="0"/>
        <w:autoSpaceDE w:val="0"/>
        <w:autoSpaceDN w:val="0"/>
        <w:adjustRightInd w:val="0"/>
        <w:spacing w:after="0" w:line="240" w:lineRule="auto"/>
        <w:jc w:val="right"/>
        <w:outlineLvl w:val="2"/>
        <w:rPr>
          <w:rFonts w:ascii="Times New Roman" w:hAnsi="Times New Roman" w:cs="Times New Roman"/>
        </w:rPr>
      </w:pPr>
      <w:r w:rsidRPr="008D1ECF">
        <w:rPr>
          <w:rFonts w:ascii="Times New Roman" w:hAnsi="Times New Roman" w:cs="Times New Roman"/>
        </w:rPr>
        <w:lastRenderedPageBreak/>
        <w:t>Приложение 10</w:t>
      </w: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r w:rsidRPr="008D1ECF">
        <w:rPr>
          <w:rFonts w:ascii="Times New Roman" w:hAnsi="Times New Roman" w:cs="Times New Roman"/>
        </w:rPr>
        <w:t>к Макету муниципальной программы</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67"/>
        <w:contextualSpacing/>
        <w:jc w:val="center"/>
        <w:rPr>
          <w:rFonts w:ascii="Times New Roman" w:hAnsi="Times New Roman" w:cs="Times New Roman"/>
          <w:b/>
        </w:rPr>
      </w:pPr>
      <w:r w:rsidRPr="008D1ECF">
        <w:rPr>
          <w:rFonts w:ascii="Times New Roman" w:hAnsi="Times New Roman" w:cs="Times New Roman"/>
          <w:b/>
        </w:rPr>
        <w:t>МАКЕТ ВЕДОМСТВЕННОЙ ЦЕЛЕВОЙ ПРОГРАММЫ</w:t>
      </w:r>
      <w:r w:rsidRPr="008D1ECF">
        <w:rPr>
          <w:rFonts w:ascii="Times New Roman" w:hAnsi="Times New Roman" w:cs="Times New Roman"/>
          <w:b/>
        </w:rPr>
        <w:br/>
      </w:r>
    </w:p>
    <w:p w:rsidR="008D1ECF" w:rsidRPr="008D1ECF" w:rsidRDefault="008D1ECF" w:rsidP="00DE58F3">
      <w:pPr>
        <w:pStyle w:val="ac"/>
        <w:widowControl w:val="0"/>
        <w:numPr>
          <w:ilvl w:val="0"/>
          <w:numId w:val="29"/>
        </w:numPr>
        <w:autoSpaceDE w:val="0"/>
        <w:autoSpaceDN w:val="0"/>
        <w:adjustRightInd w:val="0"/>
        <w:ind w:left="0"/>
        <w:contextualSpacing/>
        <w:jc w:val="both"/>
        <w:outlineLvl w:val="2"/>
        <w:rPr>
          <w:b/>
          <w:sz w:val="24"/>
          <w:szCs w:val="24"/>
        </w:rPr>
      </w:pPr>
      <w:r w:rsidRPr="008D1ECF">
        <w:rPr>
          <w:b/>
          <w:sz w:val="24"/>
          <w:szCs w:val="24"/>
        </w:rPr>
        <w:t>ТИТУЛЬНЫЙ ЛИСТ ВЕДОМСТВЕННОЙ ЦЕЛЕВОЙ ПРОГРАММЫ</w:t>
      </w:r>
    </w:p>
    <w:p w:rsidR="008D1ECF" w:rsidRPr="008D1ECF" w:rsidRDefault="008D1ECF" w:rsidP="00DE58F3">
      <w:pPr>
        <w:pStyle w:val="ac"/>
        <w:widowControl w:val="0"/>
        <w:autoSpaceDE w:val="0"/>
        <w:autoSpaceDN w:val="0"/>
        <w:adjustRightInd w:val="0"/>
        <w:ind w:left="0"/>
        <w:jc w:val="center"/>
        <w:outlineLvl w:val="2"/>
        <w:rPr>
          <w:sz w:val="24"/>
          <w:szCs w:val="24"/>
        </w:rPr>
      </w:pPr>
      <w:r w:rsidRPr="008D1ECF">
        <w:rPr>
          <w:sz w:val="24"/>
          <w:szCs w:val="24"/>
        </w:rPr>
        <w:t>(далее - Ведомственная программа)</w:t>
      </w:r>
    </w:p>
    <w:p w:rsidR="008D1ECF" w:rsidRPr="008D1ECF" w:rsidRDefault="008D1ECF" w:rsidP="00DE58F3">
      <w:pPr>
        <w:widowControl w:val="0"/>
        <w:autoSpaceDE w:val="0"/>
        <w:autoSpaceDN w:val="0"/>
        <w:adjustRightInd w:val="0"/>
        <w:spacing w:after="0" w:line="240" w:lineRule="auto"/>
        <w:ind w:firstLine="567"/>
        <w:contextualSpacing/>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Титульный лист Ведомственной программы оформляется по форме согласно</w:t>
      </w:r>
      <w:r w:rsidRPr="008D1ECF">
        <w:rPr>
          <w:rFonts w:ascii="Times New Roman" w:hAnsi="Times New Roman" w:cs="Times New Roman"/>
          <w:b/>
        </w:rPr>
        <w:t xml:space="preserve"> Приложения1</w:t>
      </w:r>
      <w:r w:rsidRPr="008D1ECF">
        <w:rPr>
          <w:rFonts w:ascii="Times New Roman" w:hAnsi="Times New Roman" w:cs="Times New Roman"/>
        </w:rPr>
        <w:t xml:space="preserve"> к настоящему Макету и содержит:</w:t>
      </w:r>
    </w:p>
    <w:p w:rsidR="008D1ECF" w:rsidRPr="008D1ECF" w:rsidRDefault="008D1ECF" w:rsidP="00DE58F3">
      <w:pPr>
        <w:widowControl w:val="0"/>
        <w:autoSpaceDE w:val="0"/>
        <w:autoSpaceDN w:val="0"/>
        <w:adjustRightInd w:val="0"/>
        <w:spacing w:after="0" w:line="240" w:lineRule="auto"/>
        <w:ind w:firstLine="567"/>
        <w:contextualSpacing/>
        <w:rPr>
          <w:rFonts w:ascii="Times New Roman" w:hAnsi="Times New Roman" w:cs="Times New Roman"/>
        </w:rPr>
      </w:pPr>
      <w:r w:rsidRPr="008D1ECF">
        <w:rPr>
          <w:rFonts w:ascii="Times New Roman" w:hAnsi="Times New Roman" w:cs="Times New Roman"/>
        </w:rPr>
        <w:t>1) наименование Ведомственной  программы;</w:t>
      </w:r>
    </w:p>
    <w:p w:rsidR="008D1ECF" w:rsidRPr="008D1ECF" w:rsidRDefault="008D1ECF" w:rsidP="00DE58F3">
      <w:pPr>
        <w:widowControl w:val="0"/>
        <w:autoSpaceDE w:val="0"/>
        <w:autoSpaceDN w:val="0"/>
        <w:adjustRightInd w:val="0"/>
        <w:spacing w:after="0" w:line="240" w:lineRule="auto"/>
        <w:ind w:firstLine="567"/>
        <w:contextualSpacing/>
        <w:rPr>
          <w:rFonts w:ascii="Times New Roman" w:hAnsi="Times New Roman" w:cs="Times New Roman"/>
        </w:rPr>
      </w:pPr>
      <w:r w:rsidRPr="008D1ECF">
        <w:rPr>
          <w:rFonts w:ascii="Times New Roman" w:hAnsi="Times New Roman" w:cs="Times New Roman"/>
        </w:rPr>
        <w:t>2) срок реализации Ведомственной  программы.</w:t>
      </w:r>
    </w:p>
    <w:p w:rsidR="008D1ECF" w:rsidRPr="008D1ECF" w:rsidRDefault="008D1ECF" w:rsidP="00DE58F3">
      <w:pPr>
        <w:widowControl w:val="0"/>
        <w:autoSpaceDE w:val="0"/>
        <w:autoSpaceDN w:val="0"/>
        <w:adjustRightInd w:val="0"/>
        <w:spacing w:after="0" w:line="240" w:lineRule="auto"/>
        <w:ind w:firstLine="567"/>
        <w:contextualSpacing/>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67"/>
        <w:contextualSpacing/>
        <w:jc w:val="center"/>
        <w:outlineLvl w:val="2"/>
        <w:rPr>
          <w:rFonts w:ascii="Times New Roman" w:hAnsi="Times New Roman" w:cs="Times New Roman"/>
          <w:b/>
        </w:rPr>
      </w:pPr>
      <w:r w:rsidRPr="008D1ECF">
        <w:rPr>
          <w:rFonts w:ascii="Times New Roman" w:hAnsi="Times New Roman" w:cs="Times New Roman"/>
          <w:b/>
        </w:rPr>
        <w:t>2. ПАСПОРТ ВЕДОМСТВЕННОЙ ПРОГРАММЫ</w:t>
      </w:r>
    </w:p>
    <w:p w:rsidR="008D1ECF" w:rsidRPr="008D1ECF" w:rsidRDefault="008D1ECF" w:rsidP="00DE58F3">
      <w:pPr>
        <w:widowControl w:val="0"/>
        <w:autoSpaceDE w:val="0"/>
        <w:autoSpaceDN w:val="0"/>
        <w:adjustRightInd w:val="0"/>
        <w:spacing w:after="0" w:line="240" w:lineRule="auto"/>
        <w:ind w:firstLine="567"/>
        <w:contextualSpacing/>
        <w:rPr>
          <w:rFonts w:ascii="Times New Roman" w:hAnsi="Times New Roman" w:cs="Times New Roman"/>
        </w:rPr>
      </w:pPr>
    </w:p>
    <w:p w:rsidR="008D1ECF" w:rsidRPr="008D1ECF" w:rsidRDefault="003B5189" w:rsidP="00DE58F3">
      <w:pPr>
        <w:widowControl w:val="0"/>
        <w:autoSpaceDE w:val="0"/>
        <w:autoSpaceDN w:val="0"/>
        <w:adjustRightInd w:val="0"/>
        <w:spacing w:after="0" w:line="240" w:lineRule="auto"/>
        <w:ind w:firstLine="567"/>
        <w:contextualSpacing/>
        <w:jc w:val="both"/>
        <w:rPr>
          <w:rFonts w:ascii="Times New Roman" w:hAnsi="Times New Roman" w:cs="Times New Roman"/>
        </w:rPr>
      </w:pPr>
      <w:hyperlink w:anchor="Par291" w:history="1"/>
      <w:r w:rsidR="008D1ECF" w:rsidRPr="008D1ECF">
        <w:rPr>
          <w:rFonts w:ascii="Times New Roman" w:hAnsi="Times New Roman" w:cs="Times New Roman"/>
        </w:rPr>
        <w:t>Паспорт Ведомственной программы оформляется по форме согласно</w:t>
      </w:r>
      <w:r w:rsidR="008D1ECF" w:rsidRPr="008D1ECF">
        <w:rPr>
          <w:rFonts w:ascii="Times New Roman" w:hAnsi="Times New Roman" w:cs="Times New Roman"/>
          <w:b/>
        </w:rPr>
        <w:t xml:space="preserve"> Приложения 2 </w:t>
      </w:r>
      <w:r w:rsidR="008D1ECF" w:rsidRPr="008D1ECF">
        <w:rPr>
          <w:rFonts w:ascii="Times New Roman" w:hAnsi="Times New Roman" w:cs="Times New Roman"/>
        </w:rPr>
        <w:t>к настоящему Макету.</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67"/>
        <w:contextualSpacing/>
        <w:jc w:val="center"/>
        <w:outlineLvl w:val="2"/>
        <w:rPr>
          <w:rFonts w:ascii="Times New Roman" w:hAnsi="Times New Roman" w:cs="Times New Roman"/>
          <w:b/>
        </w:rPr>
      </w:pPr>
      <w:r w:rsidRPr="008D1ECF">
        <w:rPr>
          <w:rFonts w:ascii="Times New Roman" w:hAnsi="Times New Roman" w:cs="Times New Roman"/>
          <w:b/>
        </w:rPr>
        <w:t>Глава 1. ХАРАКТЕРИСТИКА ПРОБЛЕМЫ И ОБОСНОВАНИЕ</w:t>
      </w:r>
    </w:p>
    <w:p w:rsidR="008D1ECF" w:rsidRPr="008D1ECF" w:rsidRDefault="008D1ECF" w:rsidP="00DE58F3">
      <w:pPr>
        <w:widowControl w:val="0"/>
        <w:autoSpaceDE w:val="0"/>
        <w:autoSpaceDN w:val="0"/>
        <w:adjustRightInd w:val="0"/>
        <w:spacing w:after="0" w:line="240" w:lineRule="auto"/>
        <w:ind w:firstLine="567"/>
        <w:contextualSpacing/>
        <w:jc w:val="center"/>
        <w:rPr>
          <w:rFonts w:ascii="Times New Roman" w:hAnsi="Times New Roman" w:cs="Times New Roman"/>
        </w:rPr>
      </w:pPr>
      <w:r w:rsidRPr="008D1ECF">
        <w:rPr>
          <w:rFonts w:ascii="Times New Roman" w:hAnsi="Times New Roman" w:cs="Times New Roman"/>
          <w:b/>
        </w:rPr>
        <w:t>НЕОБХОДИМОСТИ ЕЕ РЕШЕНИЯ НА ВЕДОМСТВЕННОМ УРОВНЕ</w:t>
      </w:r>
    </w:p>
    <w:p w:rsidR="008D1ECF" w:rsidRPr="008D1ECF" w:rsidRDefault="008D1ECF" w:rsidP="00DE58F3">
      <w:pPr>
        <w:widowControl w:val="0"/>
        <w:autoSpaceDE w:val="0"/>
        <w:autoSpaceDN w:val="0"/>
        <w:adjustRightInd w:val="0"/>
        <w:spacing w:after="0" w:line="240" w:lineRule="auto"/>
        <w:ind w:firstLine="567"/>
        <w:contextualSpacing/>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Данный раздел Ведомственной программы должен содержать четкую характеристику проблемы, на решение которой направлена Ведомственная программа.</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Приводится описание и анализ текущего состояния проблемы, на решение которой направлена реализация Ведомственной программы, причин возникновения проблемы, мероприятий, которые реализуются в данной сфере, результатов, которые достигнуты на момент разработки Ведомственной программы.</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b/>
        </w:rPr>
      </w:pPr>
      <w:r w:rsidRPr="008D1ECF">
        <w:rPr>
          <w:rFonts w:ascii="Times New Roman" w:hAnsi="Times New Roman" w:cs="Times New Roman"/>
        </w:rPr>
        <w:t>Формулировка проблемы должна соответствовать полномочиям Соляновского муниципального образования и компетенции субъекта бюджетного планирования.</w:t>
      </w:r>
    </w:p>
    <w:p w:rsidR="008D1ECF" w:rsidRPr="008D1ECF" w:rsidRDefault="008D1ECF" w:rsidP="00DE58F3">
      <w:pPr>
        <w:widowControl w:val="0"/>
        <w:autoSpaceDE w:val="0"/>
        <w:autoSpaceDN w:val="0"/>
        <w:adjustRightInd w:val="0"/>
        <w:spacing w:after="0" w:line="240" w:lineRule="auto"/>
        <w:ind w:firstLine="567"/>
        <w:contextualSpacing/>
        <w:jc w:val="center"/>
        <w:rPr>
          <w:rFonts w:ascii="Times New Roman" w:hAnsi="Times New Roman" w:cs="Times New Roman"/>
          <w:b/>
        </w:rPr>
      </w:pPr>
    </w:p>
    <w:p w:rsidR="008D1ECF" w:rsidRPr="008D1ECF" w:rsidRDefault="008D1ECF" w:rsidP="00DE58F3">
      <w:pPr>
        <w:widowControl w:val="0"/>
        <w:autoSpaceDE w:val="0"/>
        <w:autoSpaceDN w:val="0"/>
        <w:adjustRightInd w:val="0"/>
        <w:spacing w:after="0" w:line="240" w:lineRule="auto"/>
        <w:ind w:firstLine="567"/>
        <w:contextualSpacing/>
        <w:jc w:val="center"/>
        <w:rPr>
          <w:rFonts w:ascii="Times New Roman" w:hAnsi="Times New Roman" w:cs="Times New Roman"/>
        </w:rPr>
      </w:pPr>
      <w:r w:rsidRPr="008D1ECF">
        <w:rPr>
          <w:rFonts w:ascii="Times New Roman" w:hAnsi="Times New Roman" w:cs="Times New Roman"/>
          <w:b/>
        </w:rPr>
        <w:t>Глава2. ЦЕЛЬ И ЗАДАЧИ, СРОК РЕАЛИЗАЦИИ</w:t>
      </w:r>
    </w:p>
    <w:p w:rsidR="008D1ECF" w:rsidRPr="008D1ECF" w:rsidRDefault="008D1ECF" w:rsidP="00DE58F3">
      <w:pPr>
        <w:widowControl w:val="0"/>
        <w:autoSpaceDE w:val="0"/>
        <w:autoSpaceDN w:val="0"/>
        <w:adjustRightInd w:val="0"/>
        <w:spacing w:after="0" w:line="240" w:lineRule="auto"/>
        <w:ind w:firstLine="567"/>
        <w:contextualSpacing/>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В данном разделе формулируется цель Ведомственной программы, в случае необходимости, выделяются задачи, направленные на ее достижение.</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Цель Ведомственной программы - краткое описание  значимого результата деятельности субъекта бюджетного планирования, соответствующего его основной сфере деятельности, достижимого в рамках реализации Ведомственной программы.</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Цель Ведомственной  программы должна:</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1) соответствовать компетенции субъекта бюджетного планирования;</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2) обеспечивать достижение тактических задач социально-экономического развития Соляновского муниципального образования на среднесрочную перспективу.</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Задача Ведомственной программы - требование действия (призыв к действию), направленного на устранение препятствий (проблем, причин и т.п.) в рамках основной сферы деятельности субъекта бюджетного планирования, сдерживающих достижение цели.</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Задачи Ведомственной  программы должны быть достаточными для достижения цели Ведомственной программы, их количество не должно быть избыточным.</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Формулировки цели и задач Ведомственной программы, приводимые в паспорте и в тексте должны совпадать.</w:t>
      </w:r>
    </w:p>
    <w:p w:rsidR="008D1ECF" w:rsidRPr="008D1ECF" w:rsidRDefault="008D1ECF" w:rsidP="00DE58F3">
      <w:pPr>
        <w:widowControl w:val="0"/>
        <w:autoSpaceDE w:val="0"/>
        <w:autoSpaceDN w:val="0"/>
        <w:adjustRightInd w:val="0"/>
        <w:spacing w:after="0" w:line="240" w:lineRule="auto"/>
        <w:ind w:firstLine="567"/>
        <w:contextualSpacing/>
        <w:jc w:val="center"/>
        <w:outlineLvl w:val="2"/>
        <w:rPr>
          <w:rFonts w:ascii="Times New Roman" w:hAnsi="Times New Roman" w:cs="Times New Roman"/>
          <w:b/>
        </w:rPr>
      </w:pPr>
    </w:p>
    <w:p w:rsidR="008D1ECF" w:rsidRPr="008D1ECF" w:rsidRDefault="008D1ECF" w:rsidP="00DE58F3">
      <w:pPr>
        <w:widowControl w:val="0"/>
        <w:autoSpaceDE w:val="0"/>
        <w:autoSpaceDN w:val="0"/>
        <w:adjustRightInd w:val="0"/>
        <w:spacing w:after="0" w:line="240" w:lineRule="auto"/>
        <w:ind w:firstLine="567"/>
        <w:contextualSpacing/>
        <w:jc w:val="center"/>
        <w:outlineLvl w:val="2"/>
        <w:rPr>
          <w:rFonts w:ascii="Times New Roman" w:hAnsi="Times New Roman" w:cs="Times New Roman"/>
          <w:b/>
        </w:rPr>
      </w:pPr>
    </w:p>
    <w:p w:rsidR="008D1ECF" w:rsidRPr="008D1ECF" w:rsidRDefault="008D1ECF" w:rsidP="00DE58F3">
      <w:pPr>
        <w:widowControl w:val="0"/>
        <w:autoSpaceDE w:val="0"/>
        <w:autoSpaceDN w:val="0"/>
        <w:adjustRightInd w:val="0"/>
        <w:spacing w:after="0" w:line="240" w:lineRule="auto"/>
        <w:ind w:firstLine="567"/>
        <w:contextualSpacing/>
        <w:jc w:val="center"/>
        <w:outlineLvl w:val="2"/>
        <w:rPr>
          <w:rFonts w:ascii="Times New Roman" w:hAnsi="Times New Roman" w:cs="Times New Roman"/>
        </w:rPr>
      </w:pPr>
      <w:r w:rsidRPr="008D1ECF">
        <w:rPr>
          <w:rFonts w:ascii="Times New Roman" w:hAnsi="Times New Roman" w:cs="Times New Roman"/>
          <w:b/>
        </w:rPr>
        <w:t>Глава3. ЦЕЛЕВЫЕ ПОКАЗАТЕЛИ И ОЖИДАЕМЫЕ КОНЕЧНЫЕ РЕЗУЛЬТАТЫ, ОЦЕНКА РИСКОВ РЕАЛИЗАЦИИ ВЕДОМСТВЕННОЙ ПРОГРАММЫ</w:t>
      </w:r>
    </w:p>
    <w:p w:rsidR="008D1ECF" w:rsidRPr="008D1ECF" w:rsidRDefault="008D1ECF" w:rsidP="00DE58F3">
      <w:pPr>
        <w:widowControl w:val="0"/>
        <w:spacing w:after="0" w:line="240" w:lineRule="auto"/>
        <w:ind w:firstLine="567"/>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 xml:space="preserve">Целевые показатели устанавливаются как в количественных, так и в относительных единицах измерения для цели и для каждой задачи Ведомственной программы в отдельности. Значения целевых показателей приводятся за отчетный (базовый) период и на каждый год реализации Ведомственной </w:t>
      </w:r>
      <w:r w:rsidRPr="008D1ECF">
        <w:rPr>
          <w:rFonts w:ascii="Times New Roman" w:hAnsi="Times New Roman" w:cs="Times New Roman"/>
        </w:rPr>
        <w:lastRenderedPageBreak/>
        <w:t>программы. Целевые показатели должны отражать конечный результат деятельности субъекта бюджетного планирования и должны быть сформулированы таким образом, чтобы с их помощью можно было оценить, какое улучшение будет достигнуто в случае выполнения Ведомственной программы или какое возможное ухудшение будет предотвращено.</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 xml:space="preserve">При выборе целевого показателя следует: </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устанавливать значения, достижимые за счет предусмотренных в Ведомственной программе объемов финансирования;</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учитывать наличие необходимых для наблюдения за состоянием целевого показателя статистических данных либо предусматривать возможность применения иных способов сбора информации для получения достоверных фактически достигнутых значений целевого показателя.</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По каждому расчетному целевому показателю Программы должна быть приведена методика расчета или указан источник, содержащий соответствующую информацию.</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 xml:space="preserve">В данном разделе приводится краткое описание ожидаемых конечных результатов реализации Ведомственной программы, содержащее разъяснение целевых показателей, их соответствия цели Ведомственной программы, а также задачам Ведомственной программы (в случае их выделения), обоснование выбора тех или иных целевых показателей, описание методик расчета целевых показателей (при необходимости). </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b/>
        </w:rPr>
      </w:pPr>
      <w:r w:rsidRPr="008D1ECF">
        <w:rPr>
          <w:rFonts w:ascii="Times New Roman" w:hAnsi="Times New Roman" w:cs="Times New Roman"/>
        </w:rPr>
        <w:t>Значения целевых показателей отражаются в табличной форме согласно</w:t>
      </w:r>
      <w:r w:rsidRPr="008D1ECF">
        <w:rPr>
          <w:rFonts w:ascii="Times New Roman" w:hAnsi="Times New Roman" w:cs="Times New Roman"/>
          <w:b/>
        </w:rPr>
        <w:t xml:space="preserve"> Приложения 3 к Макету муниципальной программы.</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 xml:space="preserve">Ожидаемые конечные результаты реализации Ведомственной программы определяются как значения целевых показателей цели и задач Ведомственной программы (в случае их выделения) на последний год ее реализации. </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При оценке всех последствий принимаются во внимание возможные риски, которые могут помешать выполнению Ведомственной программы. Следует выделять внешние и внутренние риски реализации Ведомственной программы. Внешние риски зависят от внешних факторов (например, изменения федерального законодательства, стихийные бедствия и т.д.) и не могут быть предотвращены усилиями субъекта бюджетного планирования. Внутренние риски (недостаточный уровень квалификации, недостаточная координация работ и т.д.) напрямую зависят от деятельности субъекта бюджетного планирования и могут быть им предотвращены (например, мероприятия по повышению квалификации, формализация графика работ и т.д.).</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При подготовке проекта Ведомственной программы следует максимально учесть внутренние риски и привести характеристику мер, направленных на их снижение.</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При описании внешних рисков следует привести их оценку. Оценкой рисков реализации Ведомственной программы и ее мероприятий является оценка отклонения значений целевых показателей цели и задач Ведомственной программы (или показателей мероприятий) в случае наступления определенного события. По решению субъекта бюджетного планирования проводится оценка дополнительных расходов для достижения целевых показателей и показателей мероприятий в случае наступления определенного события.</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В качестве риска реализации Ведомственной программы не может быть указан факт недостаточного финансирования.</w:t>
      </w:r>
    </w:p>
    <w:p w:rsidR="008D1ECF" w:rsidRPr="008D1ECF" w:rsidRDefault="008D1ECF" w:rsidP="00DE58F3">
      <w:pPr>
        <w:widowControl w:val="0"/>
        <w:autoSpaceDE w:val="0"/>
        <w:autoSpaceDN w:val="0"/>
        <w:adjustRightInd w:val="0"/>
        <w:spacing w:after="0" w:line="240" w:lineRule="auto"/>
        <w:ind w:firstLine="567"/>
        <w:contextualSpacing/>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67"/>
        <w:contextualSpacing/>
        <w:jc w:val="center"/>
        <w:outlineLvl w:val="2"/>
        <w:rPr>
          <w:rFonts w:ascii="Times New Roman" w:hAnsi="Times New Roman" w:cs="Times New Roman"/>
          <w:b/>
        </w:rPr>
      </w:pPr>
      <w:r w:rsidRPr="008D1ECF">
        <w:rPr>
          <w:rFonts w:ascii="Times New Roman" w:hAnsi="Times New Roman" w:cs="Times New Roman"/>
          <w:b/>
        </w:rPr>
        <w:t>Глава4. ПЕРЕЧЕНЬ И ОПИСАНИЕ ПРОГРАММНЫХ МЕРОПРИЯТИЙ,</w:t>
      </w:r>
    </w:p>
    <w:p w:rsidR="008D1ECF" w:rsidRPr="008D1ECF" w:rsidRDefault="008D1ECF" w:rsidP="00DE58F3">
      <w:pPr>
        <w:widowControl w:val="0"/>
        <w:autoSpaceDE w:val="0"/>
        <w:autoSpaceDN w:val="0"/>
        <w:adjustRightInd w:val="0"/>
        <w:spacing w:after="0" w:line="240" w:lineRule="auto"/>
        <w:ind w:firstLine="567"/>
        <w:contextualSpacing/>
        <w:jc w:val="center"/>
        <w:rPr>
          <w:rFonts w:ascii="Times New Roman" w:hAnsi="Times New Roman" w:cs="Times New Roman"/>
        </w:rPr>
      </w:pPr>
      <w:r w:rsidRPr="008D1ECF">
        <w:rPr>
          <w:rFonts w:ascii="Times New Roman" w:hAnsi="Times New Roman" w:cs="Times New Roman"/>
          <w:b/>
        </w:rPr>
        <w:t>СРОКИ ИХ РЕАЛИЗАЦИИ</w:t>
      </w:r>
    </w:p>
    <w:p w:rsidR="008D1ECF" w:rsidRPr="008D1ECF" w:rsidRDefault="008D1ECF" w:rsidP="00DE58F3">
      <w:pPr>
        <w:widowControl w:val="0"/>
        <w:autoSpaceDE w:val="0"/>
        <w:autoSpaceDN w:val="0"/>
        <w:adjustRightInd w:val="0"/>
        <w:spacing w:after="0" w:line="240" w:lineRule="auto"/>
        <w:ind w:firstLine="567"/>
        <w:contextualSpacing/>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Раздел должен содержать перечень и описание мероприятий, которые планируется реализовать для решения задач (в случае их выделения) и достижения цели Ведомственной программы, а также информацию о необходимых для каждого мероприятия ресурсах.</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Мероприятия Ведомственной программы должны быть достаточными (но не избыточными) для достижения цели Ведомственной программы (для решения каждой конкретной задачи Ведомственной программы), соответствовать компетенции субъекта бюджетного планирования.</w:t>
      </w:r>
    </w:p>
    <w:p w:rsidR="008D1ECF" w:rsidRPr="008D1ECF" w:rsidRDefault="003B5189" w:rsidP="00DE58F3">
      <w:pPr>
        <w:widowControl w:val="0"/>
        <w:autoSpaceDE w:val="0"/>
        <w:autoSpaceDN w:val="0"/>
        <w:adjustRightInd w:val="0"/>
        <w:spacing w:after="0" w:line="240" w:lineRule="auto"/>
        <w:ind w:firstLine="567"/>
        <w:contextualSpacing/>
        <w:jc w:val="both"/>
        <w:rPr>
          <w:rFonts w:ascii="Times New Roman" w:hAnsi="Times New Roman" w:cs="Times New Roman"/>
          <w:b/>
        </w:rPr>
      </w:pPr>
      <w:hyperlink w:anchor="Par453" w:history="1"/>
      <w:r w:rsidR="008D1ECF" w:rsidRPr="008D1ECF">
        <w:rPr>
          <w:rFonts w:ascii="Times New Roman" w:hAnsi="Times New Roman" w:cs="Times New Roman"/>
        </w:rPr>
        <w:t>Перечень и описание программных мероприятий представляются в табличном виде по форме согласно</w:t>
      </w:r>
      <w:r w:rsidR="008D1ECF" w:rsidRPr="008D1ECF">
        <w:rPr>
          <w:rFonts w:ascii="Times New Roman" w:hAnsi="Times New Roman" w:cs="Times New Roman"/>
          <w:b/>
        </w:rPr>
        <w:t xml:space="preserve"> Приложения 8 к  Макету муниципальной программы.</w:t>
      </w:r>
    </w:p>
    <w:p w:rsidR="008D1ECF" w:rsidRPr="008D1ECF" w:rsidRDefault="008D1ECF" w:rsidP="00DE58F3">
      <w:pPr>
        <w:spacing w:after="0" w:line="240" w:lineRule="auto"/>
        <w:ind w:firstLine="567"/>
        <w:jc w:val="both"/>
        <w:rPr>
          <w:rFonts w:ascii="Times New Roman" w:hAnsi="Times New Roman" w:cs="Times New Roman"/>
          <w:b/>
        </w:rPr>
      </w:pPr>
      <w:r w:rsidRPr="008D1ECF">
        <w:rPr>
          <w:rFonts w:ascii="Times New Roman" w:hAnsi="Times New Roman" w:cs="Times New Roman"/>
        </w:rPr>
        <w:t xml:space="preserve">Прогноз сводных показателей муниципальных заданий на оказание муниципальных заданий на оказание муниципальных услуг (выполнение работ) муниципальными учреждениями в рамках Ведомственной программы оформляется в соответствии с </w:t>
      </w:r>
      <w:r w:rsidRPr="008D1ECF">
        <w:rPr>
          <w:rFonts w:ascii="Times New Roman" w:hAnsi="Times New Roman" w:cs="Times New Roman"/>
          <w:b/>
        </w:rPr>
        <w:t>Приложением 5 к  Макету  муниципальной программы.</w:t>
      </w:r>
    </w:p>
    <w:p w:rsidR="008D1ECF" w:rsidRPr="008D1ECF" w:rsidRDefault="008D1ECF" w:rsidP="00DE58F3">
      <w:pPr>
        <w:widowControl w:val="0"/>
        <w:autoSpaceDE w:val="0"/>
        <w:autoSpaceDN w:val="0"/>
        <w:adjustRightInd w:val="0"/>
        <w:spacing w:after="0" w:line="240" w:lineRule="auto"/>
        <w:contextualSpacing/>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67"/>
        <w:contextualSpacing/>
        <w:jc w:val="center"/>
        <w:outlineLvl w:val="2"/>
        <w:rPr>
          <w:rFonts w:ascii="Times New Roman" w:hAnsi="Times New Roman" w:cs="Times New Roman"/>
          <w:b/>
        </w:rPr>
      </w:pPr>
      <w:r w:rsidRPr="008D1ECF">
        <w:rPr>
          <w:rFonts w:ascii="Times New Roman" w:hAnsi="Times New Roman" w:cs="Times New Roman"/>
          <w:b/>
        </w:rPr>
        <w:lastRenderedPageBreak/>
        <w:t>Глава 5. ОБОСНОВАНИЕ РЕСУРСНОГО ОБЕСПЕЧЕНИЯ</w:t>
      </w:r>
    </w:p>
    <w:p w:rsidR="008D1ECF" w:rsidRPr="008D1ECF" w:rsidRDefault="008D1ECF" w:rsidP="00DE58F3">
      <w:pPr>
        <w:widowControl w:val="0"/>
        <w:autoSpaceDE w:val="0"/>
        <w:autoSpaceDN w:val="0"/>
        <w:adjustRightInd w:val="0"/>
        <w:spacing w:after="0" w:line="240" w:lineRule="auto"/>
        <w:ind w:firstLine="567"/>
        <w:contextualSpacing/>
        <w:rPr>
          <w:rFonts w:ascii="Times New Roman" w:hAnsi="Times New Roman" w:cs="Times New Roman"/>
          <w:b/>
        </w:rPr>
      </w:pP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 xml:space="preserve">Раздел должен содержать обоснование ресурсного обеспечения, необходимого для реализации Ведомственной программы, в разрезе основных направлений расходования средств, сроков и источников финансирования. </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 xml:space="preserve">Система мероприятий Ведомственной программы с указанием расходов на мероприятия  оформляются в соответствии с </w:t>
      </w:r>
      <w:r w:rsidRPr="008D1ECF">
        <w:rPr>
          <w:rFonts w:ascii="Times New Roman" w:hAnsi="Times New Roman" w:cs="Times New Roman"/>
          <w:b/>
        </w:rPr>
        <w:t>Приложениями  9 к Макету муниципальной программы</w:t>
      </w:r>
      <w:r w:rsidRPr="008D1ECF">
        <w:rPr>
          <w:rFonts w:ascii="Times New Roman" w:hAnsi="Times New Roman" w:cs="Times New Roman"/>
        </w:rPr>
        <w:t xml:space="preserve">  и прилагается  к Ведомственной программе.</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 xml:space="preserve">Ресурсное обеспечение Ведомственной программы оформляется в соответствии с </w:t>
      </w:r>
      <w:r w:rsidRPr="008D1ECF">
        <w:rPr>
          <w:rFonts w:ascii="Times New Roman" w:hAnsi="Times New Roman" w:cs="Times New Roman"/>
          <w:b/>
        </w:rPr>
        <w:t>Приложением 6 к Макету муниципальной программы</w:t>
      </w:r>
      <w:r w:rsidRPr="008D1ECF">
        <w:rPr>
          <w:rFonts w:ascii="Times New Roman" w:hAnsi="Times New Roman" w:cs="Times New Roman"/>
        </w:rPr>
        <w:t xml:space="preserve"> и прилагается  к Ведомственной программе.</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Кроме того, раздел должен включать обоснование возможности привлечения (помимо средств районного бюджета) средств областного бюджета и описание механизмов привлечения этих средств.</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Для реализации наиболее затратных мероприятий, составляющих более 20% от общего объема финансирования мероприятий Ведомственной программы, в данном разделе приводится обоснование потребности в необходимых объемах финансовых ресурсов (например: дается ссылка на смету расходов, и др., при этом смета расходов и др. оформляется приложением к Ведомственной программе).</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В данном разделе субъект бюджетного планирования может указать, что в случае неполного финансирования Ведомственной программы значения тех или иных целевых  показателей и показателей мероприятий не будут достигнуты либо будут достигнуты не в полном объеме. Субъект бюджетного планирования вправе указать, какие именно мероприятия не будут реализованы в случае неполного финансирования и каким образом это отразится на достижении целевых показателей. При этом субъект бюджетного планирования вправе указать приоритетность мероприятий Ведомственной программы, в соответствии с которой будет осуществляться их реализация в условиях недофинансирования.</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67"/>
        <w:contextualSpacing/>
        <w:jc w:val="center"/>
        <w:outlineLvl w:val="2"/>
        <w:rPr>
          <w:rFonts w:ascii="Times New Roman" w:hAnsi="Times New Roman" w:cs="Times New Roman"/>
          <w:b/>
        </w:rPr>
      </w:pPr>
      <w:r w:rsidRPr="008D1ECF">
        <w:rPr>
          <w:rFonts w:ascii="Times New Roman" w:hAnsi="Times New Roman" w:cs="Times New Roman"/>
          <w:b/>
        </w:rPr>
        <w:t>Глава</w:t>
      </w:r>
      <w:r w:rsidRPr="008D1ECF">
        <w:rPr>
          <w:rFonts w:ascii="Times New Roman" w:hAnsi="Times New Roman" w:cs="Times New Roman"/>
        </w:rPr>
        <w:t xml:space="preserve"> 6</w:t>
      </w:r>
      <w:r w:rsidRPr="008D1ECF">
        <w:rPr>
          <w:rFonts w:ascii="Times New Roman" w:hAnsi="Times New Roman" w:cs="Times New Roman"/>
          <w:b/>
        </w:rPr>
        <w:t>. ОПИСАНИЕ СИСТЕМЫ УПРАВЛЕНИЯ РЕАЛИЗАЦИЕЙ</w:t>
      </w:r>
    </w:p>
    <w:p w:rsidR="008D1ECF" w:rsidRPr="008D1ECF" w:rsidRDefault="008D1ECF" w:rsidP="00DE58F3">
      <w:pPr>
        <w:widowControl w:val="0"/>
        <w:autoSpaceDE w:val="0"/>
        <w:autoSpaceDN w:val="0"/>
        <w:adjustRightInd w:val="0"/>
        <w:spacing w:after="0" w:line="240" w:lineRule="auto"/>
        <w:ind w:firstLine="567"/>
        <w:contextualSpacing/>
        <w:jc w:val="center"/>
        <w:rPr>
          <w:rFonts w:ascii="Times New Roman" w:hAnsi="Times New Roman" w:cs="Times New Roman"/>
          <w:b/>
        </w:rPr>
      </w:pPr>
      <w:r w:rsidRPr="008D1ECF">
        <w:rPr>
          <w:rFonts w:ascii="Times New Roman" w:hAnsi="Times New Roman" w:cs="Times New Roman"/>
          <w:b/>
        </w:rPr>
        <w:t>ВЕДОМСТВЕННОЙ ПРОГРАММЫ</w:t>
      </w:r>
    </w:p>
    <w:p w:rsidR="008D1ECF" w:rsidRPr="008D1ECF" w:rsidRDefault="008D1ECF" w:rsidP="00DE58F3">
      <w:pPr>
        <w:widowControl w:val="0"/>
        <w:autoSpaceDE w:val="0"/>
        <w:autoSpaceDN w:val="0"/>
        <w:adjustRightInd w:val="0"/>
        <w:spacing w:after="0" w:line="240" w:lineRule="auto"/>
        <w:ind w:firstLine="567"/>
        <w:contextualSpacing/>
        <w:rPr>
          <w:rFonts w:ascii="Times New Roman" w:hAnsi="Times New Roman" w:cs="Times New Roman"/>
          <w:b/>
        </w:rPr>
      </w:pP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Данный раздел составляется субъектом бюджетного планирования в произвольной форме и должен содержать подробное описание процедур внутренней организации деятельности субъекта бюджетного планирования по достижению запланированной цели, реализации задач (при их наличии), выполнению установленных мероприятий, проведению оценки эффективности реализации Ведомственной программы, формированию отчетности о ходе реализации Ведомственной программы.</w:t>
      </w:r>
    </w:p>
    <w:p w:rsidR="008D1ECF" w:rsidRPr="008D1ECF" w:rsidRDefault="008D1ECF" w:rsidP="00DE58F3">
      <w:pPr>
        <w:widowControl w:val="0"/>
        <w:autoSpaceDE w:val="0"/>
        <w:autoSpaceDN w:val="0"/>
        <w:adjustRightInd w:val="0"/>
        <w:spacing w:after="0" w:line="240" w:lineRule="auto"/>
        <w:ind w:firstLine="567"/>
        <w:contextualSpacing/>
        <w:jc w:val="both"/>
        <w:rPr>
          <w:rFonts w:ascii="Times New Roman" w:hAnsi="Times New Roman" w:cs="Times New Roman"/>
        </w:rPr>
      </w:pPr>
      <w:r w:rsidRPr="008D1ECF">
        <w:rPr>
          <w:rFonts w:ascii="Times New Roman" w:hAnsi="Times New Roman" w:cs="Times New Roman"/>
        </w:rPr>
        <w:t>Система управления Ведомственной программы должна быть построена таким образом, чтобы минимизировать внутренние риски, препятствующие реализации Ведомственной программы.</w:t>
      </w:r>
    </w:p>
    <w:p w:rsidR="008D1ECF" w:rsidRPr="008D1ECF" w:rsidRDefault="008D1ECF"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r w:rsidRPr="008D1ECF">
        <w:rPr>
          <w:rFonts w:ascii="Times New Roman" w:hAnsi="Times New Roman" w:cs="Times New Roman"/>
        </w:rPr>
        <w:t>Приложение 1</w:t>
      </w:r>
    </w:p>
    <w:p w:rsidR="008D1ECF" w:rsidRPr="008D1ECF" w:rsidRDefault="008D1ECF" w:rsidP="00DE58F3">
      <w:pPr>
        <w:spacing w:after="0" w:line="240" w:lineRule="auto"/>
        <w:jc w:val="right"/>
        <w:rPr>
          <w:rFonts w:ascii="Times New Roman" w:hAnsi="Times New Roman" w:cs="Times New Roman"/>
        </w:rPr>
      </w:pPr>
      <w:r w:rsidRPr="008D1ECF">
        <w:rPr>
          <w:rFonts w:ascii="Times New Roman" w:hAnsi="Times New Roman" w:cs="Times New Roman"/>
        </w:rPr>
        <w:t>к макету Ведомственной программы</w:t>
      </w: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b/>
        </w:rPr>
      </w:pPr>
      <w:r w:rsidRPr="008D1ECF">
        <w:rPr>
          <w:rFonts w:ascii="Times New Roman" w:hAnsi="Times New Roman" w:cs="Times New Roman"/>
          <w:b/>
        </w:rPr>
        <w:t>ФОРМА ТИТУЛЬНОГО ЛИСТА ВЕДОМСТВЕННОЙ ЦЕЛЕВОЙ ПРОГРАММЫ</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b/>
        </w:rPr>
      </w:pPr>
    </w:p>
    <w:p w:rsidR="008D1ECF" w:rsidRPr="008D1ECF" w:rsidRDefault="008D1ECF" w:rsidP="00DE58F3">
      <w:pPr>
        <w:pStyle w:val="ConsPlusNonformat"/>
        <w:ind w:firstLine="4860"/>
        <w:rPr>
          <w:rFonts w:ascii="Times New Roman" w:hAnsi="Times New Roman" w:cs="Times New Roman"/>
          <w:b/>
          <w:sz w:val="28"/>
          <w:szCs w:val="28"/>
        </w:rPr>
      </w:pPr>
    </w:p>
    <w:p w:rsidR="008D1ECF" w:rsidRPr="008D1ECF" w:rsidRDefault="008D1ECF" w:rsidP="00DE58F3">
      <w:pPr>
        <w:pStyle w:val="ConsPlusNonformat"/>
        <w:ind w:firstLine="4860"/>
        <w:rPr>
          <w:rFonts w:ascii="Times New Roman" w:hAnsi="Times New Roman" w:cs="Times New Roman"/>
          <w:sz w:val="28"/>
          <w:szCs w:val="28"/>
        </w:rPr>
      </w:pPr>
    </w:p>
    <w:p w:rsidR="008D1ECF" w:rsidRPr="008D1ECF" w:rsidRDefault="008D1ECF" w:rsidP="00DE58F3">
      <w:pPr>
        <w:pStyle w:val="ConsPlusNonformat"/>
        <w:ind w:firstLine="5670"/>
        <w:jc w:val="right"/>
        <w:rPr>
          <w:rFonts w:ascii="Times New Roman" w:hAnsi="Times New Roman" w:cs="Times New Roman"/>
          <w:sz w:val="28"/>
          <w:szCs w:val="28"/>
        </w:rPr>
      </w:pPr>
    </w:p>
    <w:p w:rsidR="008D1ECF" w:rsidRPr="008D1ECF" w:rsidRDefault="008D1ECF" w:rsidP="00DE58F3">
      <w:pPr>
        <w:pStyle w:val="ConsPlusNonformat"/>
        <w:ind w:firstLine="5670"/>
        <w:rPr>
          <w:rFonts w:ascii="Times New Roman" w:hAnsi="Times New Roman" w:cs="Times New Roman"/>
          <w:sz w:val="28"/>
          <w:szCs w:val="28"/>
        </w:rPr>
      </w:pPr>
    </w:p>
    <w:p w:rsidR="008D1ECF" w:rsidRPr="008D1ECF" w:rsidRDefault="008D1ECF" w:rsidP="00DE58F3">
      <w:pPr>
        <w:pStyle w:val="ConsPlusNonformat"/>
        <w:jc w:val="center"/>
        <w:rPr>
          <w:rFonts w:ascii="Times New Roman" w:hAnsi="Times New Roman" w:cs="Times New Roman"/>
          <w:sz w:val="28"/>
          <w:szCs w:val="28"/>
        </w:rPr>
      </w:pPr>
      <w:r w:rsidRPr="008D1ECF">
        <w:rPr>
          <w:rFonts w:ascii="Times New Roman" w:hAnsi="Times New Roman" w:cs="Times New Roman"/>
          <w:sz w:val="28"/>
          <w:szCs w:val="28"/>
        </w:rPr>
        <w:t>НАИМЕНОВАНИЕ</w:t>
      </w:r>
    </w:p>
    <w:p w:rsidR="008D1ECF" w:rsidRPr="008D1ECF" w:rsidRDefault="008D1ECF" w:rsidP="00DE58F3">
      <w:pPr>
        <w:pStyle w:val="ConsPlusNonformat"/>
        <w:jc w:val="center"/>
        <w:rPr>
          <w:rFonts w:ascii="Times New Roman" w:hAnsi="Times New Roman" w:cs="Times New Roman"/>
          <w:sz w:val="28"/>
          <w:szCs w:val="28"/>
        </w:rPr>
      </w:pPr>
      <w:r w:rsidRPr="008D1ECF">
        <w:rPr>
          <w:rFonts w:ascii="Times New Roman" w:hAnsi="Times New Roman" w:cs="Times New Roman"/>
          <w:sz w:val="28"/>
          <w:szCs w:val="28"/>
        </w:rPr>
        <w:t>ВЕДОМСТВЕННОЙ ЦЕЛЕВОЙ ПРОГРАММЫ</w:t>
      </w:r>
    </w:p>
    <w:p w:rsidR="008D1ECF" w:rsidRPr="008D1ECF" w:rsidRDefault="008D1ECF" w:rsidP="00DE58F3">
      <w:pPr>
        <w:pStyle w:val="ConsPlusNonformat"/>
        <w:jc w:val="center"/>
        <w:rPr>
          <w:rFonts w:ascii="Times New Roman" w:hAnsi="Times New Roman" w:cs="Times New Roman"/>
          <w:sz w:val="28"/>
          <w:szCs w:val="28"/>
        </w:rPr>
      </w:pPr>
    </w:p>
    <w:p w:rsidR="008D1ECF" w:rsidRPr="008D1ECF" w:rsidRDefault="008D1ECF" w:rsidP="00DE58F3">
      <w:pPr>
        <w:pStyle w:val="ConsPlusNonformat"/>
        <w:jc w:val="center"/>
        <w:rPr>
          <w:rFonts w:ascii="Times New Roman" w:hAnsi="Times New Roman" w:cs="Times New Roman"/>
          <w:sz w:val="32"/>
          <w:szCs w:val="32"/>
        </w:rPr>
      </w:pPr>
      <w:r w:rsidRPr="008D1ECF">
        <w:rPr>
          <w:rFonts w:ascii="Times New Roman" w:hAnsi="Times New Roman" w:cs="Times New Roman"/>
          <w:sz w:val="28"/>
          <w:szCs w:val="28"/>
        </w:rPr>
        <w:t>(</w:t>
      </w:r>
      <w:r w:rsidRPr="008D1ECF">
        <w:rPr>
          <w:rFonts w:ascii="Times New Roman" w:hAnsi="Times New Roman" w:cs="Times New Roman"/>
          <w:sz w:val="32"/>
          <w:szCs w:val="32"/>
        </w:rPr>
        <w:t>наименование муниципальной программы)</w:t>
      </w:r>
    </w:p>
    <w:p w:rsidR="008D1ECF" w:rsidRPr="008D1ECF" w:rsidRDefault="008D1ECF" w:rsidP="00DE58F3">
      <w:pPr>
        <w:pStyle w:val="ConsPlusNonformat"/>
        <w:jc w:val="center"/>
        <w:rPr>
          <w:rFonts w:ascii="Times New Roman" w:hAnsi="Times New Roman" w:cs="Times New Roman"/>
          <w:sz w:val="28"/>
          <w:szCs w:val="28"/>
        </w:rPr>
      </w:pPr>
    </w:p>
    <w:p w:rsidR="008D1ECF" w:rsidRPr="008D1ECF" w:rsidRDefault="008D1ECF" w:rsidP="00DE58F3">
      <w:pPr>
        <w:pStyle w:val="ConsPlusNonformat"/>
        <w:jc w:val="center"/>
        <w:rPr>
          <w:rFonts w:ascii="Times New Roman" w:hAnsi="Times New Roman" w:cs="Times New Roman"/>
          <w:sz w:val="28"/>
          <w:szCs w:val="28"/>
        </w:rPr>
      </w:pPr>
      <w:r w:rsidRPr="008D1ECF">
        <w:rPr>
          <w:rFonts w:ascii="Times New Roman" w:hAnsi="Times New Roman" w:cs="Times New Roman"/>
          <w:sz w:val="28"/>
          <w:szCs w:val="28"/>
        </w:rPr>
        <w:t>(СРОК РЕАЛИЗАЦИИ)</w:t>
      </w:r>
    </w:p>
    <w:p w:rsidR="008D1ECF" w:rsidRPr="008D1ECF" w:rsidRDefault="008D1ECF" w:rsidP="00DE58F3">
      <w:pPr>
        <w:pStyle w:val="ConsPlusNonformat"/>
        <w:jc w:val="center"/>
        <w:rPr>
          <w:rFonts w:ascii="Times New Roman" w:hAnsi="Times New Roman" w:cs="Times New Roman"/>
          <w:sz w:val="28"/>
          <w:szCs w:val="28"/>
        </w:rPr>
      </w:pPr>
    </w:p>
    <w:p w:rsidR="008D1ECF" w:rsidRPr="008D1ECF" w:rsidRDefault="008D1ECF" w:rsidP="00DE58F3">
      <w:pPr>
        <w:pStyle w:val="ConsPlusNonformat"/>
        <w:jc w:val="center"/>
        <w:rPr>
          <w:rFonts w:ascii="Times New Roman" w:hAnsi="Times New Roman" w:cs="Times New Roman"/>
          <w:sz w:val="28"/>
          <w:szCs w:val="28"/>
        </w:rPr>
      </w:pPr>
    </w:p>
    <w:p w:rsidR="008D1ECF" w:rsidRPr="008D1ECF" w:rsidRDefault="008D1ECF" w:rsidP="00DE58F3">
      <w:pPr>
        <w:pStyle w:val="ConsPlusNonformat"/>
        <w:jc w:val="center"/>
        <w:rPr>
          <w:rFonts w:ascii="Times New Roman" w:hAnsi="Times New Roman" w:cs="Times New Roman"/>
          <w:sz w:val="28"/>
          <w:szCs w:val="28"/>
        </w:rPr>
      </w:pPr>
    </w:p>
    <w:p w:rsidR="008D1ECF" w:rsidRPr="008D1ECF" w:rsidRDefault="008D1ECF" w:rsidP="00DE58F3">
      <w:pPr>
        <w:pStyle w:val="ConsPlusNonformat"/>
        <w:jc w:val="center"/>
        <w:rPr>
          <w:rFonts w:ascii="Times New Roman" w:hAnsi="Times New Roman" w:cs="Times New Roman"/>
          <w:sz w:val="28"/>
          <w:szCs w:val="28"/>
        </w:rPr>
      </w:pPr>
    </w:p>
    <w:p w:rsidR="008D1ECF" w:rsidRPr="008D1ECF" w:rsidRDefault="008D1ECF" w:rsidP="00DE58F3">
      <w:pPr>
        <w:pStyle w:val="ConsPlusNonformat"/>
        <w:jc w:val="center"/>
        <w:rPr>
          <w:rFonts w:ascii="Times New Roman" w:hAnsi="Times New Roman" w:cs="Times New Roman"/>
          <w:sz w:val="28"/>
          <w:szCs w:val="28"/>
        </w:rPr>
      </w:pPr>
    </w:p>
    <w:p w:rsidR="008D1ECF" w:rsidRPr="008D1ECF" w:rsidRDefault="008D1ECF" w:rsidP="00DE58F3">
      <w:pPr>
        <w:pStyle w:val="ConsPlusNonformat"/>
        <w:jc w:val="center"/>
        <w:rPr>
          <w:rFonts w:ascii="Times New Roman" w:hAnsi="Times New Roman" w:cs="Times New Roman"/>
          <w:sz w:val="28"/>
          <w:szCs w:val="28"/>
        </w:rPr>
      </w:pPr>
    </w:p>
    <w:p w:rsidR="008D1ECF" w:rsidRPr="008D1ECF" w:rsidRDefault="008D1ECF" w:rsidP="00DE58F3">
      <w:pPr>
        <w:pStyle w:val="ConsPlusNonformat"/>
        <w:jc w:val="center"/>
        <w:rPr>
          <w:rFonts w:ascii="Times New Roman" w:hAnsi="Times New Roman" w:cs="Times New Roman"/>
          <w:sz w:val="28"/>
          <w:szCs w:val="28"/>
        </w:rPr>
      </w:pPr>
    </w:p>
    <w:p w:rsidR="008D1ECF" w:rsidRPr="008D1ECF" w:rsidRDefault="008D1ECF" w:rsidP="00DE58F3">
      <w:pPr>
        <w:pStyle w:val="ConsPlusNonformat"/>
        <w:jc w:val="center"/>
        <w:rPr>
          <w:rFonts w:ascii="Times New Roman" w:hAnsi="Times New Roman" w:cs="Times New Roman"/>
          <w:sz w:val="28"/>
          <w:szCs w:val="28"/>
        </w:rPr>
      </w:pPr>
    </w:p>
    <w:p w:rsidR="008D1ECF" w:rsidRPr="008D1ECF" w:rsidRDefault="008D1ECF" w:rsidP="00DE58F3">
      <w:pPr>
        <w:pStyle w:val="ConsPlusNonformat"/>
        <w:jc w:val="center"/>
        <w:rPr>
          <w:rFonts w:ascii="Times New Roman" w:hAnsi="Times New Roman" w:cs="Times New Roman"/>
          <w:sz w:val="28"/>
          <w:szCs w:val="28"/>
        </w:rPr>
      </w:pPr>
    </w:p>
    <w:p w:rsidR="008D1ECF" w:rsidRPr="008D1ECF" w:rsidRDefault="008D1ECF" w:rsidP="00DE58F3">
      <w:pPr>
        <w:pStyle w:val="ConsPlusNonformat"/>
        <w:jc w:val="center"/>
        <w:rPr>
          <w:rFonts w:ascii="Times New Roman" w:hAnsi="Times New Roman" w:cs="Times New Roman"/>
          <w:sz w:val="28"/>
          <w:szCs w:val="28"/>
        </w:rPr>
      </w:pPr>
      <w:r w:rsidRPr="008D1ECF">
        <w:rPr>
          <w:rFonts w:ascii="Times New Roman" w:hAnsi="Times New Roman" w:cs="Times New Roman"/>
          <w:sz w:val="28"/>
          <w:szCs w:val="28"/>
        </w:rPr>
        <w:t>Пос.Соляная, ________ год</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p w:rsidR="008D1ECF" w:rsidRPr="008D1ECF" w:rsidRDefault="008D1ECF" w:rsidP="00DE58F3">
      <w:pPr>
        <w:pStyle w:val="ConsPlusNonformat"/>
        <w:rPr>
          <w:rFonts w:ascii="Times New Roman" w:hAnsi="Times New Roman" w:cs="Times New Roman"/>
          <w:sz w:val="18"/>
          <w:szCs w:val="18"/>
        </w:rPr>
      </w:pPr>
    </w:p>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8"/>
          <w:szCs w:val="18"/>
        </w:rPr>
      </w:pPr>
    </w:p>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8"/>
          <w:szCs w:val="18"/>
        </w:rPr>
      </w:pPr>
    </w:p>
    <w:p w:rsidR="008D1ECF" w:rsidRPr="008D1ECF" w:rsidRDefault="008D1ECF" w:rsidP="00DE58F3">
      <w:pPr>
        <w:widowControl w:val="0"/>
        <w:autoSpaceDE w:val="0"/>
        <w:autoSpaceDN w:val="0"/>
        <w:adjustRightInd w:val="0"/>
        <w:spacing w:after="0" w:line="240" w:lineRule="auto"/>
        <w:rPr>
          <w:rFonts w:ascii="Times New Roman" w:hAnsi="Times New Roman" w:cs="Times New Roman"/>
          <w:sz w:val="18"/>
          <w:szCs w:val="18"/>
        </w:rPr>
      </w:pPr>
    </w:p>
    <w:p w:rsidR="008D1ECF" w:rsidRPr="008D1ECF" w:rsidRDefault="008D1ECF" w:rsidP="00DE58F3">
      <w:pPr>
        <w:spacing w:after="0" w:line="240" w:lineRule="auto"/>
        <w:rPr>
          <w:rFonts w:ascii="Times New Roman" w:hAnsi="Times New Roman" w:cs="Times New Roman"/>
        </w:rPr>
      </w:pPr>
    </w:p>
    <w:p w:rsidR="008D1ECF" w:rsidRPr="008D1ECF" w:rsidRDefault="008D1ECF" w:rsidP="00DE58F3">
      <w:pPr>
        <w:spacing w:after="0" w:line="240" w:lineRule="auto"/>
        <w:rPr>
          <w:rFonts w:ascii="Times New Roman" w:hAnsi="Times New Roman" w:cs="Times New Roman"/>
        </w:rPr>
      </w:pPr>
    </w:p>
    <w:p w:rsidR="008D1ECF" w:rsidRPr="008D1ECF" w:rsidRDefault="008D1ECF" w:rsidP="00DE58F3">
      <w:pPr>
        <w:spacing w:after="0" w:line="240" w:lineRule="auto"/>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B164D8" w:rsidRPr="00F5459A" w:rsidRDefault="00B164D8" w:rsidP="00DE58F3">
      <w:pPr>
        <w:spacing w:after="0" w:line="240" w:lineRule="auto"/>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9B110A" w:rsidRDefault="009B110A"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r w:rsidRPr="008D1ECF">
        <w:rPr>
          <w:rFonts w:ascii="Times New Roman" w:hAnsi="Times New Roman" w:cs="Times New Roman"/>
        </w:rPr>
        <w:t>Приложение  2</w:t>
      </w:r>
    </w:p>
    <w:p w:rsidR="008D1ECF" w:rsidRPr="008D1ECF" w:rsidRDefault="008D1ECF" w:rsidP="00DE58F3">
      <w:pPr>
        <w:spacing w:after="0" w:line="240" w:lineRule="auto"/>
        <w:jc w:val="right"/>
        <w:rPr>
          <w:rFonts w:ascii="Times New Roman" w:hAnsi="Times New Roman" w:cs="Times New Roman"/>
        </w:rPr>
      </w:pPr>
      <w:r w:rsidRPr="008D1ECF">
        <w:rPr>
          <w:rFonts w:ascii="Times New Roman" w:hAnsi="Times New Roman" w:cs="Times New Roman"/>
        </w:rPr>
        <w:t>к макету Ведомственной программы</w:t>
      </w:r>
    </w:p>
    <w:p w:rsidR="008D1ECF" w:rsidRPr="008D1ECF" w:rsidRDefault="008D1ECF" w:rsidP="00DE58F3">
      <w:pPr>
        <w:spacing w:after="0" w:line="240" w:lineRule="auto"/>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bookmarkStart w:id="6" w:name="Par291"/>
      <w:bookmarkEnd w:id="6"/>
      <w:r w:rsidRPr="008D1ECF">
        <w:rPr>
          <w:rFonts w:ascii="Times New Roman" w:hAnsi="Times New Roman" w:cs="Times New Roman"/>
        </w:rPr>
        <w:t>ПАСПОРТ</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 xml:space="preserve">ВЕДОМСТВЕННОЙ  ЦЕЛЕВОЙ  ПРОГРАММЫ </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(далее - ведомственная целевая программа)</w:t>
      </w:r>
    </w:p>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______________________________________________</w:t>
      </w:r>
    </w:p>
    <w:p w:rsidR="008D1ECF" w:rsidRPr="008D1ECF" w:rsidRDefault="008D1ECF" w:rsidP="00DE58F3">
      <w:pPr>
        <w:spacing w:after="0" w:line="240" w:lineRule="auto"/>
        <w:jc w:val="center"/>
        <w:rPr>
          <w:rFonts w:ascii="Times New Roman" w:hAnsi="Times New Roman" w:cs="Times New Roman"/>
          <w:vertAlign w:val="superscript"/>
        </w:rPr>
      </w:pPr>
      <w:r w:rsidRPr="008D1ECF">
        <w:rPr>
          <w:rFonts w:ascii="Times New Roman" w:hAnsi="Times New Roman" w:cs="Times New Roman"/>
          <w:vertAlign w:val="superscript"/>
        </w:rPr>
        <w:t>(наименование субъекта бюджетного планирования)</w:t>
      </w:r>
    </w:p>
    <w:tbl>
      <w:tblPr>
        <w:tblpPr w:leftFromText="180" w:rightFromText="180" w:vertAnchor="text" w:horzAnchor="margin" w:tblpXSpec="right" w:tblpY="217"/>
        <w:tblW w:w="0" w:type="auto"/>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360"/>
        <w:gridCol w:w="5760"/>
      </w:tblGrid>
      <w:tr w:rsidR="008D1ECF" w:rsidRPr="008D1ECF" w:rsidTr="008D1ECF">
        <w:trPr>
          <w:trHeight w:val="360"/>
          <w:tblCellSpacing w:w="5" w:type="nil"/>
        </w:trPr>
        <w:tc>
          <w:tcPr>
            <w:tcW w:w="3360" w:type="dxa"/>
          </w:tcPr>
          <w:p w:rsidR="008D1ECF" w:rsidRPr="008D1ECF" w:rsidRDefault="008D1ECF" w:rsidP="00DE58F3">
            <w:pPr>
              <w:pStyle w:val="ConsPlusCell"/>
              <w:jc w:val="both"/>
            </w:pPr>
            <w:r w:rsidRPr="008D1ECF">
              <w:t>Наименование  Ведомственной программы</w:t>
            </w:r>
          </w:p>
        </w:tc>
        <w:tc>
          <w:tcPr>
            <w:tcW w:w="5760" w:type="dxa"/>
          </w:tcPr>
          <w:p w:rsidR="008D1ECF" w:rsidRPr="008D1ECF" w:rsidRDefault="008D1ECF" w:rsidP="00DE58F3">
            <w:pPr>
              <w:pStyle w:val="ConsPlusCell"/>
              <w:jc w:val="both"/>
            </w:pPr>
            <w:r w:rsidRPr="008D1ECF">
              <w:t>Указать наименование Ведомственной программы</w:t>
            </w:r>
          </w:p>
        </w:tc>
      </w:tr>
      <w:tr w:rsidR="008D1ECF" w:rsidRPr="008D1ECF" w:rsidTr="008D1ECF">
        <w:trPr>
          <w:trHeight w:val="900"/>
          <w:tblCellSpacing w:w="5" w:type="nil"/>
        </w:trPr>
        <w:tc>
          <w:tcPr>
            <w:tcW w:w="3360" w:type="dxa"/>
          </w:tcPr>
          <w:p w:rsidR="008D1ECF" w:rsidRPr="008D1ECF" w:rsidDel="00DF2260" w:rsidRDefault="008D1ECF" w:rsidP="00DE58F3">
            <w:pPr>
              <w:pStyle w:val="ConsPlusCell"/>
              <w:jc w:val="both"/>
            </w:pPr>
            <w:r w:rsidRPr="008D1ECF">
              <w:t>Цель Ведомственной программы</w:t>
            </w:r>
          </w:p>
        </w:tc>
        <w:tc>
          <w:tcPr>
            <w:tcW w:w="5760" w:type="dxa"/>
          </w:tcPr>
          <w:p w:rsidR="008D1ECF" w:rsidRPr="008D1ECF" w:rsidDel="00DF2260" w:rsidRDefault="008D1ECF" w:rsidP="00DE58F3">
            <w:pPr>
              <w:pStyle w:val="ConsPlusCell"/>
              <w:jc w:val="both"/>
            </w:pPr>
            <w:r w:rsidRPr="008D1ECF">
              <w:t>Указать наименование цели Ведомственной программы (цель  должна соответствовать задаче Программы)</w:t>
            </w:r>
          </w:p>
        </w:tc>
      </w:tr>
      <w:tr w:rsidR="008D1ECF" w:rsidRPr="008D1ECF" w:rsidTr="008D1ECF">
        <w:trPr>
          <w:trHeight w:val="653"/>
          <w:tblCellSpacing w:w="5" w:type="nil"/>
        </w:trPr>
        <w:tc>
          <w:tcPr>
            <w:tcW w:w="3360" w:type="dxa"/>
          </w:tcPr>
          <w:p w:rsidR="008D1ECF" w:rsidRPr="008D1ECF" w:rsidRDefault="008D1ECF" w:rsidP="00DE58F3">
            <w:pPr>
              <w:pStyle w:val="ConsPlusCell"/>
              <w:jc w:val="both"/>
            </w:pPr>
            <w:r w:rsidRPr="008D1ECF">
              <w:t>Задачи Ведомственной программы</w:t>
            </w:r>
          </w:p>
        </w:tc>
        <w:tc>
          <w:tcPr>
            <w:tcW w:w="5760" w:type="dxa"/>
          </w:tcPr>
          <w:p w:rsidR="008D1ECF" w:rsidRPr="008D1ECF" w:rsidRDefault="008D1ECF" w:rsidP="00DE58F3">
            <w:pPr>
              <w:pStyle w:val="ConsPlusCell"/>
              <w:jc w:val="both"/>
            </w:pPr>
            <w:r w:rsidRPr="008D1ECF">
              <w:t>Указать наименования задачи Ведомственной программы</w:t>
            </w:r>
          </w:p>
        </w:tc>
      </w:tr>
      <w:tr w:rsidR="008D1ECF" w:rsidRPr="008D1ECF" w:rsidTr="008D1ECF">
        <w:trPr>
          <w:trHeight w:val="653"/>
          <w:tblCellSpacing w:w="5" w:type="nil"/>
        </w:trPr>
        <w:tc>
          <w:tcPr>
            <w:tcW w:w="3360" w:type="dxa"/>
          </w:tcPr>
          <w:p w:rsidR="008D1ECF" w:rsidRPr="008D1ECF" w:rsidRDefault="008D1ECF" w:rsidP="00DE58F3">
            <w:pPr>
              <w:pStyle w:val="ConsPlusCell"/>
              <w:jc w:val="both"/>
            </w:pPr>
            <w:r w:rsidRPr="008D1ECF">
              <w:t>Сроки реализации Ведомственной программы</w:t>
            </w:r>
          </w:p>
        </w:tc>
        <w:tc>
          <w:tcPr>
            <w:tcW w:w="5760" w:type="dxa"/>
          </w:tcPr>
          <w:p w:rsidR="008D1ECF" w:rsidRPr="008D1ECF" w:rsidRDefault="008D1ECF" w:rsidP="00DE58F3">
            <w:pPr>
              <w:pStyle w:val="ConsPlusCell"/>
              <w:jc w:val="both"/>
            </w:pPr>
            <w:r w:rsidRPr="008D1ECF">
              <w:t>Указать срок реализации Ведомственной программы</w:t>
            </w:r>
          </w:p>
        </w:tc>
      </w:tr>
      <w:tr w:rsidR="008D1ECF" w:rsidRPr="008D1ECF" w:rsidTr="008D1ECF">
        <w:trPr>
          <w:trHeight w:val="2013"/>
          <w:tblCellSpacing w:w="5" w:type="nil"/>
        </w:trPr>
        <w:tc>
          <w:tcPr>
            <w:tcW w:w="3360" w:type="dxa"/>
          </w:tcPr>
          <w:p w:rsidR="008D1ECF" w:rsidRPr="008D1ECF" w:rsidRDefault="008D1ECF" w:rsidP="00DE58F3">
            <w:pPr>
              <w:pStyle w:val="ConsPlusCell"/>
              <w:jc w:val="both"/>
            </w:pPr>
            <w:r w:rsidRPr="008D1ECF">
              <w:t>Целевые показатели Ведомственной программы</w:t>
            </w:r>
          </w:p>
        </w:tc>
        <w:tc>
          <w:tcPr>
            <w:tcW w:w="5760" w:type="dxa"/>
          </w:tcPr>
          <w:p w:rsidR="008D1ECF" w:rsidRPr="008D1ECF" w:rsidRDefault="008D1ECF" w:rsidP="00DE58F3">
            <w:pPr>
              <w:pStyle w:val="ConsPlusCell"/>
              <w:jc w:val="both"/>
            </w:pPr>
            <w:r w:rsidRPr="008D1ECF">
              <w:t xml:space="preserve">Перечислить целевые показатели, характеризующие степень достижения цели Ведомственной программы </w:t>
            </w:r>
            <w:r w:rsidRPr="008D1ECF">
              <w:rPr>
                <w:vanish/>
              </w:rPr>
              <w:t xml:space="preserve">с указанием </w:t>
            </w:r>
            <w:r w:rsidRPr="008D1ECF">
              <w:t xml:space="preserve">их значений по годам. </w:t>
            </w:r>
          </w:p>
          <w:p w:rsidR="008D1ECF" w:rsidRPr="008D1ECF" w:rsidRDefault="008D1ECF" w:rsidP="00DE58F3">
            <w:pPr>
              <w:pStyle w:val="ConsPlusCell"/>
              <w:jc w:val="both"/>
            </w:pPr>
            <w:r w:rsidRPr="008D1ECF">
              <w:t xml:space="preserve">В случае выделения задач Ведомственной программы перечислить целевые показатели, характеризующие степень достижения каждой задачи Ведомственной программы с указанием их значений по годам </w:t>
            </w:r>
          </w:p>
          <w:p w:rsidR="008D1ECF" w:rsidRPr="008D1ECF" w:rsidRDefault="008D1ECF" w:rsidP="00DE58F3">
            <w:pPr>
              <w:pStyle w:val="ConsPlusCell"/>
              <w:jc w:val="both"/>
            </w:pPr>
          </w:p>
        </w:tc>
      </w:tr>
      <w:tr w:rsidR="008D1ECF" w:rsidRPr="008D1ECF" w:rsidTr="008D1ECF">
        <w:trPr>
          <w:trHeight w:val="360"/>
          <w:tblCellSpacing w:w="5" w:type="nil"/>
        </w:trPr>
        <w:tc>
          <w:tcPr>
            <w:tcW w:w="3360" w:type="dxa"/>
            <w:vAlign w:val="center"/>
          </w:tcPr>
          <w:p w:rsidR="008D1ECF" w:rsidRPr="008D1ECF" w:rsidRDefault="008D1ECF" w:rsidP="00DE58F3">
            <w:pPr>
              <w:widowControl w:val="0"/>
              <w:spacing w:after="0" w:line="240" w:lineRule="auto"/>
              <w:rPr>
                <w:rFonts w:ascii="Times New Roman" w:hAnsi="Times New Roman" w:cs="Times New Roman"/>
              </w:rPr>
            </w:pPr>
            <w:r w:rsidRPr="008D1ECF">
              <w:rPr>
                <w:rFonts w:ascii="Times New Roman" w:hAnsi="Times New Roman" w:cs="Times New Roman"/>
              </w:rPr>
              <w:t>Перечень основных мероприятий Ведомственной программы</w:t>
            </w:r>
          </w:p>
        </w:tc>
        <w:tc>
          <w:tcPr>
            <w:tcW w:w="5760" w:type="dxa"/>
          </w:tcPr>
          <w:p w:rsidR="008D1ECF" w:rsidRPr="008D1ECF" w:rsidRDefault="008D1ECF" w:rsidP="00DE58F3">
            <w:pPr>
              <w:widowControl w:val="0"/>
              <w:spacing w:after="0" w:line="240" w:lineRule="auto"/>
              <w:outlineLvl w:val="4"/>
              <w:rPr>
                <w:rFonts w:ascii="Times New Roman" w:hAnsi="Times New Roman" w:cs="Times New Roman"/>
              </w:rPr>
            </w:pPr>
            <w:r w:rsidRPr="008D1ECF">
              <w:rPr>
                <w:rFonts w:ascii="Times New Roman" w:hAnsi="Times New Roman" w:cs="Times New Roman"/>
              </w:rPr>
              <w:t>Приводится  перечень  основных мероприятий,  входящих   в состав  Ведомственной программы</w:t>
            </w:r>
          </w:p>
        </w:tc>
      </w:tr>
      <w:tr w:rsidR="008D1ECF" w:rsidRPr="008D1ECF" w:rsidTr="008D1ECF">
        <w:trPr>
          <w:trHeight w:val="862"/>
          <w:tblCellSpacing w:w="5" w:type="nil"/>
        </w:trPr>
        <w:tc>
          <w:tcPr>
            <w:tcW w:w="3360" w:type="dxa"/>
          </w:tcPr>
          <w:p w:rsidR="008D1ECF" w:rsidRPr="008D1ECF" w:rsidRDefault="008D1ECF" w:rsidP="00DE58F3">
            <w:pPr>
              <w:pStyle w:val="ConsPlusCell"/>
              <w:jc w:val="both"/>
            </w:pPr>
            <w:r w:rsidRPr="008D1ECF">
              <w:t>Ресурсное обеспечение Ведомственной программы</w:t>
            </w:r>
          </w:p>
        </w:tc>
        <w:tc>
          <w:tcPr>
            <w:tcW w:w="5760" w:type="dxa"/>
          </w:tcPr>
          <w:p w:rsidR="008D1ECF" w:rsidRPr="008D1ECF" w:rsidRDefault="008D1ECF" w:rsidP="00DE58F3">
            <w:pPr>
              <w:widowControl w:val="0"/>
              <w:spacing w:after="0" w:line="240" w:lineRule="auto"/>
              <w:outlineLvl w:val="4"/>
              <w:rPr>
                <w:rFonts w:ascii="Times New Roman" w:hAnsi="Times New Roman" w:cs="Times New Roman"/>
              </w:rPr>
            </w:pPr>
            <w:r w:rsidRPr="008D1ECF">
              <w:rPr>
                <w:rFonts w:ascii="Times New Roman" w:hAnsi="Times New Roman" w:cs="Times New Roman"/>
              </w:rPr>
              <w:t>Приводится    общий     объем     финансирования</w:t>
            </w:r>
            <w:r w:rsidRPr="008D1ECF">
              <w:rPr>
                <w:rFonts w:ascii="Times New Roman" w:hAnsi="Times New Roman" w:cs="Times New Roman"/>
              </w:rPr>
              <w:br/>
              <w:t xml:space="preserve">в  тыс.  рублей,  в  том числе: </w:t>
            </w:r>
          </w:p>
          <w:p w:rsidR="008D1ECF" w:rsidRPr="008D1ECF" w:rsidRDefault="008D1ECF" w:rsidP="00DE58F3">
            <w:pPr>
              <w:pStyle w:val="ConsPlusCell"/>
              <w:jc w:val="both"/>
            </w:pPr>
            <w:r w:rsidRPr="008D1ECF">
              <w:t>1) по годам реализации;</w:t>
            </w:r>
          </w:p>
          <w:p w:rsidR="008D1ECF" w:rsidRPr="008D1ECF" w:rsidRDefault="008D1ECF" w:rsidP="00DE58F3">
            <w:pPr>
              <w:pStyle w:val="ConsPlusCell"/>
              <w:jc w:val="both"/>
            </w:pPr>
            <w:r w:rsidRPr="008D1ECF">
              <w:t>2) по  источникам  финансирования;</w:t>
            </w:r>
          </w:p>
          <w:p w:rsidR="008D1ECF" w:rsidRPr="008D1ECF" w:rsidRDefault="008D1ECF" w:rsidP="00DE58F3">
            <w:pPr>
              <w:pStyle w:val="ConsPlusCell"/>
              <w:jc w:val="both"/>
            </w:pPr>
            <w:r w:rsidRPr="008D1ECF">
              <w:t>3)   в   разрезе    основных мероприятий;</w:t>
            </w:r>
          </w:p>
          <w:p w:rsidR="008D1ECF" w:rsidRPr="008D1ECF" w:rsidRDefault="008D1ECF" w:rsidP="00DE58F3">
            <w:pPr>
              <w:pStyle w:val="ConsPlusCell"/>
              <w:jc w:val="both"/>
              <w:rPr>
                <w:highlight w:val="lightGray"/>
              </w:rPr>
            </w:pPr>
          </w:p>
        </w:tc>
      </w:tr>
      <w:tr w:rsidR="008D1ECF" w:rsidRPr="008D1ECF" w:rsidTr="008D1ECF">
        <w:trPr>
          <w:trHeight w:val="833"/>
          <w:tblCellSpacing w:w="5" w:type="nil"/>
        </w:trPr>
        <w:tc>
          <w:tcPr>
            <w:tcW w:w="3360" w:type="dxa"/>
          </w:tcPr>
          <w:p w:rsidR="008D1ECF" w:rsidRPr="008D1ECF" w:rsidRDefault="008D1ECF" w:rsidP="00DE58F3">
            <w:pPr>
              <w:pStyle w:val="ConsPlusCell"/>
              <w:jc w:val="both"/>
            </w:pPr>
            <w:r w:rsidRPr="008D1ECF">
              <w:t>Ожидаемые конечные результаты реализации Ведомственной программы</w:t>
            </w:r>
          </w:p>
        </w:tc>
        <w:tc>
          <w:tcPr>
            <w:tcW w:w="5760" w:type="dxa"/>
          </w:tcPr>
          <w:p w:rsidR="008D1ECF" w:rsidRPr="008D1ECF" w:rsidRDefault="008D1ECF" w:rsidP="00DE58F3">
            <w:pPr>
              <w:pStyle w:val="ConsPlusCell"/>
              <w:jc w:val="both"/>
            </w:pPr>
            <w:r w:rsidRPr="008D1ECF">
              <w:t>Указать ожидаемые конечные результаты реализации Ведомственной программы - значения целевых показателей на последний год реализации цели</w:t>
            </w:r>
          </w:p>
        </w:tc>
      </w:tr>
    </w:tbl>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p>
    <w:p w:rsidR="008D1ECF" w:rsidRPr="008D1ECF" w:rsidRDefault="008D1ECF" w:rsidP="00DE58F3">
      <w:pPr>
        <w:spacing w:after="0" w:line="240" w:lineRule="auto"/>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pPr>
    </w:p>
    <w:p w:rsidR="008D1ECF" w:rsidRPr="008D1ECF" w:rsidRDefault="008D1ECF" w:rsidP="00DE58F3">
      <w:pPr>
        <w:spacing w:after="0" w:line="240" w:lineRule="auto"/>
        <w:jc w:val="right"/>
        <w:rPr>
          <w:rFonts w:ascii="Times New Roman" w:hAnsi="Times New Roman" w:cs="Times New Roman"/>
        </w:rPr>
        <w:sectPr w:rsidR="008D1ECF" w:rsidRPr="008D1ECF" w:rsidSect="008D1ECF">
          <w:pgSz w:w="11906" w:h="16838"/>
          <w:pgMar w:top="1134" w:right="851" w:bottom="1134" w:left="1276" w:header="709" w:footer="709" w:gutter="0"/>
          <w:cols w:space="708"/>
          <w:docGrid w:linePitch="360"/>
        </w:sect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9B110A" w:rsidRDefault="008D1ECF" w:rsidP="00DE58F3">
      <w:pPr>
        <w:pStyle w:val="ConsPlusNormal"/>
        <w:widowControl/>
        <w:ind w:firstLine="0"/>
        <w:jc w:val="right"/>
        <w:outlineLvl w:val="1"/>
        <w:rPr>
          <w:rFonts w:ascii="Times New Roman" w:hAnsi="Times New Roman" w:cs="Times New Roman"/>
          <w:sz w:val="18"/>
          <w:szCs w:val="18"/>
        </w:rPr>
      </w:pPr>
      <w:r w:rsidRPr="009B110A">
        <w:rPr>
          <w:rFonts w:ascii="Times New Roman" w:hAnsi="Times New Roman" w:cs="Times New Roman"/>
          <w:sz w:val="18"/>
          <w:szCs w:val="18"/>
        </w:rPr>
        <w:t xml:space="preserve">Приложение 3 </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к  Положению о порядке формирования, разработки, и реализации</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муниципальных программ Соляновского муниципального образования,</w:t>
      </w:r>
    </w:p>
    <w:p w:rsidR="008D1ECF" w:rsidRPr="009B110A"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9B110A">
        <w:rPr>
          <w:rFonts w:ascii="Times New Roman" w:hAnsi="Times New Roman" w:cs="Times New Roman"/>
          <w:sz w:val="18"/>
          <w:szCs w:val="18"/>
        </w:rPr>
        <w:t xml:space="preserve">утверждённого постановлением администрации </w:t>
      </w:r>
    </w:p>
    <w:p w:rsidR="008D1ECF" w:rsidRPr="009B110A"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9B110A">
        <w:rPr>
          <w:rFonts w:ascii="Times New Roman" w:hAnsi="Times New Roman" w:cs="Times New Roman"/>
          <w:sz w:val="18"/>
          <w:szCs w:val="18"/>
        </w:rPr>
        <w:t>Соляновского муниципального образования</w:t>
      </w:r>
    </w:p>
    <w:p w:rsidR="008D1ECF" w:rsidRPr="008D1ECF" w:rsidRDefault="008D1ECF" w:rsidP="009B110A">
      <w:pPr>
        <w:widowControl w:val="0"/>
        <w:autoSpaceDE w:val="0"/>
        <w:autoSpaceDN w:val="0"/>
        <w:adjustRightInd w:val="0"/>
        <w:spacing w:after="0" w:line="240" w:lineRule="auto"/>
        <w:jc w:val="right"/>
        <w:rPr>
          <w:rFonts w:ascii="Times New Roman" w:hAnsi="Times New Roman" w:cs="Times New Roman"/>
        </w:rPr>
      </w:pPr>
      <w:r w:rsidRPr="009B110A">
        <w:rPr>
          <w:rFonts w:ascii="Times New Roman" w:hAnsi="Times New Roman" w:cs="Times New Roman"/>
          <w:sz w:val="18"/>
          <w:szCs w:val="18"/>
        </w:rPr>
        <w:t>№ 44 от "08" октября 2015 года</w:t>
      </w:r>
    </w:p>
    <w:p w:rsidR="008D1ECF" w:rsidRPr="008D1ECF" w:rsidRDefault="008D1ECF" w:rsidP="00DE58F3">
      <w:pPr>
        <w:pStyle w:val="ConsPlusTitle"/>
        <w:jc w:val="center"/>
      </w:pPr>
      <w:bookmarkStart w:id="7" w:name="Par695"/>
      <w:bookmarkEnd w:id="7"/>
      <w:r w:rsidRPr="008D1ECF">
        <w:t>ПОРЯДОК</w:t>
      </w:r>
    </w:p>
    <w:p w:rsidR="008D1ECF" w:rsidRPr="008D1ECF" w:rsidRDefault="008D1ECF" w:rsidP="00DE58F3">
      <w:pPr>
        <w:pStyle w:val="ConsPlusTitle"/>
        <w:jc w:val="center"/>
      </w:pPr>
      <w:r w:rsidRPr="008D1ECF">
        <w:t xml:space="preserve">ПРОВЕДЕНИЯ ПУБЛИЧНОГО ОБСУЖДЕНИЯ ПРОЕКТА </w:t>
      </w:r>
    </w:p>
    <w:p w:rsidR="008D1ECF" w:rsidRPr="008D1ECF" w:rsidRDefault="008D1ECF" w:rsidP="00DE58F3">
      <w:pPr>
        <w:pStyle w:val="ConsPlusTitle"/>
        <w:jc w:val="center"/>
      </w:pPr>
      <w:r w:rsidRPr="008D1ECF">
        <w:t xml:space="preserve">МУНИЦИПАЛЬНОЙ ПРОГРАММЫ </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1. Настоящий Порядок устанавливает процедуру проведения публичного обсуждения проекта муниципальной программы Соляновского муниципального образования.</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2. Публичное обсуждение проекта муниципальной программы Соляновского муниципального образования (далее - Программа) - форма реализации прав граждан Российской Федерации, проживающих на территории Соляновского муниципального образования, на участие в процессе принятия решений исполнительными органами местного самоуправления Соляновского муниципального образования посредством публичного обсуждения проектов Программ.</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3. В публичном обсуждении участвуют граждане, проживающие (пребывающие) на территории Соляновского муниципального образования, достигшие возраста 18 лет.</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4. Публичное обсуждение проекта Программы организовывается администрацией Соляновского муниципального образования  обеспечивающей единое руководство разработкой и реализацией Программы, являющимся Ответственным  исполнителем    Программы (далее - Ответственный  исполнитель).</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5. Публичное обсуждение проекта Программы обеспечивается путем размещения проекта Программы </w:t>
      </w:r>
      <w:r w:rsidRPr="008D1ECF">
        <w:rPr>
          <w:rFonts w:ascii="Times New Roman" w:hAnsi="Times New Roman" w:cs="Times New Roman"/>
          <w:b/>
        </w:rPr>
        <w:t>в трехдневный срок</w:t>
      </w:r>
      <w:r w:rsidRPr="008D1ECF">
        <w:rPr>
          <w:rFonts w:ascii="Times New Roman" w:hAnsi="Times New Roman" w:cs="Times New Roman"/>
        </w:rPr>
        <w:t xml:space="preserve"> со дня получения Ответственным  исполнителем    Программы положительного сводного заключения по результатам внутренней экспертизы проекта Программы на официальном сайте администрации Соляновского муниципального образования  в информационно-телекоммуникационной сети "Интернет" (</w:t>
      </w:r>
      <w:hyperlink r:id="rId18" w:history="1">
        <w:r w:rsidRPr="008D1ECF">
          <w:rPr>
            <w:rStyle w:val="ab"/>
            <w:rFonts w:ascii="Times New Roman" w:hAnsi="Times New Roman" w:cs="Times New Roman"/>
            <w:b/>
          </w:rPr>
          <w:t>http://</w:t>
        </w:r>
        <w:r w:rsidRPr="008D1ECF">
          <w:rPr>
            <w:rStyle w:val="ab"/>
            <w:rFonts w:ascii="Times New Roman" w:hAnsi="Times New Roman" w:cs="Times New Roman"/>
            <w:b/>
            <w:lang w:val="en-US"/>
          </w:rPr>
          <w:t>sol</w:t>
        </w:r>
        <w:r w:rsidRPr="008D1ECF">
          <w:rPr>
            <w:rStyle w:val="ab"/>
            <w:rFonts w:ascii="Times New Roman" w:hAnsi="Times New Roman" w:cs="Times New Roman"/>
            <w:b/>
          </w:rPr>
          <w:t>-mo.ucoz.</w:t>
        </w:r>
        <w:r w:rsidRPr="008D1ECF">
          <w:rPr>
            <w:rStyle w:val="ab"/>
            <w:rFonts w:ascii="Times New Roman" w:hAnsi="Times New Roman" w:cs="Times New Roman"/>
            <w:b/>
            <w:lang w:val="en-US"/>
          </w:rPr>
          <w:t>ru</w:t>
        </w:r>
      </w:hyperlink>
      <w:r w:rsidRPr="008D1ECF">
        <w:rPr>
          <w:rFonts w:ascii="Times New Roman" w:hAnsi="Times New Roman" w:cs="Times New Roman"/>
        </w:rPr>
        <w:t>), Раздел "Муниципальные программы" (далее - официальный сайт).</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bookmarkStart w:id="8" w:name="Par704"/>
      <w:bookmarkEnd w:id="8"/>
      <w:r w:rsidRPr="008D1ECF">
        <w:rPr>
          <w:rFonts w:ascii="Times New Roman" w:hAnsi="Times New Roman" w:cs="Times New Roman"/>
        </w:rPr>
        <w:t xml:space="preserve">6. Публичное обсуждение проекта Программы проводится в течение </w:t>
      </w:r>
      <w:r w:rsidRPr="008D1ECF">
        <w:rPr>
          <w:rFonts w:ascii="Times New Roman" w:hAnsi="Times New Roman" w:cs="Times New Roman"/>
          <w:b/>
        </w:rPr>
        <w:t xml:space="preserve">десяти рабочих дней </w:t>
      </w:r>
      <w:r w:rsidRPr="008D1ECF">
        <w:rPr>
          <w:rFonts w:ascii="Times New Roman" w:hAnsi="Times New Roman" w:cs="Times New Roman"/>
        </w:rPr>
        <w:t>со дня размещения на официальном сайте:</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1) проекта нормативного правового акта об утверждении Программы;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2) текста проекта Программы;</w:t>
      </w:r>
    </w:p>
    <w:p w:rsidR="008D1ECF" w:rsidRPr="008D1ECF" w:rsidRDefault="008D1ECF" w:rsidP="00DE58F3">
      <w:pPr>
        <w:widowControl w:val="0"/>
        <w:tabs>
          <w:tab w:val="left" w:pos="567"/>
        </w:tabs>
        <w:autoSpaceDE w:val="0"/>
        <w:autoSpaceDN w:val="0"/>
        <w:adjustRightInd w:val="0"/>
        <w:spacing w:after="0" w:line="240" w:lineRule="auto"/>
        <w:ind w:firstLine="567"/>
        <w:jc w:val="both"/>
        <w:rPr>
          <w:rFonts w:ascii="Times New Roman" w:hAnsi="Times New Roman" w:cs="Times New Roman"/>
          <w:i/>
          <w:sz w:val="20"/>
          <w:szCs w:val="20"/>
        </w:rPr>
      </w:pPr>
      <w:r w:rsidRPr="008D1ECF">
        <w:rPr>
          <w:rFonts w:ascii="Times New Roman" w:hAnsi="Times New Roman" w:cs="Times New Roman"/>
        </w:rPr>
        <w:t xml:space="preserve">7.Извещение о размещении на официальном сайте информации, указанной в </w:t>
      </w:r>
      <w:hyperlink w:anchor="Par704" w:history="1">
        <w:r w:rsidRPr="008D1ECF">
          <w:rPr>
            <w:rFonts w:ascii="Times New Roman" w:hAnsi="Times New Roman" w:cs="Times New Roman"/>
          </w:rPr>
          <w:t>пункте 6</w:t>
        </w:r>
      </w:hyperlink>
      <w:r w:rsidRPr="008D1ECF">
        <w:rPr>
          <w:rFonts w:ascii="Times New Roman" w:hAnsi="Times New Roman" w:cs="Times New Roman"/>
        </w:rPr>
        <w:t xml:space="preserve"> настоящего Порядка, Ответственный  исполнитель     публикует не позднее чем за два рабочих дня до начала проведения данных обсуждений.</w:t>
      </w: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8. Публичное обсуждение проекта Программы заключается в направлении гражданами предложений к проекту Программы на адрес электронной почты официального сайта.</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Предложения граждан к проекту Программы должны соответствовать требованиям, предъявляемым к обращениям граждан, установленным Федеральным </w:t>
      </w:r>
      <w:hyperlink r:id="rId19" w:history="1">
        <w:r w:rsidRPr="008D1ECF">
          <w:rPr>
            <w:rFonts w:ascii="Times New Roman" w:hAnsi="Times New Roman" w:cs="Times New Roman"/>
          </w:rPr>
          <w:t>законом</w:t>
        </w:r>
      </w:hyperlink>
      <w:r w:rsidRPr="008D1ECF">
        <w:rPr>
          <w:rFonts w:ascii="Times New Roman" w:hAnsi="Times New Roman" w:cs="Times New Roman"/>
        </w:rPr>
        <w:t xml:space="preserve"> от 02.05.2006 г. № 59-ФЗ "О порядке рассмотрения обращений граждан Российской Федерации".</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Предложения граждан к проекту Программы, поступившие после срока завершения проведения публичного обсуждения проекта Программы, не учитываются при его доработке и рассматриваются в порядке, установленном Федеральным </w:t>
      </w:r>
      <w:hyperlink r:id="rId20" w:history="1">
        <w:r w:rsidRPr="008D1ECF">
          <w:rPr>
            <w:rFonts w:ascii="Times New Roman" w:hAnsi="Times New Roman" w:cs="Times New Roman"/>
          </w:rPr>
          <w:t>законом</w:t>
        </w:r>
      </w:hyperlink>
      <w:r w:rsidRPr="008D1ECF">
        <w:rPr>
          <w:rFonts w:ascii="Times New Roman" w:hAnsi="Times New Roman" w:cs="Times New Roman"/>
        </w:rPr>
        <w:t xml:space="preserve"> от 02.05.2006 г. № 59-ФЗ "О порядке рассмотрения обращений граждан Российской Федерации".</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9. Предложения граждан к проекту Программы носят рекомендательный характер.</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10. После истечения срока публичного обсуждения проекта Программы, указанного в </w:t>
      </w:r>
      <w:hyperlink w:anchor="Par704" w:history="1">
        <w:r w:rsidRPr="008D1ECF">
          <w:rPr>
            <w:rFonts w:ascii="Times New Roman" w:hAnsi="Times New Roman" w:cs="Times New Roman"/>
          </w:rPr>
          <w:t>пункте 6</w:t>
        </w:r>
      </w:hyperlink>
      <w:r w:rsidRPr="008D1ECF">
        <w:rPr>
          <w:rFonts w:ascii="Times New Roman" w:hAnsi="Times New Roman" w:cs="Times New Roman"/>
        </w:rPr>
        <w:t xml:space="preserve"> настоящего Порядка, Ответственный  исполнитель  на основании поступивших предложений граждан к проекту Программы при необходимости в течение пяти рабочих дней дорабатывает проект Программы.</w:t>
      </w:r>
    </w:p>
    <w:p w:rsidR="009B110A" w:rsidRDefault="008D1ECF" w:rsidP="009B110A">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 xml:space="preserve">11. После истечения срока публичного обсуждения проекта Программы, указанного в </w:t>
      </w:r>
      <w:hyperlink w:anchor="Par704" w:history="1">
        <w:r w:rsidRPr="008D1ECF">
          <w:rPr>
            <w:rFonts w:ascii="Times New Roman" w:hAnsi="Times New Roman" w:cs="Times New Roman"/>
          </w:rPr>
          <w:t>пункте 6</w:t>
        </w:r>
      </w:hyperlink>
      <w:r w:rsidRPr="008D1ECF">
        <w:rPr>
          <w:rFonts w:ascii="Times New Roman" w:hAnsi="Times New Roman" w:cs="Times New Roman"/>
        </w:rPr>
        <w:t xml:space="preserve"> настоящего Порядка, Ответственным  исполнителем  Программы готовится сводная </w:t>
      </w:r>
      <w:hyperlink w:anchor="Par729" w:history="1">
        <w:r w:rsidRPr="008D1ECF">
          <w:rPr>
            <w:rFonts w:ascii="Times New Roman" w:hAnsi="Times New Roman" w:cs="Times New Roman"/>
          </w:rPr>
          <w:t>информация</w:t>
        </w:r>
      </w:hyperlink>
      <w:r w:rsidRPr="008D1ECF">
        <w:rPr>
          <w:rFonts w:ascii="Times New Roman" w:hAnsi="Times New Roman" w:cs="Times New Roman"/>
        </w:rPr>
        <w:t xml:space="preserve"> по форме согласно приложения к настоящему Порядку о поступивших предложениях по итогам проведения публичного обсуждения проекта Программы. В целях информирования граждан об учете (отклонении) предложений Ответственным  исполнителем    Программы сводная информация о предложениях по итогам проведения публичного обсуждения проекта Программы размещается на официальном сайте администрации Соляновского муниципального образования не позднее чем через </w:t>
      </w:r>
      <w:r w:rsidRPr="008D1ECF">
        <w:rPr>
          <w:rFonts w:ascii="Times New Roman" w:hAnsi="Times New Roman" w:cs="Times New Roman"/>
        </w:rPr>
        <w:lastRenderedPageBreak/>
        <w:t>семь рабочих дней после истечения срока публичного обсуждения.</w:t>
      </w:r>
    </w:p>
    <w:p w:rsidR="008D1ECF" w:rsidRPr="008D1ECF" w:rsidRDefault="008D1ECF" w:rsidP="009B110A">
      <w:pPr>
        <w:widowControl w:val="0"/>
        <w:autoSpaceDE w:val="0"/>
        <w:autoSpaceDN w:val="0"/>
        <w:adjustRightInd w:val="0"/>
        <w:spacing w:after="0" w:line="240" w:lineRule="auto"/>
        <w:ind w:firstLine="540"/>
        <w:jc w:val="right"/>
        <w:rPr>
          <w:rFonts w:ascii="Times New Roman" w:hAnsi="Times New Roman" w:cs="Times New Roman"/>
        </w:rPr>
      </w:pPr>
      <w:r w:rsidRPr="008D1ECF">
        <w:rPr>
          <w:rFonts w:ascii="Times New Roman" w:hAnsi="Times New Roman" w:cs="Times New Roman"/>
        </w:rPr>
        <w:t>Приложение к Порядку проведения публичного обсуждения</w:t>
      </w: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r w:rsidRPr="008D1ECF">
        <w:rPr>
          <w:rFonts w:ascii="Times New Roman" w:hAnsi="Times New Roman" w:cs="Times New Roman"/>
        </w:rPr>
        <w:t xml:space="preserve">проекта муниципальной программы </w:t>
      </w: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p>
    <w:p w:rsidR="008D1ECF" w:rsidRPr="008D1ECF" w:rsidRDefault="008D1ECF" w:rsidP="00DE58F3">
      <w:pPr>
        <w:pStyle w:val="ConsPlusNonformat"/>
        <w:jc w:val="center"/>
        <w:rPr>
          <w:rFonts w:ascii="Times New Roman" w:hAnsi="Times New Roman" w:cs="Times New Roman"/>
          <w:sz w:val="24"/>
          <w:szCs w:val="24"/>
        </w:rPr>
      </w:pPr>
      <w:bookmarkStart w:id="9" w:name="Par729"/>
      <w:bookmarkEnd w:id="9"/>
      <w:r w:rsidRPr="008D1ECF">
        <w:rPr>
          <w:rFonts w:ascii="Times New Roman" w:hAnsi="Times New Roman" w:cs="Times New Roman"/>
          <w:sz w:val="24"/>
          <w:szCs w:val="24"/>
        </w:rPr>
        <w:t>СВОДНАЯ ИНФОРМАЦИЯ</w:t>
      </w:r>
    </w:p>
    <w:p w:rsidR="008D1ECF" w:rsidRPr="008D1ECF" w:rsidRDefault="008D1ECF" w:rsidP="00DE58F3">
      <w:pPr>
        <w:pStyle w:val="ConsPlusNonformat"/>
        <w:jc w:val="center"/>
        <w:rPr>
          <w:rFonts w:ascii="Times New Roman" w:hAnsi="Times New Roman" w:cs="Times New Roman"/>
          <w:sz w:val="24"/>
          <w:szCs w:val="24"/>
        </w:rPr>
      </w:pPr>
      <w:r w:rsidRPr="008D1ECF">
        <w:rPr>
          <w:rFonts w:ascii="Times New Roman" w:hAnsi="Times New Roman" w:cs="Times New Roman"/>
          <w:sz w:val="24"/>
          <w:szCs w:val="24"/>
        </w:rPr>
        <w:t>о поступивших предложениях по итогам проведения публичного</w:t>
      </w:r>
    </w:p>
    <w:p w:rsidR="008D1ECF" w:rsidRPr="008D1ECF" w:rsidRDefault="008D1ECF" w:rsidP="00DE58F3">
      <w:pPr>
        <w:pStyle w:val="ConsPlusNonformat"/>
        <w:jc w:val="center"/>
        <w:rPr>
          <w:rFonts w:ascii="Times New Roman" w:hAnsi="Times New Roman" w:cs="Times New Roman"/>
          <w:sz w:val="24"/>
          <w:szCs w:val="24"/>
        </w:rPr>
      </w:pPr>
      <w:r w:rsidRPr="008D1ECF">
        <w:rPr>
          <w:rFonts w:ascii="Times New Roman" w:hAnsi="Times New Roman" w:cs="Times New Roman"/>
          <w:sz w:val="24"/>
          <w:szCs w:val="24"/>
        </w:rPr>
        <w:t>обсуждения проекта муниципальной программы</w:t>
      </w:r>
    </w:p>
    <w:p w:rsidR="008D1ECF" w:rsidRPr="008D1ECF" w:rsidRDefault="008D1ECF" w:rsidP="00DE58F3">
      <w:pPr>
        <w:pStyle w:val="ConsPlusNonformat"/>
        <w:jc w:val="center"/>
        <w:rPr>
          <w:rFonts w:ascii="Times New Roman" w:hAnsi="Times New Roman" w:cs="Times New Roman"/>
          <w:sz w:val="24"/>
          <w:szCs w:val="24"/>
        </w:rPr>
      </w:pPr>
    </w:p>
    <w:p w:rsidR="008D1ECF" w:rsidRPr="008D1ECF" w:rsidRDefault="008D1ECF" w:rsidP="00DE58F3">
      <w:pPr>
        <w:pStyle w:val="ConsPlusNonformat"/>
        <w:rPr>
          <w:rFonts w:ascii="Times New Roman" w:hAnsi="Times New Roman" w:cs="Times New Roman"/>
          <w:sz w:val="24"/>
          <w:szCs w:val="24"/>
        </w:rPr>
      </w:pPr>
      <w:r w:rsidRPr="008D1ECF">
        <w:rPr>
          <w:rFonts w:ascii="Times New Roman" w:hAnsi="Times New Roman" w:cs="Times New Roman"/>
          <w:sz w:val="24"/>
          <w:szCs w:val="24"/>
        </w:rPr>
        <w:t xml:space="preserve">Наименование проекта  </w:t>
      </w:r>
    </w:p>
    <w:p w:rsidR="008D1ECF" w:rsidRPr="008D1ECF" w:rsidRDefault="008D1ECF" w:rsidP="00DE58F3">
      <w:pPr>
        <w:pStyle w:val="ConsPlusNonformat"/>
        <w:rPr>
          <w:rFonts w:ascii="Times New Roman" w:hAnsi="Times New Roman" w:cs="Times New Roman"/>
          <w:sz w:val="24"/>
          <w:szCs w:val="24"/>
        </w:rPr>
      </w:pPr>
      <w:r w:rsidRPr="008D1ECF">
        <w:rPr>
          <w:rFonts w:ascii="Times New Roman" w:hAnsi="Times New Roman" w:cs="Times New Roman"/>
          <w:sz w:val="24"/>
          <w:szCs w:val="24"/>
        </w:rPr>
        <w:t xml:space="preserve">Муниципальной программы </w:t>
      </w:r>
    </w:p>
    <w:p w:rsidR="008D1ECF" w:rsidRPr="008D1ECF" w:rsidRDefault="008D1ECF" w:rsidP="00DE58F3">
      <w:pPr>
        <w:pStyle w:val="ConsPlusNonformat"/>
        <w:rPr>
          <w:rFonts w:ascii="Times New Roman" w:hAnsi="Times New Roman" w:cs="Times New Roman"/>
          <w:sz w:val="24"/>
          <w:szCs w:val="24"/>
        </w:rPr>
      </w:pPr>
      <w:r w:rsidRPr="008D1ECF">
        <w:rPr>
          <w:rFonts w:ascii="Times New Roman" w:hAnsi="Times New Roman" w:cs="Times New Roman"/>
          <w:sz w:val="24"/>
          <w:szCs w:val="24"/>
        </w:rPr>
        <w:t xml:space="preserve"> (далее - Программа)      _________________________</w:t>
      </w:r>
    </w:p>
    <w:p w:rsidR="008D1ECF" w:rsidRPr="008D1ECF" w:rsidRDefault="008D1ECF" w:rsidP="00DE58F3">
      <w:pPr>
        <w:pStyle w:val="ConsPlusNonformat"/>
        <w:rPr>
          <w:rFonts w:ascii="Times New Roman" w:hAnsi="Times New Roman" w:cs="Times New Roman"/>
          <w:sz w:val="24"/>
          <w:szCs w:val="24"/>
        </w:rPr>
      </w:pPr>
    </w:p>
    <w:p w:rsidR="008D1ECF" w:rsidRPr="008D1ECF" w:rsidRDefault="008D1ECF" w:rsidP="00DE58F3">
      <w:pPr>
        <w:pStyle w:val="ConsPlusNonformat"/>
        <w:rPr>
          <w:rFonts w:ascii="Times New Roman" w:hAnsi="Times New Roman" w:cs="Times New Roman"/>
          <w:sz w:val="24"/>
          <w:szCs w:val="24"/>
        </w:rPr>
      </w:pPr>
      <w:r w:rsidRPr="008D1ECF">
        <w:rPr>
          <w:rFonts w:ascii="Times New Roman" w:hAnsi="Times New Roman" w:cs="Times New Roman"/>
          <w:sz w:val="24"/>
          <w:szCs w:val="24"/>
        </w:rPr>
        <w:t>Ответственный  исполнитель                    ____________________________________</w:t>
      </w:r>
    </w:p>
    <w:p w:rsidR="008D1ECF" w:rsidRPr="008D1ECF" w:rsidRDefault="008D1ECF" w:rsidP="00DE58F3">
      <w:pPr>
        <w:pStyle w:val="ConsPlusNonformat"/>
        <w:rPr>
          <w:rFonts w:ascii="Times New Roman" w:hAnsi="Times New Roman" w:cs="Times New Roman"/>
          <w:sz w:val="24"/>
          <w:szCs w:val="24"/>
        </w:rPr>
      </w:pPr>
    </w:p>
    <w:p w:rsidR="008D1ECF" w:rsidRPr="008D1ECF" w:rsidRDefault="008D1ECF" w:rsidP="00DE58F3">
      <w:pPr>
        <w:pStyle w:val="ConsPlusNonformat"/>
        <w:rPr>
          <w:rFonts w:ascii="Times New Roman" w:hAnsi="Times New Roman" w:cs="Times New Roman"/>
          <w:sz w:val="24"/>
          <w:szCs w:val="24"/>
        </w:rPr>
      </w:pPr>
      <w:r w:rsidRPr="008D1ECF">
        <w:rPr>
          <w:rFonts w:ascii="Times New Roman" w:hAnsi="Times New Roman" w:cs="Times New Roman"/>
          <w:sz w:val="24"/>
          <w:szCs w:val="24"/>
        </w:rPr>
        <w:t>Дата    начала    и     завершения</w:t>
      </w:r>
    </w:p>
    <w:p w:rsidR="008D1ECF" w:rsidRPr="008D1ECF" w:rsidRDefault="008D1ECF" w:rsidP="00DE58F3">
      <w:pPr>
        <w:pStyle w:val="ConsPlusNonformat"/>
        <w:rPr>
          <w:rFonts w:ascii="Times New Roman" w:hAnsi="Times New Roman" w:cs="Times New Roman"/>
          <w:sz w:val="24"/>
          <w:szCs w:val="24"/>
        </w:rPr>
      </w:pPr>
      <w:r w:rsidRPr="008D1ECF">
        <w:rPr>
          <w:rFonts w:ascii="Times New Roman" w:hAnsi="Times New Roman" w:cs="Times New Roman"/>
          <w:sz w:val="24"/>
          <w:szCs w:val="24"/>
        </w:rPr>
        <w:t>проведения  публичного  обсуждения</w:t>
      </w:r>
    </w:p>
    <w:p w:rsidR="008D1ECF" w:rsidRPr="008D1ECF" w:rsidRDefault="008D1ECF" w:rsidP="00DE58F3">
      <w:pPr>
        <w:pStyle w:val="ConsPlusNonformat"/>
        <w:rPr>
          <w:rFonts w:ascii="Times New Roman" w:hAnsi="Times New Roman" w:cs="Times New Roman"/>
          <w:sz w:val="24"/>
          <w:szCs w:val="24"/>
        </w:rPr>
      </w:pPr>
      <w:r w:rsidRPr="008D1ECF">
        <w:rPr>
          <w:rFonts w:ascii="Times New Roman" w:hAnsi="Times New Roman" w:cs="Times New Roman"/>
          <w:sz w:val="24"/>
          <w:szCs w:val="24"/>
        </w:rPr>
        <w:t>проекта Программы                      ____________________________________</w:t>
      </w:r>
    </w:p>
    <w:p w:rsidR="008D1ECF" w:rsidRPr="008D1ECF" w:rsidRDefault="008D1ECF" w:rsidP="00DE58F3">
      <w:pPr>
        <w:pStyle w:val="ConsPlusNonformat"/>
        <w:rPr>
          <w:rFonts w:ascii="Times New Roman" w:hAnsi="Times New Roman" w:cs="Times New Roman"/>
          <w:sz w:val="24"/>
          <w:szCs w:val="24"/>
        </w:rPr>
      </w:pPr>
    </w:p>
    <w:p w:rsidR="008D1ECF" w:rsidRPr="008D1ECF" w:rsidRDefault="008D1ECF" w:rsidP="00DE58F3">
      <w:pPr>
        <w:pStyle w:val="ConsPlusNonformat"/>
        <w:rPr>
          <w:rFonts w:ascii="Times New Roman" w:hAnsi="Times New Roman" w:cs="Times New Roman"/>
          <w:sz w:val="24"/>
          <w:szCs w:val="24"/>
        </w:rPr>
      </w:pPr>
      <w:r w:rsidRPr="008D1ECF">
        <w:rPr>
          <w:rFonts w:ascii="Times New Roman" w:hAnsi="Times New Roman" w:cs="Times New Roman"/>
          <w:sz w:val="24"/>
          <w:szCs w:val="24"/>
        </w:rPr>
        <w:t>Место размещения проекта Программы</w:t>
      </w:r>
    </w:p>
    <w:p w:rsidR="008D1ECF" w:rsidRPr="008D1ECF" w:rsidRDefault="008D1ECF" w:rsidP="00DE58F3">
      <w:pPr>
        <w:pStyle w:val="ConsPlusNonformat"/>
        <w:rPr>
          <w:rFonts w:ascii="Times New Roman" w:hAnsi="Times New Roman" w:cs="Times New Roman"/>
          <w:sz w:val="24"/>
          <w:szCs w:val="24"/>
        </w:rPr>
      </w:pPr>
      <w:r w:rsidRPr="008D1ECF">
        <w:rPr>
          <w:rFonts w:ascii="Times New Roman" w:hAnsi="Times New Roman" w:cs="Times New Roman"/>
          <w:sz w:val="24"/>
          <w:szCs w:val="24"/>
        </w:rPr>
        <w:t>официального  сайта Администрации</w:t>
      </w:r>
    </w:p>
    <w:p w:rsidR="008D1ECF" w:rsidRPr="008D1ECF" w:rsidRDefault="008D1ECF" w:rsidP="00DE58F3">
      <w:pPr>
        <w:pStyle w:val="ConsPlusNonformat"/>
        <w:rPr>
          <w:rFonts w:ascii="Times New Roman" w:hAnsi="Times New Roman" w:cs="Times New Roman"/>
          <w:sz w:val="24"/>
          <w:szCs w:val="24"/>
        </w:rPr>
      </w:pPr>
      <w:r w:rsidRPr="008D1ECF">
        <w:rPr>
          <w:rFonts w:ascii="Times New Roman" w:hAnsi="Times New Roman" w:cs="Times New Roman"/>
          <w:sz w:val="24"/>
          <w:szCs w:val="24"/>
        </w:rPr>
        <w:t xml:space="preserve">Соляновского муниципального </w:t>
      </w:r>
    </w:p>
    <w:p w:rsidR="008D1ECF" w:rsidRPr="008D1ECF" w:rsidRDefault="008D1ECF" w:rsidP="00DE58F3">
      <w:pPr>
        <w:pStyle w:val="ConsPlusNonformat"/>
        <w:rPr>
          <w:rFonts w:ascii="Times New Roman" w:hAnsi="Times New Roman" w:cs="Times New Roman"/>
          <w:sz w:val="24"/>
          <w:szCs w:val="24"/>
        </w:rPr>
      </w:pPr>
      <w:r w:rsidRPr="008D1ECF">
        <w:rPr>
          <w:rFonts w:ascii="Times New Roman" w:hAnsi="Times New Roman" w:cs="Times New Roman"/>
          <w:sz w:val="24"/>
          <w:szCs w:val="24"/>
        </w:rPr>
        <w:t>образования</w:t>
      </w:r>
      <w:r w:rsidRPr="008D1ECF">
        <w:rPr>
          <w:rFonts w:ascii="Times New Roman" w:hAnsi="Times New Roman" w:cs="Times New Roman"/>
        </w:rPr>
        <w:t xml:space="preserve"> </w:t>
      </w:r>
      <w:r w:rsidRPr="008D1ECF">
        <w:rPr>
          <w:rFonts w:ascii="Times New Roman" w:hAnsi="Times New Roman" w:cs="Times New Roman"/>
          <w:sz w:val="24"/>
          <w:szCs w:val="24"/>
        </w:rPr>
        <w:t>(</w:t>
      </w:r>
      <w:hyperlink r:id="rId21" w:history="1">
        <w:r w:rsidRPr="008D1ECF">
          <w:rPr>
            <w:rStyle w:val="ab"/>
            <w:rFonts w:ascii="Times New Roman" w:hAnsi="Times New Roman" w:cs="Times New Roman"/>
            <w:b/>
          </w:rPr>
          <w:t>http://</w:t>
        </w:r>
        <w:r w:rsidRPr="008D1ECF">
          <w:rPr>
            <w:rStyle w:val="ab"/>
            <w:rFonts w:ascii="Times New Roman" w:hAnsi="Times New Roman" w:cs="Times New Roman"/>
            <w:b/>
            <w:lang w:val="en-US"/>
          </w:rPr>
          <w:t>sol</w:t>
        </w:r>
        <w:r w:rsidRPr="008D1ECF">
          <w:rPr>
            <w:rStyle w:val="ab"/>
            <w:rFonts w:ascii="Times New Roman" w:hAnsi="Times New Roman" w:cs="Times New Roman"/>
            <w:b/>
          </w:rPr>
          <w:t>-mo.ucoz.</w:t>
        </w:r>
        <w:r w:rsidRPr="008D1ECF">
          <w:rPr>
            <w:rStyle w:val="ab"/>
            <w:rFonts w:ascii="Times New Roman" w:hAnsi="Times New Roman" w:cs="Times New Roman"/>
            <w:b/>
            <w:lang w:val="en-US"/>
          </w:rPr>
          <w:t>ru</w:t>
        </w:r>
      </w:hyperlink>
      <w:r w:rsidRPr="008D1ECF">
        <w:rPr>
          <w:rFonts w:ascii="Times New Roman" w:hAnsi="Times New Roman" w:cs="Times New Roman"/>
          <w:sz w:val="24"/>
          <w:szCs w:val="24"/>
        </w:rPr>
        <w:t>)</w:t>
      </w:r>
    </w:p>
    <w:p w:rsidR="008D1ECF" w:rsidRPr="008D1ECF" w:rsidRDefault="008D1ECF" w:rsidP="00DE58F3">
      <w:pPr>
        <w:pStyle w:val="ConsPlusNonformat"/>
        <w:rPr>
          <w:rFonts w:ascii="Times New Roman" w:hAnsi="Times New Roman" w:cs="Times New Roman"/>
        </w:rPr>
      </w:pPr>
    </w:p>
    <w:p w:rsidR="008D1ECF" w:rsidRPr="008D1ECF" w:rsidRDefault="008D1ECF" w:rsidP="00DE58F3">
      <w:pPr>
        <w:pStyle w:val="ConsPlusNonformat"/>
        <w:rPr>
          <w:rFonts w:ascii="Times New Roman" w:hAnsi="Times New Roman" w:cs="Times New Roman"/>
          <w:sz w:val="24"/>
          <w:szCs w:val="24"/>
        </w:rPr>
      </w:pPr>
      <w:r w:rsidRPr="008D1ECF">
        <w:rPr>
          <w:rFonts w:ascii="Times New Roman" w:hAnsi="Times New Roman" w:cs="Times New Roman"/>
          <w:sz w:val="24"/>
          <w:szCs w:val="24"/>
        </w:rPr>
        <w:t>Дата  официального   опубликования</w:t>
      </w:r>
    </w:p>
    <w:p w:rsidR="008D1ECF" w:rsidRPr="008D1ECF" w:rsidRDefault="008D1ECF" w:rsidP="00DE58F3">
      <w:pPr>
        <w:pStyle w:val="ConsPlusNonformat"/>
        <w:rPr>
          <w:rFonts w:ascii="Times New Roman" w:hAnsi="Times New Roman" w:cs="Times New Roman"/>
          <w:sz w:val="24"/>
          <w:szCs w:val="24"/>
        </w:rPr>
      </w:pPr>
      <w:r w:rsidRPr="008D1ECF">
        <w:rPr>
          <w:rFonts w:ascii="Times New Roman" w:hAnsi="Times New Roman" w:cs="Times New Roman"/>
          <w:sz w:val="24"/>
          <w:szCs w:val="24"/>
        </w:rPr>
        <w:t>извещения о проведении  публичного</w:t>
      </w:r>
    </w:p>
    <w:p w:rsidR="008D1ECF" w:rsidRPr="008D1ECF" w:rsidRDefault="008D1ECF" w:rsidP="00DE58F3">
      <w:pPr>
        <w:pStyle w:val="ConsPlusNonformat"/>
        <w:rPr>
          <w:rFonts w:ascii="Times New Roman" w:hAnsi="Times New Roman" w:cs="Times New Roman"/>
          <w:sz w:val="24"/>
          <w:szCs w:val="24"/>
        </w:rPr>
      </w:pPr>
      <w:r w:rsidRPr="008D1ECF">
        <w:rPr>
          <w:rFonts w:ascii="Times New Roman" w:hAnsi="Times New Roman" w:cs="Times New Roman"/>
          <w:sz w:val="24"/>
          <w:szCs w:val="24"/>
        </w:rPr>
        <w:t>обсуждения проекта Программы           ____________________________________</w:t>
      </w:r>
    </w:p>
    <w:p w:rsidR="008D1ECF" w:rsidRPr="008D1ECF" w:rsidRDefault="008D1ECF" w:rsidP="00DE58F3">
      <w:pPr>
        <w:pStyle w:val="ConsPlusNonformat"/>
        <w:rPr>
          <w:rFonts w:ascii="Times New Roman" w:hAnsi="Times New Roman" w:cs="Times New Roman"/>
          <w:sz w:val="24"/>
          <w:szCs w:val="24"/>
        </w:rPr>
      </w:pPr>
    </w:p>
    <w:p w:rsidR="008D1ECF" w:rsidRPr="008D1ECF" w:rsidRDefault="008D1ECF" w:rsidP="00DE58F3">
      <w:pPr>
        <w:pStyle w:val="ConsPlusNonformat"/>
        <w:rPr>
          <w:rFonts w:ascii="Times New Roman" w:hAnsi="Times New Roman" w:cs="Times New Roman"/>
          <w:sz w:val="24"/>
          <w:szCs w:val="24"/>
        </w:rPr>
      </w:pPr>
    </w:p>
    <w:p w:rsidR="008D1ECF" w:rsidRPr="008D1ECF" w:rsidRDefault="008D1ECF" w:rsidP="00DE58F3">
      <w:pPr>
        <w:pStyle w:val="ConsPlusNonformat"/>
        <w:rPr>
          <w:rFonts w:ascii="Times New Roman" w:hAnsi="Times New Roman" w:cs="Times New Roman"/>
          <w:sz w:val="24"/>
          <w:szCs w:val="24"/>
        </w:rPr>
      </w:pPr>
    </w:p>
    <w:p w:rsidR="008D1ECF" w:rsidRPr="008D1ECF" w:rsidRDefault="008D1ECF" w:rsidP="00DE58F3">
      <w:pPr>
        <w:pStyle w:val="ConsPlusNonformat"/>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CellSpacing w:w="5" w:type="nil"/>
        <w:tblInd w:w="75" w:type="dxa"/>
        <w:tblLayout w:type="fixed"/>
        <w:tblCellMar>
          <w:left w:w="75" w:type="dxa"/>
          <w:right w:w="75" w:type="dxa"/>
        </w:tblCellMar>
        <w:tblLook w:val="0000"/>
      </w:tblPr>
      <w:tblGrid>
        <w:gridCol w:w="600"/>
        <w:gridCol w:w="3480"/>
        <w:gridCol w:w="1560"/>
        <w:gridCol w:w="2280"/>
        <w:gridCol w:w="1560"/>
      </w:tblGrid>
      <w:tr w:rsidR="008D1ECF" w:rsidRPr="008D1ECF" w:rsidTr="008D1ECF">
        <w:trPr>
          <w:trHeight w:val="1600"/>
          <w:tblCellSpacing w:w="5" w:type="nil"/>
        </w:trPr>
        <w:tc>
          <w:tcPr>
            <w:tcW w:w="600" w:type="dxa"/>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 № </w:t>
            </w:r>
            <w:r w:rsidRPr="008D1ECF">
              <w:rPr>
                <w:sz w:val="20"/>
                <w:szCs w:val="20"/>
              </w:rPr>
              <w:br/>
              <w:t>п/п</w:t>
            </w:r>
          </w:p>
        </w:tc>
        <w:tc>
          <w:tcPr>
            <w:tcW w:w="3480" w:type="dxa"/>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Автор предложения (полное и</w:t>
            </w:r>
            <w:r w:rsidRPr="008D1ECF">
              <w:rPr>
                <w:sz w:val="20"/>
                <w:szCs w:val="20"/>
              </w:rPr>
              <w:br/>
              <w:t xml:space="preserve"> (в случае, если имеется)  </w:t>
            </w:r>
            <w:r w:rsidRPr="008D1ECF">
              <w:rPr>
                <w:sz w:val="20"/>
                <w:szCs w:val="20"/>
              </w:rPr>
              <w:br/>
              <w:t>сокращенное наименования, в</w:t>
            </w:r>
            <w:r w:rsidRPr="008D1ECF">
              <w:rPr>
                <w:sz w:val="20"/>
                <w:szCs w:val="20"/>
              </w:rPr>
              <w:br/>
              <w:t xml:space="preserve">   том числе фирменное,    </w:t>
            </w:r>
            <w:r w:rsidRPr="008D1ECF">
              <w:rPr>
                <w:sz w:val="20"/>
                <w:szCs w:val="20"/>
              </w:rPr>
              <w:br/>
              <w:t xml:space="preserve"> юридического лица, адрес  </w:t>
            </w:r>
            <w:r w:rsidRPr="008D1ECF">
              <w:rPr>
                <w:sz w:val="20"/>
                <w:szCs w:val="20"/>
              </w:rPr>
              <w:br/>
              <w:t xml:space="preserve">  местонахождения/Ф.И.О.,  </w:t>
            </w:r>
            <w:r w:rsidRPr="008D1ECF">
              <w:rPr>
                <w:sz w:val="20"/>
                <w:szCs w:val="20"/>
              </w:rPr>
              <w:br/>
              <w:t xml:space="preserve">почтовый адрес физического </w:t>
            </w:r>
            <w:r w:rsidRPr="008D1ECF">
              <w:rPr>
                <w:sz w:val="20"/>
                <w:szCs w:val="20"/>
              </w:rPr>
              <w:br/>
              <w:t xml:space="preserve">           лица)</w:t>
            </w:r>
          </w:p>
        </w:tc>
        <w:tc>
          <w:tcPr>
            <w:tcW w:w="1560" w:type="dxa"/>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 xml:space="preserve">Содержание </w:t>
            </w:r>
            <w:r w:rsidRPr="008D1ECF">
              <w:rPr>
                <w:sz w:val="20"/>
                <w:szCs w:val="20"/>
              </w:rPr>
              <w:br/>
              <w:t>предложения</w:t>
            </w:r>
          </w:p>
        </w:tc>
        <w:tc>
          <w:tcPr>
            <w:tcW w:w="2280" w:type="dxa"/>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 xml:space="preserve">Результат    </w:t>
            </w:r>
            <w:r w:rsidRPr="008D1ECF">
              <w:rPr>
                <w:sz w:val="20"/>
                <w:szCs w:val="20"/>
              </w:rPr>
              <w:br/>
              <w:t xml:space="preserve">  рассмотрения   </w:t>
            </w:r>
            <w:r w:rsidRPr="008D1ECF">
              <w:rPr>
                <w:sz w:val="20"/>
                <w:szCs w:val="20"/>
              </w:rPr>
              <w:br/>
              <w:t>(учтено/отклонено</w:t>
            </w:r>
            <w:r w:rsidRPr="008D1ECF">
              <w:rPr>
                <w:sz w:val="20"/>
                <w:szCs w:val="20"/>
              </w:rPr>
              <w:br/>
              <w:t xml:space="preserve"> с обоснованием)</w:t>
            </w:r>
          </w:p>
        </w:tc>
        <w:tc>
          <w:tcPr>
            <w:tcW w:w="1560" w:type="dxa"/>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Примечание</w:t>
            </w:r>
          </w:p>
        </w:tc>
      </w:tr>
      <w:tr w:rsidR="008D1ECF" w:rsidRPr="008D1ECF" w:rsidTr="008D1ECF">
        <w:trPr>
          <w:tblCellSpacing w:w="5" w:type="nil"/>
        </w:trPr>
        <w:tc>
          <w:tcPr>
            <w:tcW w:w="60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1</w:t>
            </w:r>
          </w:p>
        </w:tc>
        <w:tc>
          <w:tcPr>
            <w:tcW w:w="34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56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22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56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blCellSpacing w:w="5" w:type="nil"/>
        </w:trPr>
        <w:tc>
          <w:tcPr>
            <w:tcW w:w="60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2</w:t>
            </w:r>
          </w:p>
        </w:tc>
        <w:tc>
          <w:tcPr>
            <w:tcW w:w="34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56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22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56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blCellSpacing w:w="5" w:type="nil"/>
        </w:trPr>
        <w:tc>
          <w:tcPr>
            <w:tcW w:w="60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3</w:t>
            </w:r>
          </w:p>
        </w:tc>
        <w:tc>
          <w:tcPr>
            <w:tcW w:w="34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56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22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56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bl>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sectPr w:rsidR="008D1ECF" w:rsidRPr="008D1ECF" w:rsidSect="009B110A">
          <w:pgSz w:w="11909" w:h="16834"/>
          <w:pgMar w:top="851" w:right="567" w:bottom="567" w:left="1701" w:header="720" w:footer="720" w:gutter="0"/>
          <w:cols w:space="60"/>
          <w:noEndnote/>
          <w:docGrid w:linePitch="326"/>
        </w:sectPr>
      </w:pPr>
    </w:p>
    <w:p w:rsidR="008D1ECF" w:rsidRPr="009B110A" w:rsidRDefault="008D1ECF" w:rsidP="00DE58F3">
      <w:pPr>
        <w:pStyle w:val="ConsPlusNormal"/>
        <w:widowControl/>
        <w:ind w:firstLine="0"/>
        <w:jc w:val="right"/>
        <w:outlineLvl w:val="1"/>
        <w:rPr>
          <w:rFonts w:ascii="Times New Roman" w:hAnsi="Times New Roman" w:cs="Times New Roman"/>
          <w:sz w:val="18"/>
          <w:szCs w:val="18"/>
        </w:rPr>
      </w:pPr>
      <w:r w:rsidRPr="009B110A">
        <w:rPr>
          <w:rFonts w:ascii="Times New Roman" w:hAnsi="Times New Roman" w:cs="Times New Roman"/>
          <w:sz w:val="18"/>
          <w:szCs w:val="18"/>
        </w:rPr>
        <w:lastRenderedPageBreak/>
        <w:t>Приложение 4</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к Положению о порядке формирования, разработки, и реализации</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муниципальных программ Соляновского муниципального образования,</w:t>
      </w:r>
    </w:p>
    <w:p w:rsidR="008D1ECF" w:rsidRPr="009B110A"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9B110A">
        <w:rPr>
          <w:rFonts w:ascii="Times New Roman" w:hAnsi="Times New Roman" w:cs="Times New Roman"/>
          <w:sz w:val="18"/>
          <w:szCs w:val="18"/>
        </w:rPr>
        <w:t>утверждённого постановлением администрации Соляновского муниципального образования</w:t>
      </w: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r w:rsidRPr="009B110A">
        <w:rPr>
          <w:rFonts w:ascii="Times New Roman" w:hAnsi="Times New Roman" w:cs="Times New Roman"/>
          <w:sz w:val="18"/>
          <w:szCs w:val="18"/>
        </w:rPr>
        <w:t>№ 44 от "08" октября 2015 года</w:t>
      </w:r>
    </w:p>
    <w:tbl>
      <w:tblPr>
        <w:tblpPr w:leftFromText="180" w:rightFromText="180" w:vertAnchor="page" w:horzAnchor="margin" w:tblpY="2476"/>
        <w:tblW w:w="31586" w:type="dxa"/>
        <w:tblLook w:val="0000"/>
      </w:tblPr>
      <w:tblGrid>
        <w:gridCol w:w="21186"/>
        <w:gridCol w:w="960"/>
        <w:gridCol w:w="1888"/>
        <w:gridCol w:w="1888"/>
        <w:gridCol w:w="1888"/>
        <w:gridCol w:w="1888"/>
        <w:gridCol w:w="1888"/>
      </w:tblGrid>
      <w:tr w:rsidR="008D1ECF" w:rsidRPr="008D1ECF" w:rsidTr="008D1ECF">
        <w:trPr>
          <w:trHeight w:val="375"/>
        </w:trPr>
        <w:tc>
          <w:tcPr>
            <w:tcW w:w="21186" w:type="dxa"/>
            <w:tcBorders>
              <w:top w:val="nil"/>
              <w:left w:val="nil"/>
              <w:bottom w:val="nil"/>
              <w:right w:val="nil"/>
            </w:tcBorders>
            <w:shd w:val="clear" w:color="auto" w:fill="auto"/>
            <w:vAlign w:val="center"/>
          </w:tcPr>
          <w:p w:rsidR="008D1ECF" w:rsidRPr="008D1ECF" w:rsidRDefault="008D1ECF" w:rsidP="00DE58F3">
            <w:pPr>
              <w:widowControl w:val="0"/>
              <w:autoSpaceDE w:val="0"/>
              <w:autoSpaceDN w:val="0"/>
              <w:adjustRightInd w:val="0"/>
              <w:spacing w:after="0" w:line="240" w:lineRule="auto"/>
              <w:ind w:firstLine="540"/>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40"/>
              <w:rPr>
                <w:rFonts w:ascii="Times New Roman" w:hAnsi="Times New Roman" w:cs="Times New Roman"/>
                <w:b/>
                <w:sz w:val="28"/>
                <w:szCs w:val="28"/>
              </w:rPr>
            </w:pPr>
            <w:r w:rsidRPr="008D1ECF">
              <w:rPr>
                <w:rFonts w:ascii="Times New Roman" w:hAnsi="Times New Roman" w:cs="Times New Roman"/>
                <w:b/>
                <w:bCs/>
                <w:sz w:val="28"/>
                <w:szCs w:val="28"/>
              </w:rPr>
              <w:t xml:space="preserve">Реестр муниципальных программ Соляновского </w:t>
            </w:r>
            <w:r w:rsidRPr="008D1ECF">
              <w:rPr>
                <w:rFonts w:ascii="Times New Roman" w:hAnsi="Times New Roman" w:cs="Times New Roman"/>
                <w:b/>
                <w:sz w:val="28"/>
                <w:szCs w:val="28"/>
              </w:rPr>
              <w:t xml:space="preserve">муниципального образования </w:t>
            </w:r>
          </w:p>
          <w:p w:rsidR="008D1ECF" w:rsidRPr="008D1ECF" w:rsidRDefault="008D1ECF" w:rsidP="00DE58F3">
            <w:pPr>
              <w:widowControl w:val="0"/>
              <w:autoSpaceDE w:val="0"/>
              <w:autoSpaceDN w:val="0"/>
              <w:adjustRightInd w:val="0"/>
              <w:spacing w:after="0" w:line="240" w:lineRule="auto"/>
              <w:ind w:firstLine="540"/>
              <w:rPr>
                <w:rFonts w:ascii="Times New Roman" w:hAnsi="Times New Roman" w:cs="Times New Roman"/>
              </w:rPr>
            </w:pPr>
            <w:r w:rsidRPr="008D1ECF">
              <w:rPr>
                <w:rFonts w:ascii="Times New Roman" w:hAnsi="Times New Roman" w:cs="Times New Roman"/>
                <w:sz w:val="28"/>
                <w:szCs w:val="28"/>
              </w:rPr>
              <w:t>по состоянию на ________________________</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bl>
            <w:tblPr>
              <w:tblW w:w="14958" w:type="dxa"/>
              <w:tblInd w:w="637" w:type="dxa"/>
              <w:tblLook w:val="0000"/>
            </w:tblPr>
            <w:tblGrid>
              <w:gridCol w:w="432"/>
              <w:gridCol w:w="1215"/>
              <w:gridCol w:w="1013"/>
              <w:gridCol w:w="1283"/>
              <w:gridCol w:w="989"/>
              <w:gridCol w:w="821"/>
              <w:gridCol w:w="499"/>
              <w:gridCol w:w="411"/>
              <w:gridCol w:w="411"/>
              <w:gridCol w:w="411"/>
              <w:gridCol w:w="411"/>
              <w:gridCol w:w="411"/>
              <w:gridCol w:w="411"/>
              <w:gridCol w:w="411"/>
              <w:gridCol w:w="411"/>
              <w:gridCol w:w="411"/>
              <w:gridCol w:w="411"/>
              <w:gridCol w:w="431"/>
              <w:gridCol w:w="431"/>
              <w:gridCol w:w="431"/>
              <w:gridCol w:w="431"/>
              <w:gridCol w:w="431"/>
              <w:gridCol w:w="431"/>
              <w:gridCol w:w="431"/>
              <w:gridCol w:w="431"/>
              <w:gridCol w:w="1161"/>
            </w:tblGrid>
            <w:tr w:rsidR="008D1ECF" w:rsidRPr="008D1ECF" w:rsidTr="008D1ECF">
              <w:trPr>
                <w:trHeight w:val="1485"/>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п/п</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Наименование программы</w:t>
                  </w:r>
                  <w:r w:rsidRPr="008D1ECF">
                    <w:rPr>
                      <w:rFonts w:ascii="Times New Roman" w:hAnsi="Times New Roman" w:cs="Times New Roman"/>
                      <w:sz w:val="16"/>
                      <w:szCs w:val="16"/>
                    </w:rPr>
                    <w:br/>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xml:space="preserve">Дата и номер НПА, </w:t>
                  </w:r>
                </w:p>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которым  программа утверждена ,в неё были внесены изменения</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Ответственный  исполнитель,      Соисполнители программы</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Цели</w:t>
                  </w:r>
                </w:p>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программы</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Годы реализации программы</w:t>
                  </w:r>
                </w:p>
              </w:tc>
              <w:tc>
                <w:tcPr>
                  <w:tcW w:w="1321" w:type="dxa"/>
                  <w:gridSpan w:val="3"/>
                  <w:tcBorders>
                    <w:top w:val="single" w:sz="4" w:space="0" w:color="auto"/>
                    <w:left w:val="nil"/>
                    <w:bottom w:val="single" w:sz="4" w:space="0" w:color="auto"/>
                    <w:right w:val="single" w:sz="4" w:space="0" w:color="auto"/>
                  </w:tcBorders>
                  <w:shd w:val="clear" w:color="auto" w:fill="auto"/>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xml:space="preserve">Целевые </w:t>
                  </w:r>
                </w:p>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показатели  программы,</w:t>
                  </w:r>
                  <w:r w:rsidRPr="008D1ECF">
                    <w:rPr>
                      <w:rFonts w:ascii="Times New Roman" w:hAnsi="Times New Roman" w:cs="Times New Roman"/>
                      <w:sz w:val="16"/>
                      <w:szCs w:val="16"/>
                    </w:rPr>
                    <w:br/>
                    <w:t>в том числе по годам</w:t>
                  </w:r>
                </w:p>
              </w:tc>
              <w:tc>
                <w:tcPr>
                  <w:tcW w:w="3288" w:type="dxa"/>
                  <w:gridSpan w:val="8"/>
                  <w:tcBorders>
                    <w:top w:val="single" w:sz="4" w:space="0" w:color="auto"/>
                    <w:left w:val="nil"/>
                    <w:bottom w:val="single" w:sz="4" w:space="0" w:color="auto"/>
                    <w:right w:val="single" w:sz="4" w:space="0" w:color="auto"/>
                  </w:tcBorders>
                  <w:shd w:val="clear" w:color="auto" w:fill="auto"/>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финансирование  программы, в том числе по годам    (плановые назначения) тыс. руб.  "*"</w:t>
                  </w:r>
                </w:p>
              </w:tc>
              <w:tc>
                <w:tcPr>
                  <w:tcW w:w="1724" w:type="dxa"/>
                  <w:gridSpan w:val="4"/>
                  <w:tcBorders>
                    <w:top w:val="single" w:sz="4" w:space="0" w:color="auto"/>
                    <w:left w:val="nil"/>
                    <w:bottom w:val="single" w:sz="4" w:space="0" w:color="auto"/>
                    <w:right w:val="single" w:sz="4" w:space="0" w:color="auto"/>
                  </w:tcBorders>
                  <w:shd w:val="clear" w:color="auto" w:fill="auto"/>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xml:space="preserve">Освоено за отчетный период, тыс. руб. "*"  (фактические расходы)              </w:t>
                  </w:r>
                </w:p>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на "___"_____20_ г.</w:t>
                  </w:r>
                </w:p>
              </w:tc>
              <w:tc>
                <w:tcPr>
                  <w:tcW w:w="1724" w:type="dxa"/>
                  <w:gridSpan w:val="4"/>
                  <w:tcBorders>
                    <w:top w:val="single" w:sz="4" w:space="0" w:color="auto"/>
                    <w:left w:val="nil"/>
                    <w:bottom w:val="single" w:sz="4" w:space="0" w:color="auto"/>
                    <w:right w:val="single" w:sz="4" w:space="0" w:color="auto"/>
                  </w:tcBorders>
                  <w:shd w:val="clear" w:color="auto" w:fill="auto"/>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Кассовые расходы за отчетный период, тыс. руб. "*",           на "___"______20_ г.</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xml:space="preserve">Дата и номер </w:t>
                  </w:r>
                  <w:r w:rsidRPr="008D1ECF">
                    <w:rPr>
                      <w:rFonts w:ascii="Times New Roman" w:hAnsi="Times New Roman" w:cs="Times New Roman"/>
                      <w:sz w:val="16"/>
                      <w:szCs w:val="16"/>
                    </w:rPr>
                    <w:br/>
                    <w:t xml:space="preserve">акта, которым реализация программы была досрочно прекращена или её реализация признана завершённой </w:t>
                  </w:r>
                  <w:r w:rsidRPr="008D1ECF">
                    <w:rPr>
                      <w:rFonts w:ascii="Times New Roman" w:hAnsi="Times New Roman" w:cs="Times New Roman"/>
                      <w:sz w:val="16"/>
                      <w:szCs w:val="16"/>
                    </w:rPr>
                    <w:br/>
                    <w:t>(дата и номер протокола заседания Комиссии)</w:t>
                  </w:r>
                </w:p>
              </w:tc>
            </w:tr>
            <w:tr w:rsidR="008D1ECF" w:rsidRPr="008D1ECF" w:rsidTr="008D1ECF">
              <w:trPr>
                <w:trHeight w:val="300"/>
              </w:trPr>
              <w:tc>
                <w:tcPr>
                  <w:tcW w:w="432" w:type="dxa"/>
                  <w:vMerge/>
                  <w:tcBorders>
                    <w:top w:val="single" w:sz="4" w:space="0" w:color="auto"/>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499"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Наименование целевых показателей</w:t>
                  </w:r>
                </w:p>
              </w:tc>
              <w:tc>
                <w:tcPr>
                  <w:tcW w:w="41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План</w:t>
                  </w:r>
                </w:p>
              </w:tc>
              <w:tc>
                <w:tcPr>
                  <w:tcW w:w="41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Факт</w:t>
                  </w:r>
                </w:p>
              </w:tc>
              <w:tc>
                <w:tcPr>
                  <w:tcW w:w="822" w:type="dxa"/>
                  <w:gridSpan w:val="2"/>
                  <w:tcBorders>
                    <w:top w:val="single" w:sz="4" w:space="0" w:color="auto"/>
                    <w:left w:val="nil"/>
                    <w:bottom w:val="single" w:sz="4" w:space="0" w:color="auto"/>
                    <w:right w:val="single" w:sz="4" w:space="0" w:color="auto"/>
                  </w:tcBorders>
                  <w:shd w:val="clear" w:color="auto" w:fill="auto"/>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ФБ</w:t>
                  </w:r>
                </w:p>
              </w:tc>
              <w:tc>
                <w:tcPr>
                  <w:tcW w:w="822" w:type="dxa"/>
                  <w:gridSpan w:val="2"/>
                  <w:tcBorders>
                    <w:top w:val="single" w:sz="4" w:space="0" w:color="auto"/>
                    <w:left w:val="nil"/>
                    <w:bottom w:val="single" w:sz="4" w:space="0" w:color="auto"/>
                    <w:right w:val="single" w:sz="4" w:space="0" w:color="auto"/>
                  </w:tcBorders>
                  <w:shd w:val="clear" w:color="auto" w:fill="auto"/>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ОБ</w:t>
                  </w:r>
                </w:p>
              </w:tc>
              <w:tc>
                <w:tcPr>
                  <w:tcW w:w="822" w:type="dxa"/>
                  <w:gridSpan w:val="2"/>
                  <w:tcBorders>
                    <w:top w:val="single" w:sz="4" w:space="0" w:color="auto"/>
                    <w:left w:val="nil"/>
                    <w:bottom w:val="single" w:sz="4" w:space="0" w:color="auto"/>
                    <w:right w:val="single" w:sz="4" w:space="0" w:color="auto"/>
                  </w:tcBorders>
                  <w:shd w:val="clear" w:color="auto" w:fill="auto"/>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МБ</w:t>
                  </w:r>
                </w:p>
              </w:tc>
              <w:tc>
                <w:tcPr>
                  <w:tcW w:w="822" w:type="dxa"/>
                  <w:gridSpan w:val="2"/>
                  <w:tcBorders>
                    <w:top w:val="single" w:sz="4" w:space="0" w:color="auto"/>
                    <w:left w:val="nil"/>
                    <w:bottom w:val="single" w:sz="4" w:space="0" w:color="auto"/>
                    <w:right w:val="single" w:sz="4" w:space="0" w:color="auto"/>
                  </w:tcBorders>
                  <w:shd w:val="clear" w:color="auto" w:fill="auto"/>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ВС</w:t>
                  </w:r>
                </w:p>
              </w:tc>
              <w:tc>
                <w:tcPr>
                  <w:tcW w:w="43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ФБ</w:t>
                  </w:r>
                </w:p>
              </w:tc>
              <w:tc>
                <w:tcPr>
                  <w:tcW w:w="43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ОБ</w:t>
                  </w:r>
                </w:p>
              </w:tc>
              <w:tc>
                <w:tcPr>
                  <w:tcW w:w="43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МБ</w:t>
                  </w:r>
                </w:p>
              </w:tc>
              <w:tc>
                <w:tcPr>
                  <w:tcW w:w="43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ВС</w:t>
                  </w:r>
                </w:p>
              </w:tc>
              <w:tc>
                <w:tcPr>
                  <w:tcW w:w="43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ФБ</w:t>
                  </w:r>
                </w:p>
              </w:tc>
              <w:tc>
                <w:tcPr>
                  <w:tcW w:w="43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ОБ</w:t>
                  </w:r>
                </w:p>
              </w:tc>
              <w:tc>
                <w:tcPr>
                  <w:tcW w:w="43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МБ</w:t>
                  </w:r>
                </w:p>
              </w:tc>
              <w:tc>
                <w:tcPr>
                  <w:tcW w:w="43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ВС</w:t>
                  </w:r>
                </w:p>
              </w:tc>
              <w:tc>
                <w:tcPr>
                  <w:tcW w:w="1161" w:type="dxa"/>
                  <w:vMerge/>
                  <w:tcBorders>
                    <w:top w:val="single" w:sz="4" w:space="0" w:color="auto"/>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r>
            <w:tr w:rsidR="008D1ECF" w:rsidRPr="008D1ECF" w:rsidTr="008D1ECF">
              <w:trPr>
                <w:trHeight w:val="2325"/>
              </w:trPr>
              <w:tc>
                <w:tcPr>
                  <w:tcW w:w="432" w:type="dxa"/>
                  <w:vMerge/>
                  <w:tcBorders>
                    <w:top w:val="single" w:sz="4" w:space="0" w:color="auto"/>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499" w:type="dxa"/>
                  <w:vMerge/>
                  <w:tcBorders>
                    <w:top w:val="nil"/>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411" w:type="dxa"/>
                  <w:vMerge/>
                  <w:tcBorders>
                    <w:top w:val="nil"/>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411" w:type="dxa"/>
                  <w:vMerge/>
                  <w:tcBorders>
                    <w:top w:val="nil"/>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411" w:type="dxa"/>
                  <w:tcBorders>
                    <w:top w:val="nil"/>
                    <w:left w:val="nil"/>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по паспорту Программы</w:t>
                  </w:r>
                </w:p>
              </w:tc>
              <w:tc>
                <w:tcPr>
                  <w:tcW w:w="411" w:type="dxa"/>
                  <w:tcBorders>
                    <w:top w:val="nil"/>
                    <w:left w:val="nil"/>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утверждено в бюджете</w:t>
                  </w:r>
                </w:p>
              </w:tc>
              <w:tc>
                <w:tcPr>
                  <w:tcW w:w="411" w:type="dxa"/>
                  <w:tcBorders>
                    <w:top w:val="nil"/>
                    <w:left w:val="nil"/>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по паспорту Программы</w:t>
                  </w:r>
                </w:p>
              </w:tc>
              <w:tc>
                <w:tcPr>
                  <w:tcW w:w="411" w:type="dxa"/>
                  <w:tcBorders>
                    <w:top w:val="nil"/>
                    <w:left w:val="nil"/>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утверждено в бюджете</w:t>
                  </w:r>
                </w:p>
              </w:tc>
              <w:tc>
                <w:tcPr>
                  <w:tcW w:w="411" w:type="dxa"/>
                  <w:tcBorders>
                    <w:top w:val="nil"/>
                    <w:left w:val="nil"/>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по паспорту Программы</w:t>
                  </w:r>
                </w:p>
              </w:tc>
              <w:tc>
                <w:tcPr>
                  <w:tcW w:w="411" w:type="dxa"/>
                  <w:tcBorders>
                    <w:top w:val="nil"/>
                    <w:left w:val="nil"/>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утверждено в бюджете</w:t>
                  </w:r>
                </w:p>
              </w:tc>
              <w:tc>
                <w:tcPr>
                  <w:tcW w:w="411" w:type="dxa"/>
                  <w:tcBorders>
                    <w:top w:val="nil"/>
                    <w:left w:val="nil"/>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по паспорту Программы</w:t>
                  </w:r>
                </w:p>
              </w:tc>
              <w:tc>
                <w:tcPr>
                  <w:tcW w:w="411" w:type="dxa"/>
                  <w:tcBorders>
                    <w:top w:val="nil"/>
                    <w:left w:val="nil"/>
                    <w:bottom w:val="single" w:sz="4" w:space="0" w:color="auto"/>
                    <w:right w:val="single" w:sz="4" w:space="0" w:color="auto"/>
                  </w:tcBorders>
                  <w:shd w:val="clear" w:color="auto" w:fill="auto"/>
                  <w:textDirection w:val="btLr"/>
                  <w:vAlign w:val="center"/>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утверждено в бюджете</w:t>
                  </w:r>
                </w:p>
              </w:tc>
              <w:tc>
                <w:tcPr>
                  <w:tcW w:w="431" w:type="dxa"/>
                  <w:vMerge/>
                  <w:tcBorders>
                    <w:top w:val="nil"/>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431" w:type="dxa"/>
                  <w:vMerge/>
                  <w:tcBorders>
                    <w:top w:val="nil"/>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431" w:type="dxa"/>
                  <w:vMerge/>
                  <w:tcBorders>
                    <w:top w:val="nil"/>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431" w:type="dxa"/>
                  <w:vMerge/>
                  <w:tcBorders>
                    <w:top w:val="nil"/>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431" w:type="dxa"/>
                  <w:vMerge/>
                  <w:tcBorders>
                    <w:top w:val="nil"/>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431" w:type="dxa"/>
                  <w:vMerge/>
                  <w:tcBorders>
                    <w:top w:val="nil"/>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431" w:type="dxa"/>
                  <w:vMerge/>
                  <w:tcBorders>
                    <w:top w:val="nil"/>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431" w:type="dxa"/>
                  <w:vMerge/>
                  <w:tcBorders>
                    <w:top w:val="nil"/>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1161" w:type="dxa"/>
                  <w:vMerge/>
                  <w:tcBorders>
                    <w:top w:val="single" w:sz="4" w:space="0" w:color="auto"/>
                    <w:left w:val="single" w:sz="4" w:space="0" w:color="auto"/>
                    <w:bottom w:val="single" w:sz="4" w:space="0" w:color="auto"/>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r>
            <w:tr w:rsidR="008D1ECF" w:rsidRPr="008D1ECF" w:rsidTr="008D1ECF">
              <w:trPr>
                <w:trHeight w:val="225"/>
              </w:trPr>
              <w:tc>
                <w:tcPr>
                  <w:tcW w:w="432" w:type="dxa"/>
                  <w:tcBorders>
                    <w:top w:val="nil"/>
                    <w:left w:val="single" w:sz="4" w:space="0" w:color="auto"/>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А</w:t>
                  </w:r>
                </w:p>
              </w:tc>
              <w:tc>
                <w:tcPr>
                  <w:tcW w:w="1215"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1</w:t>
                  </w:r>
                </w:p>
              </w:tc>
              <w:tc>
                <w:tcPr>
                  <w:tcW w:w="1013"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2</w:t>
                  </w:r>
                </w:p>
              </w:tc>
              <w:tc>
                <w:tcPr>
                  <w:tcW w:w="1270"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3</w:t>
                  </w:r>
                </w:p>
              </w:tc>
              <w:tc>
                <w:tcPr>
                  <w:tcW w:w="989"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4</w:t>
                  </w:r>
                </w:p>
              </w:tc>
              <w:tc>
                <w:tcPr>
                  <w:tcW w:w="82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5</w:t>
                  </w:r>
                </w:p>
              </w:tc>
              <w:tc>
                <w:tcPr>
                  <w:tcW w:w="499"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6</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7</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8</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9</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10</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11</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12</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13</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14</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15</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16</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17</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18</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19</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20</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21</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22</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23</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24</w:t>
                  </w:r>
                </w:p>
              </w:tc>
              <w:tc>
                <w:tcPr>
                  <w:tcW w:w="116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25</w:t>
                  </w:r>
                </w:p>
              </w:tc>
            </w:tr>
            <w:tr w:rsidR="008D1ECF" w:rsidRPr="008D1ECF" w:rsidTr="008D1ECF">
              <w:trPr>
                <w:trHeight w:val="480"/>
              </w:trPr>
              <w:tc>
                <w:tcPr>
                  <w:tcW w:w="432" w:type="dxa"/>
                  <w:vMerge w:val="restart"/>
                  <w:tcBorders>
                    <w:top w:val="nil"/>
                    <w:left w:val="single" w:sz="4" w:space="0" w:color="auto"/>
                    <w:bottom w:val="single" w:sz="4" w:space="0" w:color="000000"/>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1215" w:type="dxa"/>
                  <w:vMerge w:val="restart"/>
                  <w:tcBorders>
                    <w:top w:val="nil"/>
                    <w:left w:val="single" w:sz="4" w:space="0" w:color="auto"/>
                    <w:bottom w:val="single" w:sz="4" w:space="0" w:color="000000"/>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1013" w:type="dxa"/>
                  <w:vMerge w:val="restart"/>
                  <w:tcBorders>
                    <w:top w:val="nil"/>
                    <w:left w:val="single" w:sz="4" w:space="0" w:color="auto"/>
                    <w:bottom w:val="single" w:sz="4" w:space="0" w:color="000000"/>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1270" w:type="dxa"/>
                  <w:vMerge w:val="restart"/>
                  <w:tcBorders>
                    <w:top w:val="nil"/>
                    <w:left w:val="single" w:sz="4" w:space="0" w:color="auto"/>
                    <w:bottom w:val="single" w:sz="4" w:space="0" w:color="000000"/>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989" w:type="dxa"/>
                  <w:vMerge w:val="restart"/>
                  <w:tcBorders>
                    <w:top w:val="nil"/>
                    <w:left w:val="single" w:sz="4" w:space="0" w:color="auto"/>
                    <w:bottom w:val="single" w:sz="4" w:space="0" w:color="000000"/>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821" w:type="dxa"/>
                  <w:tcBorders>
                    <w:top w:val="nil"/>
                    <w:left w:val="nil"/>
                    <w:bottom w:val="single" w:sz="4" w:space="0" w:color="auto"/>
                    <w:right w:val="single" w:sz="4" w:space="0" w:color="auto"/>
                  </w:tcBorders>
                  <w:shd w:val="clear" w:color="auto" w:fill="auto"/>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xml:space="preserve">1-n годы, в т.ч. </w:t>
                  </w:r>
                </w:p>
              </w:tc>
              <w:tc>
                <w:tcPr>
                  <w:tcW w:w="499"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116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r>
            <w:tr w:rsidR="008D1ECF" w:rsidRPr="008D1ECF" w:rsidTr="008D1ECF">
              <w:trPr>
                <w:trHeight w:val="225"/>
              </w:trPr>
              <w:tc>
                <w:tcPr>
                  <w:tcW w:w="432" w:type="dxa"/>
                  <w:vMerge/>
                  <w:tcBorders>
                    <w:top w:val="nil"/>
                    <w:left w:val="single" w:sz="4" w:space="0" w:color="auto"/>
                    <w:bottom w:val="single" w:sz="4" w:space="0" w:color="000000"/>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1215" w:type="dxa"/>
                  <w:vMerge/>
                  <w:tcBorders>
                    <w:top w:val="nil"/>
                    <w:left w:val="single" w:sz="4" w:space="0" w:color="auto"/>
                    <w:bottom w:val="single" w:sz="4" w:space="0" w:color="000000"/>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1013" w:type="dxa"/>
                  <w:vMerge/>
                  <w:tcBorders>
                    <w:top w:val="nil"/>
                    <w:left w:val="single" w:sz="4" w:space="0" w:color="auto"/>
                    <w:bottom w:val="single" w:sz="4" w:space="0" w:color="000000"/>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1270" w:type="dxa"/>
                  <w:vMerge/>
                  <w:tcBorders>
                    <w:top w:val="nil"/>
                    <w:left w:val="single" w:sz="4" w:space="0" w:color="auto"/>
                    <w:bottom w:val="single" w:sz="4" w:space="0" w:color="000000"/>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989" w:type="dxa"/>
                  <w:vMerge/>
                  <w:tcBorders>
                    <w:top w:val="nil"/>
                    <w:left w:val="single" w:sz="4" w:space="0" w:color="auto"/>
                    <w:bottom w:val="single" w:sz="4" w:space="0" w:color="000000"/>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821" w:type="dxa"/>
                  <w:tcBorders>
                    <w:top w:val="nil"/>
                    <w:left w:val="nil"/>
                    <w:bottom w:val="single" w:sz="4" w:space="0" w:color="auto"/>
                    <w:right w:val="single" w:sz="4" w:space="0" w:color="auto"/>
                  </w:tcBorders>
                  <w:shd w:val="clear" w:color="auto" w:fill="auto"/>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1 год</w:t>
                  </w:r>
                </w:p>
              </w:tc>
              <w:tc>
                <w:tcPr>
                  <w:tcW w:w="499"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116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r>
            <w:tr w:rsidR="008D1ECF" w:rsidRPr="008D1ECF" w:rsidTr="008D1ECF">
              <w:trPr>
                <w:trHeight w:val="225"/>
              </w:trPr>
              <w:tc>
                <w:tcPr>
                  <w:tcW w:w="432" w:type="dxa"/>
                  <w:vMerge/>
                  <w:tcBorders>
                    <w:top w:val="nil"/>
                    <w:left w:val="single" w:sz="4" w:space="0" w:color="auto"/>
                    <w:bottom w:val="single" w:sz="4" w:space="0" w:color="000000"/>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1215" w:type="dxa"/>
                  <w:vMerge/>
                  <w:tcBorders>
                    <w:top w:val="nil"/>
                    <w:left w:val="single" w:sz="4" w:space="0" w:color="auto"/>
                    <w:bottom w:val="single" w:sz="4" w:space="0" w:color="000000"/>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1013" w:type="dxa"/>
                  <w:vMerge/>
                  <w:tcBorders>
                    <w:top w:val="nil"/>
                    <w:left w:val="single" w:sz="4" w:space="0" w:color="auto"/>
                    <w:bottom w:val="single" w:sz="4" w:space="0" w:color="000000"/>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1270" w:type="dxa"/>
                  <w:vMerge/>
                  <w:tcBorders>
                    <w:top w:val="nil"/>
                    <w:left w:val="single" w:sz="4" w:space="0" w:color="auto"/>
                    <w:bottom w:val="single" w:sz="4" w:space="0" w:color="000000"/>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989" w:type="dxa"/>
                  <w:vMerge/>
                  <w:tcBorders>
                    <w:top w:val="nil"/>
                    <w:left w:val="single" w:sz="4" w:space="0" w:color="auto"/>
                    <w:bottom w:val="single" w:sz="4" w:space="0" w:color="000000"/>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821" w:type="dxa"/>
                  <w:tcBorders>
                    <w:top w:val="nil"/>
                    <w:left w:val="nil"/>
                    <w:bottom w:val="single" w:sz="4" w:space="0" w:color="auto"/>
                    <w:right w:val="single" w:sz="4" w:space="0" w:color="auto"/>
                  </w:tcBorders>
                  <w:shd w:val="clear" w:color="auto" w:fill="auto"/>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2 год</w:t>
                  </w:r>
                </w:p>
              </w:tc>
              <w:tc>
                <w:tcPr>
                  <w:tcW w:w="499"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116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r>
            <w:tr w:rsidR="008D1ECF" w:rsidRPr="008D1ECF" w:rsidTr="008D1ECF">
              <w:trPr>
                <w:trHeight w:val="225"/>
              </w:trPr>
              <w:tc>
                <w:tcPr>
                  <w:tcW w:w="432" w:type="dxa"/>
                  <w:vMerge/>
                  <w:tcBorders>
                    <w:top w:val="nil"/>
                    <w:left w:val="single" w:sz="4" w:space="0" w:color="auto"/>
                    <w:bottom w:val="single" w:sz="4" w:space="0" w:color="000000"/>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1215" w:type="dxa"/>
                  <w:vMerge/>
                  <w:tcBorders>
                    <w:top w:val="nil"/>
                    <w:left w:val="single" w:sz="4" w:space="0" w:color="auto"/>
                    <w:bottom w:val="single" w:sz="4" w:space="0" w:color="000000"/>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1013" w:type="dxa"/>
                  <w:vMerge/>
                  <w:tcBorders>
                    <w:top w:val="nil"/>
                    <w:left w:val="single" w:sz="4" w:space="0" w:color="auto"/>
                    <w:bottom w:val="single" w:sz="4" w:space="0" w:color="000000"/>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1270" w:type="dxa"/>
                  <w:vMerge/>
                  <w:tcBorders>
                    <w:top w:val="nil"/>
                    <w:left w:val="single" w:sz="4" w:space="0" w:color="auto"/>
                    <w:bottom w:val="single" w:sz="4" w:space="0" w:color="000000"/>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989" w:type="dxa"/>
                  <w:vMerge/>
                  <w:tcBorders>
                    <w:top w:val="nil"/>
                    <w:left w:val="single" w:sz="4" w:space="0" w:color="auto"/>
                    <w:bottom w:val="single" w:sz="4" w:space="0" w:color="000000"/>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821" w:type="dxa"/>
                  <w:tcBorders>
                    <w:top w:val="nil"/>
                    <w:left w:val="nil"/>
                    <w:bottom w:val="single" w:sz="4" w:space="0" w:color="auto"/>
                    <w:right w:val="single" w:sz="4" w:space="0" w:color="auto"/>
                  </w:tcBorders>
                  <w:shd w:val="clear" w:color="auto" w:fill="auto"/>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w:t>
                  </w:r>
                </w:p>
              </w:tc>
              <w:tc>
                <w:tcPr>
                  <w:tcW w:w="499"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116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r>
            <w:tr w:rsidR="008D1ECF" w:rsidRPr="008D1ECF" w:rsidTr="008D1ECF">
              <w:trPr>
                <w:trHeight w:val="195"/>
              </w:trPr>
              <w:tc>
                <w:tcPr>
                  <w:tcW w:w="432" w:type="dxa"/>
                  <w:vMerge/>
                  <w:tcBorders>
                    <w:top w:val="nil"/>
                    <w:left w:val="single" w:sz="4" w:space="0" w:color="auto"/>
                    <w:bottom w:val="single" w:sz="4" w:space="0" w:color="000000"/>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1215" w:type="dxa"/>
                  <w:vMerge/>
                  <w:tcBorders>
                    <w:top w:val="nil"/>
                    <w:left w:val="single" w:sz="4" w:space="0" w:color="auto"/>
                    <w:bottom w:val="single" w:sz="4" w:space="0" w:color="000000"/>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1013" w:type="dxa"/>
                  <w:vMerge/>
                  <w:tcBorders>
                    <w:top w:val="nil"/>
                    <w:left w:val="single" w:sz="4" w:space="0" w:color="auto"/>
                    <w:bottom w:val="single" w:sz="4" w:space="0" w:color="000000"/>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1270" w:type="dxa"/>
                  <w:vMerge/>
                  <w:tcBorders>
                    <w:top w:val="nil"/>
                    <w:left w:val="single" w:sz="4" w:space="0" w:color="auto"/>
                    <w:bottom w:val="single" w:sz="4" w:space="0" w:color="000000"/>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989" w:type="dxa"/>
                  <w:vMerge/>
                  <w:tcBorders>
                    <w:top w:val="nil"/>
                    <w:left w:val="single" w:sz="4" w:space="0" w:color="auto"/>
                    <w:bottom w:val="single" w:sz="4" w:space="0" w:color="000000"/>
                    <w:right w:val="single" w:sz="4" w:space="0" w:color="auto"/>
                  </w:tcBorders>
                  <w:vAlign w:val="center"/>
                </w:tcPr>
                <w:p w:rsidR="008D1ECF" w:rsidRPr="008D1ECF" w:rsidRDefault="008D1ECF" w:rsidP="005E4A48">
                  <w:pPr>
                    <w:framePr w:hSpace="180" w:wrap="around" w:vAnchor="page" w:hAnchor="margin" w:y="2476"/>
                    <w:spacing w:after="0" w:line="240" w:lineRule="auto"/>
                    <w:rPr>
                      <w:rFonts w:ascii="Times New Roman" w:hAnsi="Times New Roman" w:cs="Times New Roman"/>
                      <w:sz w:val="16"/>
                      <w:szCs w:val="16"/>
                    </w:rPr>
                  </w:pPr>
                </w:p>
              </w:tc>
              <w:tc>
                <w:tcPr>
                  <w:tcW w:w="821" w:type="dxa"/>
                  <w:tcBorders>
                    <w:top w:val="nil"/>
                    <w:left w:val="nil"/>
                    <w:bottom w:val="single" w:sz="4" w:space="0" w:color="auto"/>
                    <w:right w:val="single" w:sz="4" w:space="0" w:color="auto"/>
                  </w:tcBorders>
                  <w:shd w:val="clear" w:color="auto" w:fill="auto"/>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n  год</w:t>
                  </w:r>
                </w:p>
              </w:tc>
              <w:tc>
                <w:tcPr>
                  <w:tcW w:w="499"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1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43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c>
                <w:tcPr>
                  <w:tcW w:w="1161" w:type="dxa"/>
                  <w:tcBorders>
                    <w:top w:val="nil"/>
                    <w:left w:val="nil"/>
                    <w:bottom w:val="single" w:sz="4" w:space="0" w:color="auto"/>
                    <w:right w:val="single" w:sz="4" w:space="0" w:color="auto"/>
                  </w:tcBorders>
                  <w:shd w:val="clear" w:color="auto" w:fill="auto"/>
                  <w:noWrap/>
                  <w:vAlign w:val="bottom"/>
                </w:tcPr>
                <w:p w:rsidR="008D1ECF" w:rsidRPr="008D1ECF" w:rsidRDefault="008D1ECF" w:rsidP="005E4A48">
                  <w:pPr>
                    <w:framePr w:hSpace="180" w:wrap="around" w:vAnchor="page" w:hAnchor="margin" w:y="2476"/>
                    <w:spacing w:after="0" w:line="240" w:lineRule="auto"/>
                    <w:jc w:val="center"/>
                    <w:rPr>
                      <w:rFonts w:ascii="Times New Roman" w:hAnsi="Times New Roman" w:cs="Times New Roman"/>
                      <w:sz w:val="16"/>
                      <w:szCs w:val="16"/>
                    </w:rPr>
                  </w:pPr>
                  <w:r w:rsidRPr="008D1ECF">
                    <w:rPr>
                      <w:rFonts w:ascii="Times New Roman" w:hAnsi="Times New Roman" w:cs="Times New Roman"/>
                      <w:sz w:val="16"/>
                      <w:szCs w:val="16"/>
                    </w:rPr>
                    <w:t> </w:t>
                  </w:r>
                </w:p>
              </w:tc>
            </w:tr>
          </w:tbl>
          <w:p w:rsidR="008D1ECF" w:rsidRPr="008D1ECF" w:rsidRDefault="008D1ECF" w:rsidP="00DE58F3">
            <w:pPr>
              <w:widowControl w:val="0"/>
              <w:autoSpaceDE w:val="0"/>
              <w:autoSpaceDN w:val="0"/>
              <w:adjustRightInd w:val="0"/>
              <w:spacing w:after="0" w:line="240" w:lineRule="auto"/>
              <w:ind w:firstLine="567"/>
              <w:rPr>
                <w:rFonts w:ascii="Times New Roman" w:hAnsi="Times New Roman" w:cs="Times New Roman"/>
              </w:rPr>
            </w:pPr>
            <w:r w:rsidRPr="008D1ECF">
              <w:rPr>
                <w:rFonts w:ascii="Times New Roman" w:hAnsi="Times New Roman" w:cs="Times New Roman"/>
              </w:rPr>
              <w:t>Принятые сокращения:</w:t>
            </w:r>
          </w:p>
          <w:p w:rsidR="008D1ECF" w:rsidRPr="008D1ECF" w:rsidRDefault="008D1ECF" w:rsidP="00DE58F3">
            <w:pPr>
              <w:widowControl w:val="0"/>
              <w:autoSpaceDE w:val="0"/>
              <w:autoSpaceDN w:val="0"/>
              <w:adjustRightInd w:val="0"/>
              <w:spacing w:after="0" w:line="240" w:lineRule="auto"/>
              <w:ind w:firstLine="567"/>
              <w:rPr>
                <w:rFonts w:ascii="Times New Roman" w:hAnsi="Times New Roman" w:cs="Times New Roman"/>
              </w:rPr>
            </w:pPr>
            <w:r w:rsidRPr="008D1ECF">
              <w:rPr>
                <w:rFonts w:ascii="Times New Roman" w:hAnsi="Times New Roman" w:cs="Times New Roman"/>
              </w:rPr>
              <w:t>ФБ - средства федерального  бюджета, ОБ - средства областного бюджета, МБ - средства местного бюджета, ВС- средства внебюджетных источников.</w:t>
            </w:r>
          </w:p>
          <w:p w:rsidR="008D1ECF" w:rsidRPr="008D1ECF" w:rsidRDefault="008D1ECF" w:rsidP="00DE58F3">
            <w:pPr>
              <w:widowControl w:val="0"/>
              <w:autoSpaceDE w:val="0"/>
              <w:autoSpaceDN w:val="0"/>
              <w:adjustRightInd w:val="0"/>
              <w:spacing w:after="0" w:line="240" w:lineRule="auto"/>
              <w:ind w:firstLine="567"/>
              <w:rPr>
                <w:rFonts w:ascii="Times New Roman" w:hAnsi="Times New Roman" w:cs="Times New Roman"/>
              </w:rPr>
            </w:pPr>
            <w:r w:rsidRPr="008D1ECF">
              <w:rPr>
                <w:rFonts w:ascii="Times New Roman" w:hAnsi="Times New Roman" w:cs="Times New Roman"/>
              </w:rPr>
              <w:t>&lt;*&gt; - указывается с одним знаком после запятой;</w:t>
            </w:r>
          </w:p>
        </w:tc>
        <w:tc>
          <w:tcPr>
            <w:tcW w:w="960" w:type="dxa"/>
            <w:tcBorders>
              <w:top w:val="nil"/>
              <w:left w:val="nil"/>
              <w:bottom w:val="nil"/>
              <w:right w:val="nil"/>
            </w:tcBorders>
            <w:shd w:val="clear" w:color="auto" w:fill="auto"/>
            <w:noWrap/>
            <w:vAlign w:val="center"/>
          </w:tcPr>
          <w:p w:rsidR="008D1ECF" w:rsidRPr="008D1ECF" w:rsidRDefault="008D1ECF" w:rsidP="00DE58F3">
            <w:pPr>
              <w:spacing w:after="0" w:line="240" w:lineRule="auto"/>
              <w:rPr>
                <w:rFonts w:ascii="Times New Roman" w:hAnsi="Times New Roman" w:cs="Times New Roman"/>
                <w:sz w:val="28"/>
                <w:szCs w:val="28"/>
              </w:rPr>
            </w:pPr>
          </w:p>
        </w:tc>
        <w:tc>
          <w:tcPr>
            <w:tcW w:w="1888" w:type="dxa"/>
            <w:vAlign w:val="center"/>
          </w:tcPr>
          <w:p w:rsidR="008D1ECF" w:rsidRPr="008D1ECF" w:rsidRDefault="008D1ECF" w:rsidP="00DE58F3">
            <w:pPr>
              <w:spacing w:after="0" w:line="240" w:lineRule="auto"/>
              <w:rPr>
                <w:rFonts w:ascii="Times New Roman" w:hAnsi="Times New Roman" w:cs="Times New Roman"/>
                <w:sz w:val="28"/>
                <w:szCs w:val="28"/>
              </w:rPr>
            </w:pPr>
          </w:p>
        </w:tc>
        <w:tc>
          <w:tcPr>
            <w:tcW w:w="1888" w:type="dxa"/>
            <w:vAlign w:val="center"/>
          </w:tcPr>
          <w:p w:rsidR="008D1ECF" w:rsidRPr="008D1ECF" w:rsidRDefault="008D1ECF" w:rsidP="00DE58F3">
            <w:pPr>
              <w:spacing w:after="0" w:line="240" w:lineRule="auto"/>
              <w:rPr>
                <w:rFonts w:ascii="Times New Roman" w:hAnsi="Times New Roman" w:cs="Times New Roman"/>
                <w:sz w:val="28"/>
                <w:szCs w:val="28"/>
              </w:rPr>
            </w:pPr>
          </w:p>
        </w:tc>
        <w:tc>
          <w:tcPr>
            <w:tcW w:w="1888" w:type="dxa"/>
            <w:vAlign w:val="center"/>
          </w:tcPr>
          <w:p w:rsidR="008D1ECF" w:rsidRPr="008D1ECF" w:rsidRDefault="008D1ECF" w:rsidP="00DE58F3">
            <w:pPr>
              <w:spacing w:after="0" w:line="240" w:lineRule="auto"/>
              <w:jc w:val="center"/>
              <w:rPr>
                <w:rFonts w:ascii="Times New Roman" w:hAnsi="Times New Roman" w:cs="Times New Roman"/>
                <w:sz w:val="28"/>
                <w:szCs w:val="28"/>
              </w:rPr>
            </w:pPr>
          </w:p>
        </w:tc>
        <w:tc>
          <w:tcPr>
            <w:tcW w:w="1888" w:type="dxa"/>
            <w:vAlign w:val="center"/>
          </w:tcPr>
          <w:p w:rsidR="008D1ECF" w:rsidRPr="008D1ECF" w:rsidRDefault="008D1ECF" w:rsidP="00DE58F3">
            <w:pPr>
              <w:spacing w:after="0" w:line="240" w:lineRule="auto"/>
              <w:jc w:val="center"/>
              <w:rPr>
                <w:rFonts w:ascii="Times New Roman" w:hAnsi="Times New Roman" w:cs="Times New Roman"/>
                <w:sz w:val="28"/>
                <w:szCs w:val="28"/>
              </w:rPr>
            </w:pPr>
          </w:p>
        </w:tc>
        <w:tc>
          <w:tcPr>
            <w:tcW w:w="1888" w:type="dxa"/>
            <w:vAlign w:val="center"/>
          </w:tcPr>
          <w:p w:rsidR="008D1ECF" w:rsidRPr="008D1ECF" w:rsidRDefault="008D1ECF" w:rsidP="00DE58F3">
            <w:pPr>
              <w:spacing w:after="0" w:line="240" w:lineRule="auto"/>
              <w:rPr>
                <w:rFonts w:ascii="Times New Roman" w:hAnsi="Times New Roman" w:cs="Times New Roman"/>
                <w:sz w:val="28"/>
                <w:szCs w:val="28"/>
              </w:rPr>
            </w:pPr>
          </w:p>
        </w:tc>
      </w:tr>
    </w:tbl>
    <w:p w:rsidR="008D1ECF" w:rsidRPr="008D1ECF" w:rsidRDefault="008D1ECF" w:rsidP="00DE58F3">
      <w:pPr>
        <w:pStyle w:val="ConsPlusNormal"/>
        <w:widowControl/>
        <w:ind w:firstLine="0"/>
        <w:jc w:val="right"/>
        <w:outlineLvl w:val="1"/>
        <w:rPr>
          <w:rFonts w:ascii="Times New Roman" w:hAnsi="Times New Roman" w:cs="Times New Roman"/>
          <w:sz w:val="28"/>
          <w:szCs w:val="28"/>
        </w:rPr>
        <w:sectPr w:rsidR="008D1ECF" w:rsidRPr="008D1ECF" w:rsidSect="008D1ECF">
          <w:pgSz w:w="16834" w:h="11909" w:orient="landscape"/>
          <w:pgMar w:top="851" w:right="886" w:bottom="848" w:left="360" w:header="720" w:footer="720" w:gutter="0"/>
          <w:cols w:space="60"/>
          <w:noEndnote/>
          <w:docGrid w:linePitch="326"/>
        </w:sect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9B110A" w:rsidRDefault="008D1ECF" w:rsidP="00DE58F3">
      <w:pPr>
        <w:pStyle w:val="ConsPlusNormal"/>
        <w:widowControl/>
        <w:ind w:firstLine="0"/>
        <w:jc w:val="right"/>
        <w:outlineLvl w:val="1"/>
        <w:rPr>
          <w:rFonts w:ascii="Times New Roman" w:hAnsi="Times New Roman" w:cs="Times New Roman"/>
          <w:sz w:val="18"/>
          <w:szCs w:val="18"/>
        </w:rPr>
      </w:pPr>
      <w:r w:rsidRPr="009B110A">
        <w:rPr>
          <w:rFonts w:ascii="Times New Roman" w:hAnsi="Times New Roman" w:cs="Times New Roman"/>
          <w:sz w:val="18"/>
          <w:szCs w:val="18"/>
        </w:rPr>
        <w:t>Приложение  5</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к Положению о порядке формирования, разработки, и реализации</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муниципальных программ Соляновского муниципального образования,</w:t>
      </w:r>
    </w:p>
    <w:p w:rsidR="008D1ECF" w:rsidRPr="009B110A"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9B110A">
        <w:rPr>
          <w:rFonts w:ascii="Times New Roman" w:hAnsi="Times New Roman" w:cs="Times New Roman"/>
          <w:sz w:val="18"/>
          <w:szCs w:val="18"/>
        </w:rPr>
        <w:t>утверждённого постановлением администрации Соляновского муниципального образования</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 44 от "08" октября 2015 года</w:t>
      </w:r>
    </w:p>
    <w:p w:rsidR="008D1ECF" w:rsidRPr="008D1ECF" w:rsidRDefault="008D1ECF" w:rsidP="00DE58F3">
      <w:pPr>
        <w:pStyle w:val="ConsPlusNormal"/>
        <w:widowControl/>
        <w:ind w:firstLine="0"/>
        <w:jc w:val="right"/>
        <w:rPr>
          <w:rFonts w:ascii="Times New Roman" w:hAnsi="Times New Roman" w:cs="Times New Roman"/>
        </w:rPr>
      </w:pPr>
    </w:p>
    <w:p w:rsidR="008D1ECF" w:rsidRPr="008D1ECF" w:rsidRDefault="008D1ECF" w:rsidP="00DE58F3">
      <w:pPr>
        <w:pStyle w:val="ConsPlusNormal"/>
        <w:widowControl/>
        <w:ind w:firstLine="0"/>
        <w:jc w:val="center"/>
        <w:rPr>
          <w:rFonts w:ascii="Times New Roman" w:hAnsi="Times New Roman" w:cs="Times New Roman"/>
          <w:b/>
          <w:sz w:val="24"/>
          <w:szCs w:val="24"/>
        </w:rPr>
      </w:pPr>
      <w:r w:rsidRPr="008D1ECF">
        <w:rPr>
          <w:rFonts w:ascii="Times New Roman" w:hAnsi="Times New Roman" w:cs="Times New Roman"/>
          <w:b/>
          <w:sz w:val="24"/>
          <w:szCs w:val="24"/>
        </w:rPr>
        <w:t>Перечень</w:t>
      </w:r>
    </w:p>
    <w:p w:rsidR="008D1ECF" w:rsidRPr="008D1ECF" w:rsidRDefault="008D1ECF" w:rsidP="00DE58F3">
      <w:pPr>
        <w:widowControl w:val="0"/>
        <w:autoSpaceDE w:val="0"/>
        <w:autoSpaceDN w:val="0"/>
        <w:adjustRightInd w:val="0"/>
        <w:spacing w:after="0" w:line="240" w:lineRule="auto"/>
        <w:ind w:firstLine="540"/>
        <w:jc w:val="center"/>
        <w:rPr>
          <w:rFonts w:ascii="Times New Roman" w:hAnsi="Times New Roman" w:cs="Times New Roman"/>
          <w:b/>
        </w:rPr>
      </w:pPr>
      <w:r w:rsidRPr="008D1ECF">
        <w:rPr>
          <w:rFonts w:ascii="Times New Roman" w:hAnsi="Times New Roman" w:cs="Times New Roman"/>
          <w:b/>
        </w:rPr>
        <w:t xml:space="preserve">муниципальных программ Соляновского муниципального образования,  </w:t>
      </w:r>
    </w:p>
    <w:p w:rsidR="008D1ECF" w:rsidRPr="008D1ECF" w:rsidRDefault="008D1ECF" w:rsidP="00DE58F3">
      <w:pPr>
        <w:widowControl w:val="0"/>
        <w:autoSpaceDE w:val="0"/>
        <w:autoSpaceDN w:val="0"/>
        <w:adjustRightInd w:val="0"/>
        <w:spacing w:after="0" w:line="240" w:lineRule="auto"/>
        <w:ind w:firstLine="540"/>
        <w:jc w:val="center"/>
        <w:rPr>
          <w:rFonts w:ascii="Times New Roman" w:hAnsi="Times New Roman" w:cs="Times New Roman"/>
          <w:b/>
        </w:rPr>
      </w:pPr>
      <w:r w:rsidRPr="008D1ECF">
        <w:rPr>
          <w:rFonts w:ascii="Times New Roman" w:hAnsi="Times New Roman" w:cs="Times New Roman"/>
          <w:b/>
        </w:rPr>
        <w:t>предлагаемых к финансированию с очередного финансового года</w:t>
      </w:r>
    </w:p>
    <w:p w:rsidR="008D1ECF" w:rsidRPr="008D1ECF" w:rsidRDefault="008D1ECF" w:rsidP="00DE58F3">
      <w:pPr>
        <w:pStyle w:val="ConsPlusNormal"/>
        <w:widowControl/>
        <w:ind w:firstLine="0"/>
        <w:jc w:val="right"/>
        <w:rPr>
          <w:rFonts w:ascii="Times New Roman" w:hAnsi="Times New Roman" w:cs="Times New Roman"/>
        </w:rPr>
      </w:pPr>
    </w:p>
    <w:p w:rsidR="008D1ECF" w:rsidRPr="008D1ECF" w:rsidRDefault="008D1ECF" w:rsidP="00DE58F3">
      <w:pPr>
        <w:pStyle w:val="ConsPlusNormal"/>
        <w:widowControl/>
        <w:ind w:firstLine="0"/>
        <w:jc w:val="right"/>
        <w:rPr>
          <w:rFonts w:ascii="Times New Roman" w:hAnsi="Times New Roman" w:cs="Times New Roman"/>
        </w:rPr>
      </w:pPr>
    </w:p>
    <w:tbl>
      <w:tblPr>
        <w:tblpPr w:leftFromText="180" w:rightFromText="180" w:vertAnchor="text" w:horzAnchor="page" w:tblpX="3130"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3226"/>
        <w:gridCol w:w="1907"/>
        <w:gridCol w:w="1908"/>
        <w:gridCol w:w="1908"/>
      </w:tblGrid>
      <w:tr w:rsidR="008D1ECF" w:rsidRPr="008D1ECF" w:rsidTr="008D1ECF">
        <w:tc>
          <w:tcPr>
            <w:tcW w:w="588" w:type="dxa"/>
            <w:vMerge w:val="restart"/>
            <w:tcBorders>
              <w:left w:val="single" w:sz="4" w:space="0" w:color="auto"/>
            </w:tcBorders>
          </w:tcPr>
          <w:p w:rsidR="008D1ECF" w:rsidRPr="008D1ECF" w:rsidRDefault="008D1ECF" w:rsidP="00DE58F3">
            <w:pPr>
              <w:pStyle w:val="ConsPlusNormal"/>
              <w:widowControl/>
              <w:ind w:firstLine="0"/>
              <w:jc w:val="center"/>
              <w:rPr>
                <w:rFonts w:ascii="Times New Roman" w:hAnsi="Times New Roman" w:cs="Times New Roman"/>
                <w:sz w:val="24"/>
                <w:szCs w:val="24"/>
              </w:rPr>
            </w:pPr>
            <w:r w:rsidRPr="008D1ECF">
              <w:rPr>
                <w:rFonts w:ascii="Times New Roman" w:hAnsi="Times New Roman" w:cs="Times New Roman"/>
                <w:sz w:val="24"/>
                <w:szCs w:val="24"/>
              </w:rPr>
              <w:t>№ п\п</w:t>
            </w:r>
          </w:p>
        </w:tc>
        <w:tc>
          <w:tcPr>
            <w:tcW w:w="3226" w:type="dxa"/>
            <w:vMerge w:val="restart"/>
          </w:tcPr>
          <w:p w:rsidR="008D1ECF" w:rsidRPr="008D1ECF" w:rsidRDefault="008D1ECF" w:rsidP="00DE58F3">
            <w:pPr>
              <w:pStyle w:val="ConsPlusNormal"/>
              <w:widowControl/>
              <w:ind w:firstLine="0"/>
              <w:jc w:val="center"/>
              <w:rPr>
                <w:rFonts w:ascii="Times New Roman" w:hAnsi="Times New Roman" w:cs="Times New Roman"/>
                <w:sz w:val="24"/>
                <w:szCs w:val="24"/>
              </w:rPr>
            </w:pPr>
            <w:r w:rsidRPr="008D1ECF">
              <w:rPr>
                <w:rFonts w:ascii="Times New Roman" w:hAnsi="Times New Roman" w:cs="Times New Roman"/>
                <w:sz w:val="24"/>
                <w:szCs w:val="24"/>
              </w:rPr>
              <w:t>Название муниципальной программы</w:t>
            </w:r>
          </w:p>
        </w:tc>
        <w:tc>
          <w:tcPr>
            <w:tcW w:w="1907" w:type="dxa"/>
            <w:vMerge w:val="restart"/>
          </w:tcPr>
          <w:p w:rsidR="008D1ECF" w:rsidRPr="008D1ECF" w:rsidRDefault="008D1ECF" w:rsidP="00DE58F3">
            <w:pPr>
              <w:pStyle w:val="ConsPlusNormal"/>
              <w:widowControl/>
              <w:ind w:firstLine="0"/>
              <w:jc w:val="center"/>
              <w:rPr>
                <w:rFonts w:ascii="Times New Roman" w:hAnsi="Times New Roman" w:cs="Times New Roman"/>
                <w:sz w:val="24"/>
                <w:szCs w:val="24"/>
              </w:rPr>
            </w:pPr>
            <w:r w:rsidRPr="008D1ECF">
              <w:rPr>
                <w:rFonts w:ascii="Times New Roman" w:hAnsi="Times New Roman" w:cs="Times New Roman"/>
                <w:sz w:val="24"/>
                <w:szCs w:val="24"/>
              </w:rPr>
              <w:t>Очередной год</w:t>
            </w:r>
          </w:p>
        </w:tc>
        <w:tc>
          <w:tcPr>
            <w:tcW w:w="3816" w:type="dxa"/>
            <w:gridSpan w:val="2"/>
          </w:tcPr>
          <w:p w:rsidR="008D1ECF" w:rsidRPr="008D1ECF" w:rsidRDefault="008D1ECF" w:rsidP="00DE58F3">
            <w:pPr>
              <w:pStyle w:val="ConsPlusNormal"/>
              <w:widowControl/>
              <w:ind w:firstLine="0"/>
              <w:jc w:val="center"/>
              <w:rPr>
                <w:rFonts w:ascii="Times New Roman" w:hAnsi="Times New Roman" w:cs="Times New Roman"/>
                <w:sz w:val="24"/>
                <w:szCs w:val="24"/>
              </w:rPr>
            </w:pPr>
            <w:r w:rsidRPr="008D1ECF">
              <w:rPr>
                <w:rFonts w:ascii="Times New Roman" w:hAnsi="Times New Roman" w:cs="Times New Roman"/>
                <w:sz w:val="24"/>
                <w:szCs w:val="24"/>
              </w:rPr>
              <w:t>Плановый период</w:t>
            </w:r>
          </w:p>
        </w:tc>
      </w:tr>
      <w:tr w:rsidR="008D1ECF" w:rsidRPr="008D1ECF" w:rsidTr="008D1ECF">
        <w:tc>
          <w:tcPr>
            <w:tcW w:w="588" w:type="dxa"/>
            <w:vMerge/>
            <w:tcBorders>
              <w:left w:val="single" w:sz="4" w:space="0" w:color="auto"/>
            </w:tcBorders>
          </w:tcPr>
          <w:p w:rsidR="008D1ECF" w:rsidRPr="008D1ECF" w:rsidRDefault="008D1ECF" w:rsidP="00DE58F3">
            <w:pPr>
              <w:pStyle w:val="ConsPlusNormal"/>
              <w:widowControl/>
              <w:ind w:firstLine="0"/>
              <w:jc w:val="right"/>
              <w:rPr>
                <w:rFonts w:ascii="Times New Roman" w:hAnsi="Times New Roman" w:cs="Times New Roman"/>
                <w:sz w:val="24"/>
                <w:szCs w:val="24"/>
              </w:rPr>
            </w:pPr>
          </w:p>
        </w:tc>
        <w:tc>
          <w:tcPr>
            <w:tcW w:w="3226" w:type="dxa"/>
            <w:vMerge/>
          </w:tcPr>
          <w:p w:rsidR="008D1ECF" w:rsidRPr="008D1ECF" w:rsidRDefault="008D1ECF" w:rsidP="00DE58F3">
            <w:pPr>
              <w:pStyle w:val="ConsPlusNormal"/>
              <w:widowControl/>
              <w:ind w:firstLine="0"/>
              <w:jc w:val="right"/>
              <w:rPr>
                <w:rFonts w:ascii="Times New Roman" w:hAnsi="Times New Roman" w:cs="Times New Roman"/>
                <w:sz w:val="24"/>
                <w:szCs w:val="24"/>
              </w:rPr>
            </w:pPr>
          </w:p>
        </w:tc>
        <w:tc>
          <w:tcPr>
            <w:tcW w:w="1907" w:type="dxa"/>
            <w:vMerge/>
          </w:tcPr>
          <w:p w:rsidR="008D1ECF" w:rsidRPr="008D1ECF" w:rsidRDefault="008D1ECF" w:rsidP="00DE58F3">
            <w:pPr>
              <w:pStyle w:val="ConsPlusNormal"/>
              <w:widowControl/>
              <w:ind w:firstLine="0"/>
              <w:jc w:val="right"/>
              <w:rPr>
                <w:rFonts w:ascii="Times New Roman" w:hAnsi="Times New Roman" w:cs="Times New Roman"/>
                <w:sz w:val="24"/>
                <w:szCs w:val="24"/>
              </w:rPr>
            </w:pPr>
          </w:p>
        </w:tc>
        <w:tc>
          <w:tcPr>
            <w:tcW w:w="1908" w:type="dxa"/>
          </w:tcPr>
          <w:p w:rsidR="008D1ECF" w:rsidRPr="008D1ECF" w:rsidRDefault="008D1ECF" w:rsidP="00DE58F3">
            <w:pPr>
              <w:pStyle w:val="ConsPlusNormal"/>
              <w:widowControl/>
              <w:ind w:firstLine="0"/>
              <w:jc w:val="center"/>
              <w:rPr>
                <w:rFonts w:ascii="Times New Roman" w:hAnsi="Times New Roman" w:cs="Times New Roman"/>
                <w:sz w:val="24"/>
                <w:szCs w:val="24"/>
              </w:rPr>
            </w:pPr>
            <w:r w:rsidRPr="008D1ECF">
              <w:rPr>
                <w:rFonts w:ascii="Times New Roman" w:hAnsi="Times New Roman" w:cs="Times New Roman"/>
                <w:sz w:val="24"/>
                <w:szCs w:val="24"/>
              </w:rPr>
              <w:t>Фин.год + 1</w:t>
            </w:r>
          </w:p>
        </w:tc>
        <w:tc>
          <w:tcPr>
            <w:tcW w:w="1908" w:type="dxa"/>
          </w:tcPr>
          <w:p w:rsidR="008D1ECF" w:rsidRPr="008D1ECF" w:rsidRDefault="008D1ECF" w:rsidP="00DE58F3">
            <w:pPr>
              <w:pStyle w:val="ConsPlusNormal"/>
              <w:widowControl/>
              <w:ind w:firstLine="0"/>
              <w:jc w:val="center"/>
              <w:rPr>
                <w:rFonts w:ascii="Times New Roman" w:hAnsi="Times New Roman" w:cs="Times New Roman"/>
                <w:sz w:val="24"/>
                <w:szCs w:val="24"/>
              </w:rPr>
            </w:pPr>
            <w:r w:rsidRPr="008D1ECF">
              <w:rPr>
                <w:rFonts w:ascii="Times New Roman" w:hAnsi="Times New Roman" w:cs="Times New Roman"/>
                <w:sz w:val="24"/>
                <w:szCs w:val="24"/>
              </w:rPr>
              <w:t>Фин.год + 2</w:t>
            </w:r>
          </w:p>
        </w:tc>
      </w:tr>
      <w:tr w:rsidR="008D1ECF" w:rsidRPr="008D1ECF" w:rsidTr="008D1ECF">
        <w:tc>
          <w:tcPr>
            <w:tcW w:w="588" w:type="dxa"/>
            <w:vMerge/>
            <w:tcBorders>
              <w:left w:val="single" w:sz="4" w:space="0" w:color="auto"/>
            </w:tcBorders>
          </w:tcPr>
          <w:p w:rsidR="008D1ECF" w:rsidRPr="008D1ECF" w:rsidRDefault="008D1ECF" w:rsidP="00DE58F3">
            <w:pPr>
              <w:pStyle w:val="ConsPlusNormal"/>
              <w:widowControl/>
              <w:ind w:firstLine="0"/>
              <w:jc w:val="right"/>
              <w:rPr>
                <w:rFonts w:ascii="Times New Roman" w:hAnsi="Times New Roman" w:cs="Times New Roman"/>
                <w:sz w:val="24"/>
                <w:szCs w:val="24"/>
              </w:rPr>
            </w:pPr>
          </w:p>
        </w:tc>
        <w:tc>
          <w:tcPr>
            <w:tcW w:w="3226" w:type="dxa"/>
            <w:vMerge/>
          </w:tcPr>
          <w:p w:rsidR="008D1ECF" w:rsidRPr="008D1ECF" w:rsidRDefault="008D1ECF" w:rsidP="00DE58F3">
            <w:pPr>
              <w:pStyle w:val="ConsPlusNormal"/>
              <w:widowControl/>
              <w:ind w:firstLine="0"/>
              <w:jc w:val="right"/>
              <w:rPr>
                <w:rFonts w:ascii="Times New Roman" w:hAnsi="Times New Roman" w:cs="Times New Roman"/>
                <w:sz w:val="24"/>
                <w:szCs w:val="24"/>
              </w:rPr>
            </w:pPr>
          </w:p>
        </w:tc>
        <w:tc>
          <w:tcPr>
            <w:tcW w:w="1907" w:type="dxa"/>
          </w:tcPr>
          <w:p w:rsidR="008D1ECF" w:rsidRPr="008D1ECF" w:rsidRDefault="008D1ECF" w:rsidP="00DE58F3">
            <w:pPr>
              <w:pStyle w:val="ConsPlusNormal"/>
              <w:widowControl/>
              <w:ind w:firstLine="0"/>
              <w:jc w:val="center"/>
              <w:rPr>
                <w:rFonts w:ascii="Times New Roman" w:hAnsi="Times New Roman" w:cs="Times New Roman"/>
                <w:sz w:val="24"/>
                <w:szCs w:val="24"/>
              </w:rPr>
            </w:pPr>
            <w:r w:rsidRPr="008D1ECF">
              <w:rPr>
                <w:rFonts w:ascii="Times New Roman" w:hAnsi="Times New Roman" w:cs="Times New Roman"/>
                <w:sz w:val="24"/>
                <w:szCs w:val="24"/>
              </w:rPr>
              <w:t>201_ г.</w:t>
            </w:r>
          </w:p>
        </w:tc>
        <w:tc>
          <w:tcPr>
            <w:tcW w:w="1908" w:type="dxa"/>
          </w:tcPr>
          <w:p w:rsidR="008D1ECF" w:rsidRPr="008D1ECF" w:rsidRDefault="008D1ECF" w:rsidP="00DE58F3">
            <w:pPr>
              <w:pStyle w:val="ConsPlusNormal"/>
              <w:widowControl/>
              <w:ind w:firstLine="0"/>
              <w:jc w:val="center"/>
              <w:rPr>
                <w:rFonts w:ascii="Times New Roman" w:hAnsi="Times New Roman" w:cs="Times New Roman"/>
                <w:sz w:val="24"/>
                <w:szCs w:val="24"/>
              </w:rPr>
            </w:pPr>
            <w:r w:rsidRPr="008D1ECF">
              <w:rPr>
                <w:rFonts w:ascii="Times New Roman" w:hAnsi="Times New Roman" w:cs="Times New Roman"/>
                <w:sz w:val="24"/>
                <w:szCs w:val="24"/>
              </w:rPr>
              <w:t>201_ г.</w:t>
            </w:r>
          </w:p>
        </w:tc>
        <w:tc>
          <w:tcPr>
            <w:tcW w:w="1908" w:type="dxa"/>
          </w:tcPr>
          <w:p w:rsidR="008D1ECF" w:rsidRPr="008D1ECF" w:rsidRDefault="008D1ECF" w:rsidP="00DE58F3">
            <w:pPr>
              <w:pStyle w:val="ConsPlusNormal"/>
              <w:widowControl/>
              <w:ind w:firstLine="0"/>
              <w:jc w:val="center"/>
              <w:rPr>
                <w:rFonts w:ascii="Times New Roman" w:hAnsi="Times New Roman" w:cs="Times New Roman"/>
                <w:sz w:val="24"/>
                <w:szCs w:val="24"/>
              </w:rPr>
            </w:pPr>
            <w:r w:rsidRPr="008D1ECF">
              <w:rPr>
                <w:rFonts w:ascii="Times New Roman" w:hAnsi="Times New Roman" w:cs="Times New Roman"/>
                <w:sz w:val="24"/>
                <w:szCs w:val="24"/>
              </w:rPr>
              <w:t>201_ г.</w:t>
            </w:r>
          </w:p>
        </w:tc>
      </w:tr>
      <w:tr w:rsidR="008D1ECF" w:rsidRPr="008D1ECF" w:rsidTr="008D1ECF">
        <w:tc>
          <w:tcPr>
            <w:tcW w:w="588" w:type="dxa"/>
            <w:tcBorders>
              <w:left w:val="single" w:sz="4" w:space="0" w:color="auto"/>
            </w:tcBorders>
          </w:tcPr>
          <w:p w:rsidR="008D1ECF" w:rsidRPr="008D1ECF" w:rsidRDefault="008D1ECF" w:rsidP="00DE58F3">
            <w:pPr>
              <w:pStyle w:val="ConsPlusNormal"/>
              <w:widowControl/>
              <w:ind w:firstLine="0"/>
              <w:jc w:val="right"/>
              <w:rPr>
                <w:rFonts w:ascii="Times New Roman" w:hAnsi="Times New Roman" w:cs="Times New Roman"/>
                <w:sz w:val="24"/>
                <w:szCs w:val="24"/>
              </w:rPr>
            </w:pPr>
          </w:p>
        </w:tc>
        <w:tc>
          <w:tcPr>
            <w:tcW w:w="3226" w:type="dxa"/>
          </w:tcPr>
          <w:p w:rsidR="008D1ECF" w:rsidRPr="008D1ECF" w:rsidRDefault="008D1ECF" w:rsidP="00DE58F3">
            <w:pPr>
              <w:pStyle w:val="ConsPlusNormal"/>
              <w:widowControl/>
              <w:ind w:firstLine="0"/>
              <w:jc w:val="right"/>
              <w:rPr>
                <w:rFonts w:ascii="Times New Roman" w:hAnsi="Times New Roman" w:cs="Times New Roman"/>
                <w:sz w:val="24"/>
                <w:szCs w:val="24"/>
              </w:rPr>
            </w:pPr>
          </w:p>
        </w:tc>
        <w:tc>
          <w:tcPr>
            <w:tcW w:w="1907" w:type="dxa"/>
          </w:tcPr>
          <w:p w:rsidR="008D1ECF" w:rsidRPr="008D1ECF" w:rsidRDefault="008D1ECF" w:rsidP="00DE58F3">
            <w:pPr>
              <w:pStyle w:val="ConsPlusNormal"/>
              <w:widowControl/>
              <w:ind w:firstLine="0"/>
              <w:jc w:val="right"/>
              <w:rPr>
                <w:rFonts w:ascii="Times New Roman" w:hAnsi="Times New Roman" w:cs="Times New Roman"/>
                <w:sz w:val="24"/>
                <w:szCs w:val="24"/>
              </w:rPr>
            </w:pPr>
          </w:p>
        </w:tc>
        <w:tc>
          <w:tcPr>
            <w:tcW w:w="1908" w:type="dxa"/>
          </w:tcPr>
          <w:p w:rsidR="008D1ECF" w:rsidRPr="008D1ECF" w:rsidRDefault="008D1ECF" w:rsidP="00DE58F3">
            <w:pPr>
              <w:pStyle w:val="ConsPlusNormal"/>
              <w:widowControl/>
              <w:ind w:firstLine="0"/>
              <w:jc w:val="right"/>
              <w:rPr>
                <w:rFonts w:ascii="Times New Roman" w:hAnsi="Times New Roman" w:cs="Times New Roman"/>
                <w:sz w:val="24"/>
                <w:szCs w:val="24"/>
              </w:rPr>
            </w:pPr>
          </w:p>
        </w:tc>
        <w:tc>
          <w:tcPr>
            <w:tcW w:w="1908" w:type="dxa"/>
          </w:tcPr>
          <w:p w:rsidR="008D1ECF" w:rsidRPr="008D1ECF" w:rsidRDefault="008D1ECF" w:rsidP="00DE58F3">
            <w:pPr>
              <w:pStyle w:val="ConsPlusNormal"/>
              <w:widowControl/>
              <w:ind w:firstLine="0"/>
              <w:jc w:val="right"/>
              <w:rPr>
                <w:rFonts w:ascii="Times New Roman" w:hAnsi="Times New Roman" w:cs="Times New Roman"/>
                <w:sz w:val="24"/>
                <w:szCs w:val="24"/>
              </w:rPr>
            </w:pPr>
          </w:p>
        </w:tc>
      </w:tr>
    </w:tbl>
    <w:p w:rsidR="008D1ECF" w:rsidRPr="008D1ECF" w:rsidRDefault="008D1ECF" w:rsidP="00DE58F3">
      <w:pPr>
        <w:pStyle w:val="ConsPlusNormal"/>
        <w:widowControl/>
        <w:ind w:firstLine="0"/>
        <w:jc w:val="right"/>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outlineLvl w:val="1"/>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sz w:val="20"/>
          <w:szCs w:val="20"/>
        </w:rPr>
      </w:pPr>
    </w:p>
    <w:p w:rsidR="008D1ECF" w:rsidRPr="008D1ECF" w:rsidRDefault="008D1ECF" w:rsidP="00DE58F3">
      <w:pPr>
        <w:pStyle w:val="ConsPlusNormal"/>
        <w:widowControl/>
        <w:ind w:firstLine="0"/>
        <w:jc w:val="right"/>
        <w:outlineLvl w:val="1"/>
        <w:rPr>
          <w:rFonts w:ascii="Times New Roman" w:hAnsi="Times New Roman" w:cs="Times New Roman"/>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9B110A" w:rsidRDefault="009B110A" w:rsidP="00DE58F3">
      <w:pPr>
        <w:pStyle w:val="ConsPlusNormal"/>
        <w:widowControl/>
        <w:ind w:firstLine="0"/>
        <w:jc w:val="right"/>
        <w:outlineLvl w:val="1"/>
        <w:rPr>
          <w:rFonts w:ascii="Times New Roman" w:hAnsi="Times New Roman" w:cs="Times New Roman"/>
          <w:sz w:val="24"/>
          <w:szCs w:val="24"/>
        </w:rPr>
      </w:pPr>
    </w:p>
    <w:p w:rsidR="009B110A" w:rsidRDefault="009B110A" w:rsidP="00DE58F3">
      <w:pPr>
        <w:pStyle w:val="ConsPlusNormal"/>
        <w:widowControl/>
        <w:ind w:firstLine="0"/>
        <w:jc w:val="right"/>
        <w:outlineLvl w:val="1"/>
        <w:rPr>
          <w:rFonts w:ascii="Times New Roman" w:hAnsi="Times New Roman" w:cs="Times New Roman"/>
          <w:sz w:val="24"/>
          <w:szCs w:val="24"/>
        </w:rPr>
      </w:pPr>
    </w:p>
    <w:p w:rsidR="009B110A" w:rsidRDefault="009B110A" w:rsidP="00DE58F3">
      <w:pPr>
        <w:pStyle w:val="ConsPlusNormal"/>
        <w:widowControl/>
        <w:ind w:firstLine="0"/>
        <w:jc w:val="right"/>
        <w:outlineLvl w:val="1"/>
        <w:rPr>
          <w:rFonts w:ascii="Times New Roman" w:hAnsi="Times New Roman" w:cs="Times New Roman"/>
          <w:sz w:val="24"/>
          <w:szCs w:val="24"/>
        </w:rPr>
      </w:pPr>
    </w:p>
    <w:p w:rsidR="009B110A" w:rsidRDefault="009B110A" w:rsidP="00DE58F3">
      <w:pPr>
        <w:pStyle w:val="ConsPlusNormal"/>
        <w:widowControl/>
        <w:ind w:firstLine="0"/>
        <w:jc w:val="right"/>
        <w:outlineLvl w:val="1"/>
        <w:rPr>
          <w:rFonts w:ascii="Times New Roman" w:hAnsi="Times New Roman" w:cs="Times New Roman"/>
          <w:sz w:val="24"/>
          <w:szCs w:val="24"/>
        </w:rPr>
      </w:pPr>
    </w:p>
    <w:p w:rsidR="008D1ECF" w:rsidRPr="009B110A" w:rsidRDefault="008D1ECF" w:rsidP="00DE58F3">
      <w:pPr>
        <w:pStyle w:val="ConsPlusNormal"/>
        <w:widowControl/>
        <w:ind w:firstLine="0"/>
        <w:jc w:val="right"/>
        <w:outlineLvl w:val="1"/>
        <w:rPr>
          <w:rFonts w:ascii="Times New Roman" w:hAnsi="Times New Roman" w:cs="Times New Roman"/>
          <w:sz w:val="18"/>
          <w:szCs w:val="18"/>
        </w:rPr>
      </w:pPr>
      <w:r w:rsidRPr="009B110A">
        <w:rPr>
          <w:rFonts w:ascii="Times New Roman" w:hAnsi="Times New Roman" w:cs="Times New Roman"/>
          <w:sz w:val="18"/>
          <w:szCs w:val="18"/>
        </w:rPr>
        <w:t>Приложение 6</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к Положению о порядке формирования, разработки, и реализации</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муниципальных программ Соляновского муниципального образования,</w:t>
      </w:r>
    </w:p>
    <w:p w:rsidR="008D1ECF" w:rsidRPr="009B110A"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9B110A">
        <w:rPr>
          <w:rFonts w:ascii="Times New Roman" w:hAnsi="Times New Roman" w:cs="Times New Roman"/>
          <w:sz w:val="18"/>
          <w:szCs w:val="18"/>
        </w:rPr>
        <w:t>утверждённого постановлением администрации Соляновского муниципального образования</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 44 от "08" октября 2015 года</w:t>
      </w:r>
    </w:p>
    <w:p w:rsidR="008D1ECF" w:rsidRPr="008D1ECF" w:rsidRDefault="008D1ECF" w:rsidP="00DE58F3">
      <w:pPr>
        <w:pStyle w:val="ConsPlusNormal"/>
        <w:widowControl/>
        <w:ind w:firstLine="0"/>
        <w:jc w:val="right"/>
        <w:rPr>
          <w:rFonts w:ascii="Times New Roman" w:hAnsi="Times New Roman" w:cs="Times New Roman"/>
          <w:b/>
          <w:bCs/>
        </w:rPr>
      </w:pPr>
    </w:p>
    <w:p w:rsidR="009B110A" w:rsidRDefault="009B110A" w:rsidP="00DE58F3">
      <w:pPr>
        <w:spacing w:after="0" w:line="240" w:lineRule="auto"/>
        <w:jc w:val="center"/>
        <w:rPr>
          <w:rFonts w:ascii="Times New Roman" w:hAnsi="Times New Roman" w:cs="Times New Roman"/>
          <w:b/>
          <w:bCs/>
        </w:rPr>
      </w:pPr>
    </w:p>
    <w:p w:rsidR="009B110A" w:rsidRDefault="009B110A" w:rsidP="00DE58F3">
      <w:pPr>
        <w:spacing w:after="0" w:line="240" w:lineRule="auto"/>
        <w:jc w:val="center"/>
        <w:rPr>
          <w:rFonts w:ascii="Times New Roman" w:hAnsi="Times New Roman" w:cs="Times New Roman"/>
          <w:b/>
          <w:bCs/>
        </w:rPr>
      </w:pPr>
    </w:p>
    <w:p w:rsidR="008D1ECF" w:rsidRPr="008D1ECF" w:rsidRDefault="008D1ECF" w:rsidP="00DE58F3">
      <w:pPr>
        <w:spacing w:after="0" w:line="240" w:lineRule="auto"/>
        <w:jc w:val="center"/>
        <w:rPr>
          <w:rFonts w:ascii="Times New Roman" w:hAnsi="Times New Roman" w:cs="Times New Roman"/>
          <w:b/>
          <w:bCs/>
          <w:sz w:val="20"/>
          <w:szCs w:val="20"/>
        </w:rPr>
      </w:pPr>
      <w:r w:rsidRPr="008D1ECF">
        <w:rPr>
          <w:rFonts w:ascii="Times New Roman" w:hAnsi="Times New Roman" w:cs="Times New Roman"/>
          <w:b/>
          <w:bCs/>
        </w:rPr>
        <w:t xml:space="preserve">ПЛАН МЕРОПРИЯТИЙ ПО РЕАЛИЗАЦИИ </w:t>
      </w:r>
      <w:r w:rsidRPr="008D1ECF">
        <w:rPr>
          <w:rFonts w:ascii="Times New Roman" w:hAnsi="Times New Roman" w:cs="Times New Roman"/>
          <w:b/>
        </w:rPr>
        <w:t>МУНИЦИПАЛЬ</w:t>
      </w:r>
      <w:r w:rsidRPr="008D1ECF">
        <w:rPr>
          <w:rFonts w:ascii="Times New Roman" w:hAnsi="Times New Roman" w:cs="Times New Roman"/>
          <w:b/>
          <w:bCs/>
        </w:rPr>
        <w:t xml:space="preserve">НОЙ ПРОГРАММЫ </w:t>
      </w:r>
      <w:r w:rsidRPr="008D1ECF">
        <w:rPr>
          <w:rFonts w:ascii="Times New Roman" w:hAnsi="Times New Roman" w:cs="Times New Roman"/>
          <w:b/>
          <w:bCs/>
        </w:rPr>
        <w:br/>
      </w:r>
      <w:r w:rsidRPr="008D1ECF">
        <w:rPr>
          <w:rFonts w:ascii="Times New Roman" w:hAnsi="Times New Roman" w:cs="Times New Roman"/>
          <w:bCs/>
          <w:sz w:val="20"/>
          <w:szCs w:val="20"/>
        </w:rPr>
        <w:t>(наименование Программы)</w:t>
      </w:r>
    </w:p>
    <w:p w:rsidR="008D1ECF" w:rsidRPr="008D1ECF" w:rsidRDefault="008D1ECF" w:rsidP="00DE58F3">
      <w:pPr>
        <w:spacing w:after="0" w:line="240" w:lineRule="auto"/>
        <w:jc w:val="center"/>
        <w:rPr>
          <w:rFonts w:ascii="Times New Roman" w:hAnsi="Times New Roman" w:cs="Times New Roman"/>
          <w:b/>
          <w:bCs/>
        </w:rPr>
      </w:pPr>
    </w:p>
    <w:tbl>
      <w:tblPr>
        <w:tblW w:w="14505"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544"/>
        <w:gridCol w:w="1625"/>
        <w:gridCol w:w="779"/>
        <w:gridCol w:w="779"/>
        <w:gridCol w:w="1495"/>
        <w:gridCol w:w="2881"/>
        <w:gridCol w:w="2693"/>
      </w:tblGrid>
      <w:tr w:rsidR="008D1ECF" w:rsidRPr="008D1ECF" w:rsidTr="008D1ECF">
        <w:trPr>
          <w:trHeight w:val="366"/>
        </w:trPr>
        <w:tc>
          <w:tcPr>
            <w:tcW w:w="709" w:type="dxa"/>
            <w:vMerge w:val="restart"/>
            <w:shd w:val="clear" w:color="auto" w:fill="auto"/>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 п/п</w:t>
            </w:r>
          </w:p>
        </w:tc>
        <w:tc>
          <w:tcPr>
            <w:tcW w:w="3544" w:type="dxa"/>
            <w:vMerge w:val="restart"/>
            <w:shd w:val="clear" w:color="auto" w:fill="auto"/>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 xml:space="preserve">Наименование Подпрограммы </w:t>
            </w:r>
          </w:p>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 xml:space="preserve">муниципальной программы, </w:t>
            </w:r>
          </w:p>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 xml:space="preserve">основного мероприятия, </w:t>
            </w:r>
          </w:p>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мероприятия</w:t>
            </w:r>
          </w:p>
        </w:tc>
        <w:tc>
          <w:tcPr>
            <w:tcW w:w="1625" w:type="dxa"/>
            <w:vMerge w:val="restart"/>
            <w:shd w:val="clear" w:color="auto" w:fill="auto"/>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Ответственный исполнитель</w:t>
            </w:r>
          </w:p>
        </w:tc>
        <w:tc>
          <w:tcPr>
            <w:tcW w:w="1558" w:type="dxa"/>
            <w:gridSpan w:val="2"/>
            <w:shd w:val="clear" w:color="auto" w:fill="auto"/>
          </w:tcPr>
          <w:p w:rsidR="008D1ECF" w:rsidRPr="008D1ECF" w:rsidRDefault="008D1ECF" w:rsidP="00DE58F3">
            <w:pPr>
              <w:widowControl w:val="0"/>
              <w:autoSpaceDE w:val="0"/>
              <w:autoSpaceDN w:val="0"/>
              <w:adjustRightInd w:val="0"/>
              <w:spacing w:after="0" w:line="240" w:lineRule="auto"/>
              <w:jc w:val="center"/>
              <w:rPr>
                <w:rFonts w:ascii="Times New Roman" w:eastAsia="Calibri" w:hAnsi="Times New Roman" w:cs="Times New Roman"/>
              </w:rPr>
            </w:pPr>
            <w:r w:rsidRPr="008D1ECF">
              <w:rPr>
                <w:rFonts w:ascii="Times New Roman" w:eastAsia="Calibri" w:hAnsi="Times New Roman" w:cs="Times New Roman"/>
              </w:rPr>
              <w:t xml:space="preserve">Срок </w:t>
            </w:r>
          </w:p>
          <w:p w:rsidR="008D1ECF" w:rsidRPr="008D1ECF" w:rsidRDefault="008D1ECF" w:rsidP="00DE58F3">
            <w:pPr>
              <w:widowControl w:val="0"/>
              <w:autoSpaceDE w:val="0"/>
              <w:autoSpaceDN w:val="0"/>
              <w:adjustRightInd w:val="0"/>
              <w:spacing w:after="0" w:line="240" w:lineRule="auto"/>
              <w:jc w:val="center"/>
              <w:rPr>
                <w:rFonts w:ascii="Times New Roman" w:eastAsia="Calibri" w:hAnsi="Times New Roman" w:cs="Times New Roman"/>
              </w:rPr>
            </w:pPr>
            <w:r w:rsidRPr="008D1ECF">
              <w:rPr>
                <w:rFonts w:ascii="Times New Roman" w:eastAsia="Calibri" w:hAnsi="Times New Roman" w:cs="Times New Roman"/>
              </w:rPr>
              <w:t xml:space="preserve">реализации </w:t>
            </w:r>
          </w:p>
        </w:tc>
        <w:tc>
          <w:tcPr>
            <w:tcW w:w="1495" w:type="dxa"/>
            <w:vMerge w:val="restart"/>
            <w:shd w:val="clear" w:color="auto" w:fill="auto"/>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 xml:space="preserve">Наименование показателя объема </w:t>
            </w:r>
          </w:p>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мероприятия</w:t>
            </w:r>
          </w:p>
        </w:tc>
        <w:tc>
          <w:tcPr>
            <w:tcW w:w="2881" w:type="dxa"/>
            <w:vMerge w:val="restart"/>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Значения показателя объема мероприятия (ожидаемый результат)</w:t>
            </w:r>
          </w:p>
        </w:tc>
        <w:tc>
          <w:tcPr>
            <w:tcW w:w="2693" w:type="dxa"/>
            <w:vMerge w:val="restart"/>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 xml:space="preserve">Объем ресурсного обеспечения (текущий год), </w:t>
            </w:r>
          </w:p>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тыс. руб.</w:t>
            </w:r>
          </w:p>
        </w:tc>
      </w:tr>
      <w:tr w:rsidR="008D1ECF" w:rsidRPr="008D1ECF" w:rsidTr="008D1ECF">
        <w:tc>
          <w:tcPr>
            <w:tcW w:w="709" w:type="dxa"/>
            <w:vMerge/>
            <w:shd w:val="clear" w:color="auto" w:fill="auto"/>
          </w:tcPr>
          <w:p w:rsidR="008D1ECF" w:rsidRPr="008D1ECF" w:rsidRDefault="008D1ECF" w:rsidP="00DE58F3">
            <w:pPr>
              <w:spacing w:after="0" w:line="240" w:lineRule="auto"/>
              <w:rPr>
                <w:rFonts w:ascii="Times New Roman" w:hAnsi="Times New Roman" w:cs="Times New Roman"/>
              </w:rPr>
            </w:pPr>
          </w:p>
        </w:tc>
        <w:tc>
          <w:tcPr>
            <w:tcW w:w="3544" w:type="dxa"/>
            <w:vMerge/>
            <w:shd w:val="clear" w:color="auto" w:fill="auto"/>
          </w:tcPr>
          <w:p w:rsidR="008D1ECF" w:rsidRPr="008D1ECF" w:rsidRDefault="008D1ECF" w:rsidP="00DE58F3">
            <w:pPr>
              <w:spacing w:after="0" w:line="240" w:lineRule="auto"/>
              <w:rPr>
                <w:rFonts w:ascii="Times New Roman" w:hAnsi="Times New Roman" w:cs="Times New Roman"/>
              </w:rPr>
            </w:pPr>
          </w:p>
        </w:tc>
        <w:tc>
          <w:tcPr>
            <w:tcW w:w="1625" w:type="dxa"/>
            <w:vMerge/>
            <w:shd w:val="clear" w:color="auto" w:fill="auto"/>
          </w:tcPr>
          <w:p w:rsidR="008D1ECF" w:rsidRPr="008D1ECF" w:rsidRDefault="008D1ECF" w:rsidP="00DE58F3">
            <w:pPr>
              <w:spacing w:after="0" w:line="240" w:lineRule="auto"/>
              <w:rPr>
                <w:rFonts w:ascii="Times New Roman" w:hAnsi="Times New Roman" w:cs="Times New Roman"/>
              </w:rPr>
            </w:pPr>
          </w:p>
        </w:tc>
        <w:tc>
          <w:tcPr>
            <w:tcW w:w="779" w:type="dxa"/>
            <w:shd w:val="clear" w:color="auto" w:fill="auto"/>
          </w:tcPr>
          <w:p w:rsidR="008D1ECF" w:rsidRPr="008D1ECF" w:rsidRDefault="008D1ECF" w:rsidP="00DE58F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D1ECF">
              <w:rPr>
                <w:rFonts w:ascii="Times New Roman" w:eastAsia="Calibri" w:hAnsi="Times New Roman" w:cs="Times New Roman"/>
                <w:sz w:val="20"/>
                <w:szCs w:val="20"/>
              </w:rPr>
              <w:t>с</w:t>
            </w:r>
          </w:p>
          <w:p w:rsidR="008D1ECF" w:rsidRPr="008D1ECF" w:rsidRDefault="008D1ECF" w:rsidP="00DE58F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D1ECF">
              <w:rPr>
                <w:rFonts w:ascii="Times New Roman" w:eastAsia="Calibri" w:hAnsi="Times New Roman" w:cs="Times New Roman"/>
                <w:sz w:val="20"/>
                <w:szCs w:val="20"/>
              </w:rPr>
              <w:t>(месяц/</w:t>
            </w:r>
          </w:p>
          <w:p w:rsidR="008D1ECF" w:rsidRPr="008D1ECF" w:rsidRDefault="008D1ECF" w:rsidP="00DE58F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D1ECF">
              <w:rPr>
                <w:rFonts w:ascii="Times New Roman" w:eastAsia="Calibri" w:hAnsi="Times New Roman" w:cs="Times New Roman"/>
                <w:sz w:val="20"/>
                <w:szCs w:val="20"/>
              </w:rPr>
              <w:t>год)</w:t>
            </w:r>
          </w:p>
        </w:tc>
        <w:tc>
          <w:tcPr>
            <w:tcW w:w="779" w:type="dxa"/>
            <w:shd w:val="clear" w:color="auto" w:fill="auto"/>
          </w:tcPr>
          <w:p w:rsidR="008D1ECF" w:rsidRPr="008D1ECF" w:rsidRDefault="008D1ECF" w:rsidP="00DE58F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D1ECF">
              <w:rPr>
                <w:rFonts w:ascii="Times New Roman" w:eastAsia="Calibri" w:hAnsi="Times New Roman" w:cs="Times New Roman"/>
                <w:sz w:val="20"/>
                <w:szCs w:val="20"/>
              </w:rPr>
              <w:t xml:space="preserve">по </w:t>
            </w:r>
          </w:p>
          <w:p w:rsidR="008D1ECF" w:rsidRPr="008D1ECF" w:rsidRDefault="008D1ECF" w:rsidP="00DE58F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D1ECF">
              <w:rPr>
                <w:rFonts w:ascii="Times New Roman" w:eastAsia="Calibri" w:hAnsi="Times New Roman" w:cs="Times New Roman"/>
                <w:sz w:val="20"/>
                <w:szCs w:val="20"/>
              </w:rPr>
              <w:t>(месяц/</w:t>
            </w:r>
          </w:p>
          <w:p w:rsidR="008D1ECF" w:rsidRPr="008D1ECF" w:rsidRDefault="008D1ECF" w:rsidP="00DE58F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D1ECF">
              <w:rPr>
                <w:rFonts w:ascii="Times New Roman" w:eastAsia="Calibri" w:hAnsi="Times New Roman" w:cs="Times New Roman"/>
                <w:sz w:val="20"/>
                <w:szCs w:val="20"/>
              </w:rPr>
              <w:t>год)</w:t>
            </w:r>
          </w:p>
        </w:tc>
        <w:tc>
          <w:tcPr>
            <w:tcW w:w="1495" w:type="dxa"/>
            <w:vMerge/>
            <w:shd w:val="clear" w:color="auto" w:fill="auto"/>
          </w:tcPr>
          <w:p w:rsidR="008D1ECF" w:rsidRPr="008D1ECF" w:rsidRDefault="008D1ECF" w:rsidP="00DE58F3">
            <w:pPr>
              <w:spacing w:after="0" w:line="240" w:lineRule="auto"/>
              <w:jc w:val="center"/>
              <w:rPr>
                <w:rFonts w:ascii="Times New Roman" w:hAnsi="Times New Roman" w:cs="Times New Roman"/>
              </w:rPr>
            </w:pPr>
          </w:p>
        </w:tc>
        <w:tc>
          <w:tcPr>
            <w:tcW w:w="2881" w:type="dxa"/>
            <w:vMerge/>
            <w:shd w:val="clear" w:color="auto" w:fill="auto"/>
          </w:tcPr>
          <w:p w:rsidR="008D1ECF" w:rsidRPr="008D1ECF" w:rsidRDefault="008D1ECF" w:rsidP="00DE58F3">
            <w:pPr>
              <w:spacing w:after="0" w:line="240" w:lineRule="auto"/>
              <w:jc w:val="center"/>
              <w:rPr>
                <w:rFonts w:ascii="Times New Roman" w:hAnsi="Times New Roman" w:cs="Times New Roman"/>
              </w:rPr>
            </w:pPr>
          </w:p>
        </w:tc>
        <w:tc>
          <w:tcPr>
            <w:tcW w:w="2693" w:type="dxa"/>
            <w:vMerge/>
            <w:shd w:val="clear" w:color="auto" w:fill="auto"/>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c>
          <w:tcPr>
            <w:tcW w:w="70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1</w:t>
            </w:r>
          </w:p>
        </w:tc>
        <w:tc>
          <w:tcPr>
            <w:tcW w:w="3544" w:type="dxa"/>
            <w:shd w:val="clear" w:color="auto" w:fill="auto"/>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2</w:t>
            </w:r>
          </w:p>
        </w:tc>
        <w:tc>
          <w:tcPr>
            <w:tcW w:w="162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3</w:t>
            </w:r>
          </w:p>
        </w:tc>
        <w:tc>
          <w:tcPr>
            <w:tcW w:w="779" w:type="dxa"/>
            <w:shd w:val="clear" w:color="auto" w:fill="auto"/>
            <w:vAlign w:val="center"/>
          </w:tcPr>
          <w:p w:rsidR="008D1ECF" w:rsidRPr="008D1ECF" w:rsidRDefault="008D1ECF" w:rsidP="00DE58F3">
            <w:pPr>
              <w:widowControl w:val="0"/>
              <w:autoSpaceDE w:val="0"/>
              <w:autoSpaceDN w:val="0"/>
              <w:adjustRightInd w:val="0"/>
              <w:spacing w:after="0" w:line="240" w:lineRule="auto"/>
              <w:jc w:val="center"/>
              <w:rPr>
                <w:rFonts w:ascii="Times New Roman" w:eastAsia="Calibri" w:hAnsi="Times New Roman" w:cs="Times New Roman"/>
              </w:rPr>
            </w:pPr>
            <w:r w:rsidRPr="008D1ECF">
              <w:rPr>
                <w:rFonts w:ascii="Times New Roman" w:eastAsia="Calibri" w:hAnsi="Times New Roman" w:cs="Times New Roman"/>
              </w:rPr>
              <w:t>4</w:t>
            </w:r>
          </w:p>
        </w:tc>
        <w:tc>
          <w:tcPr>
            <w:tcW w:w="779" w:type="dxa"/>
            <w:shd w:val="clear" w:color="auto" w:fill="auto"/>
            <w:vAlign w:val="center"/>
          </w:tcPr>
          <w:p w:rsidR="008D1ECF" w:rsidRPr="008D1ECF" w:rsidRDefault="008D1ECF" w:rsidP="00DE58F3">
            <w:pPr>
              <w:widowControl w:val="0"/>
              <w:autoSpaceDE w:val="0"/>
              <w:autoSpaceDN w:val="0"/>
              <w:adjustRightInd w:val="0"/>
              <w:spacing w:after="0" w:line="240" w:lineRule="auto"/>
              <w:jc w:val="center"/>
              <w:rPr>
                <w:rFonts w:ascii="Times New Roman" w:eastAsia="Calibri" w:hAnsi="Times New Roman" w:cs="Times New Roman"/>
              </w:rPr>
            </w:pPr>
            <w:r w:rsidRPr="008D1ECF">
              <w:rPr>
                <w:rFonts w:ascii="Times New Roman" w:eastAsia="Calibri" w:hAnsi="Times New Roman" w:cs="Times New Roman"/>
              </w:rPr>
              <w:t>5</w:t>
            </w:r>
          </w:p>
        </w:tc>
        <w:tc>
          <w:tcPr>
            <w:tcW w:w="149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6</w:t>
            </w:r>
          </w:p>
        </w:tc>
        <w:tc>
          <w:tcPr>
            <w:tcW w:w="2881"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7</w:t>
            </w:r>
          </w:p>
        </w:tc>
        <w:tc>
          <w:tcPr>
            <w:tcW w:w="2693"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8</w:t>
            </w:r>
          </w:p>
        </w:tc>
      </w:tr>
      <w:tr w:rsidR="008D1ECF" w:rsidRPr="008D1ECF" w:rsidTr="008D1ECF">
        <w:tc>
          <w:tcPr>
            <w:tcW w:w="709"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1</w:t>
            </w:r>
          </w:p>
        </w:tc>
        <w:tc>
          <w:tcPr>
            <w:tcW w:w="3544"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Подпрограмма 1</w:t>
            </w:r>
          </w:p>
        </w:tc>
        <w:tc>
          <w:tcPr>
            <w:tcW w:w="162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149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Х</w:t>
            </w:r>
          </w:p>
        </w:tc>
        <w:tc>
          <w:tcPr>
            <w:tcW w:w="2881"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Х</w:t>
            </w:r>
          </w:p>
        </w:tc>
        <w:tc>
          <w:tcPr>
            <w:tcW w:w="2693"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166"/>
        </w:trPr>
        <w:tc>
          <w:tcPr>
            <w:tcW w:w="709"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1.1</w:t>
            </w:r>
          </w:p>
        </w:tc>
        <w:tc>
          <w:tcPr>
            <w:tcW w:w="3544"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 xml:space="preserve">Основное мероприятие </w:t>
            </w:r>
          </w:p>
        </w:tc>
        <w:tc>
          <w:tcPr>
            <w:tcW w:w="162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149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881"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693"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166"/>
        </w:trPr>
        <w:tc>
          <w:tcPr>
            <w:tcW w:w="709"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1.1.1</w:t>
            </w:r>
          </w:p>
        </w:tc>
        <w:tc>
          <w:tcPr>
            <w:tcW w:w="3544"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 xml:space="preserve">Мероприятие  </w:t>
            </w:r>
          </w:p>
        </w:tc>
        <w:tc>
          <w:tcPr>
            <w:tcW w:w="162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149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881"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693"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rPr>
          <w:trHeight w:val="166"/>
        </w:trPr>
        <w:tc>
          <w:tcPr>
            <w:tcW w:w="709"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w:t>
            </w:r>
          </w:p>
        </w:tc>
        <w:tc>
          <w:tcPr>
            <w:tcW w:w="3544"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w:t>
            </w:r>
          </w:p>
        </w:tc>
        <w:tc>
          <w:tcPr>
            <w:tcW w:w="162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149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881"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693"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c>
          <w:tcPr>
            <w:tcW w:w="709"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1.2</w:t>
            </w:r>
          </w:p>
        </w:tc>
        <w:tc>
          <w:tcPr>
            <w:tcW w:w="3544"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 xml:space="preserve">Основное мероприятие </w:t>
            </w:r>
          </w:p>
        </w:tc>
        <w:tc>
          <w:tcPr>
            <w:tcW w:w="162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149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881"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693"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c>
          <w:tcPr>
            <w:tcW w:w="709"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1.2.1</w:t>
            </w:r>
          </w:p>
        </w:tc>
        <w:tc>
          <w:tcPr>
            <w:tcW w:w="3544"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 xml:space="preserve">Мероприятие  </w:t>
            </w:r>
          </w:p>
        </w:tc>
        <w:tc>
          <w:tcPr>
            <w:tcW w:w="162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149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881"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693"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c>
          <w:tcPr>
            <w:tcW w:w="709"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w:t>
            </w:r>
          </w:p>
        </w:tc>
        <w:tc>
          <w:tcPr>
            <w:tcW w:w="3544"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w:t>
            </w:r>
          </w:p>
        </w:tc>
        <w:tc>
          <w:tcPr>
            <w:tcW w:w="162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149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881"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693"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c>
          <w:tcPr>
            <w:tcW w:w="709"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2</w:t>
            </w:r>
          </w:p>
        </w:tc>
        <w:tc>
          <w:tcPr>
            <w:tcW w:w="3544"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Подпрограмма 2</w:t>
            </w:r>
          </w:p>
        </w:tc>
        <w:tc>
          <w:tcPr>
            <w:tcW w:w="162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149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Х</w:t>
            </w:r>
          </w:p>
        </w:tc>
        <w:tc>
          <w:tcPr>
            <w:tcW w:w="2881"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Х</w:t>
            </w:r>
          </w:p>
        </w:tc>
        <w:tc>
          <w:tcPr>
            <w:tcW w:w="2693"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c>
          <w:tcPr>
            <w:tcW w:w="709"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2.1</w:t>
            </w:r>
          </w:p>
        </w:tc>
        <w:tc>
          <w:tcPr>
            <w:tcW w:w="3544"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 xml:space="preserve">Основное мероприятие </w:t>
            </w:r>
          </w:p>
        </w:tc>
        <w:tc>
          <w:tcPr>
            <w:tcW w:w="162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149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881"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693"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c>
          <w:tcPr>
            <w:tcW w:w="709"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2.1.1</w:t>
            </w:r>
          </w:p>
        </w:tc>
        <w:tc>
          <w:tcPr>
            <w:tcW w:w="3544"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 xml:space="preserve">Мероприятие </w:t>
            </w:r>
          </w:p>
        </w:tc>
        <w:tc>
          <w:tcPr>
            <w:tcW w:w="162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149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881"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693"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c>
          <w:tcPr>
            <w:tcW w:w="709" w:type="dxa"/>
            <w:shd w:val="clear" w:color="auto" w:fill="auto"/>
          </w:tcPr>
          <w:p w:rsidR="008D1ECF" w:rsidRPr="008D1ECF" w:rsidRDefault="008D1ECF" w:rsidP="00DE58F3">
            <w:pPr>
              <w:spacing w:after="0" w:line="240" w:lineRule="auto"/>
              <w:rPr>
                <w:rFonts w:ascii="Times New Roman" w:hAnsi="Times New Roman" w:cs="Times New Roman"/>
              </w:rPr>
            </w:pPr>
          </w:p>
        </w:tc>
        <w:tc>
          <w:tcPr>
            <w:tcW w:w="3544"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w:t>
            </w:r>
          </w:p>
        </w:tc>
        <w:tc>
          <w:tcPr>
            <w:tcW w:w="162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149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881"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693"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c>
          <w:tcPr>
            <w:tcW w:w="709"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3</w:t>
            </w:r>
          </w:p>
        </w:tc>
        <w:tc>
          <w:tcPr>
            <w:tcW w:w="3544"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 xml:space="preserve">Ведомственная программа </w:t>
            </w:r>
          </w:p>
        </w:tc>
        <w:tc>
          <w:tcPr>
            <w:tcW w:w="162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149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Х</w:t>
            </w:r>
          </w:p>
        </w:tc>
        <w:tc>
          <w:tcPr>
            <w:tcW w:w="2881"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rPr>
              <w:t>Х</w:t>
            </w:r>
          </w:p>
        </w:tc>
        <w:tc>
          <w:tcPr>
            <w:tcW w:w="2693"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c>
          <w:tcPr>
            <w:tcW w:w="709"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3.1</w:t>
            </w:r>
          </w:p>
        </w:tc>
        <w:tc>
          <w:tcPr>
            <w:tcW w:w="3544"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Основное мероприятие</w:t>
            </w:r>
          </w:p>
        </w:tc>
        <w:tc>
          <w:tcPr>
            <w:tcW w:w="162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149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881"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693"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c>
          <w:tcPr>
            <w:tcW w:w="709"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3.2</w:t>
            </w:r>
          </w:p>
        </w:tc>
        <w:tc>
          <w:tcPr>
            <w:tcW w:w="3544" w:type="dxa"/>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w:t>
            </w:r>
          </w:p>
        </w:tc>
        <w:tc>
          <w:tcPr>
            <w:tcW w:w="162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779"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1495"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881"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c>
          <w:tcPr>
            <w:tcW w:w="2693" w:type="dxa"/>
            <w:shd w:val="clear" w:color="auto" w:fill="auto"/>
            <w:vAlign w:val="center"/>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c>
          <w:tcPr>
            <w:tcW w:w="709" w:type="dxa"/>
            <w:shd w:val="clear" w:color="auto" w:fill="auto"/>
          </w:tcPr>
          <w:p w:rsidR="008D1ECF" w:rsidRPr="008D1ECF" w:rsidRDefault="008D1ECF" w:rsidP="00DE58F3">
            <w:pPr>
              <w:spacing w:after="0" w:line="240" w:lineRule="auto"/>
              <w:rPr>
                <w:rFonts w:ascii="Times New Roman" w:hAnsi="Times New Roman" w:cs="Times New Roman"/>
              </w:rPr>
            </w:pPr>
          </w:p>
        </w:tc>
        <w:tc>
          <w:tcPr>
            <w:tcW w:w="11103" w:type="dxa"/>
            <w:gridSpan w:val="6"/>
            <w:shd w:val="clear" w:color="auto" w:fill="auto"/>
          </w:tcPr>
          <w:p w:rsidR="008D1ECF" w:rsidRPr="008D1ECF" w:rsidRDefault="008D1ECF" w:rsidP="00DE58F3">
            <w:pPr>
              <w:spacing w:after="0" w:line="240" w:lineRule="auto"/>
              <w:rPr>
                <w:rFonts w:ascii="Times New Roman" w:hAnsi="Times New Roman" w:cs="Times New Roman"/>
              </w:rPr>
            </w:pPr>
            <w:r w:rsidRPr="008D1ECF">
              <w:rPr>
                <w:rFonts w:ascii="Times New Roman" w:hAnsi="Times New Roman" w:cs="Times New Roman"/>
              </w:rPr>
              <w:t>ИТОГО по муниципальной программе</w:t>
            </w:r>
          </w:p>
        </w:tc>
        <w:tc>
          <w:tcPr>
            <w:tcW w:w="2693" w:type="dxa"/>
            <w:shd w:val="clear" w:color="auto" w:fill="auto"/>
          </w:tcPr>
          <w:p w:rsidR="008D1ECF" w:rsidRPr="008D1ECF" w:rsidRDefault="008D1ECF" w:rsidP="00DE58F3">
            <w:pPr>
              <w:spacing w:after="0" w:line="240" w:lineRule="auto"/>
              <w:rPr>
                <w:rFonts w:ascii="Times New Roman" w:hAnsi="Times New Roman" w:cs="Times New Roman"/>
              </w:rPr>
            </w:pPr>
          </w:p>
        </w:tc>
      </w:tr>
    </w:tbl>
    <w:p w:rsidR="008D1ECF" w:rsidRPr="008D1ECF" w:rsidRDefault="008D1ECF" w:rsidP="00DE58F3">
      <w:pPr>
        <w:spacing w:after="0" w:line="240" w:lineRule="auto"/>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709"/>
        <w:outlineLvl w:val="2"/>
        <w:rPr>
          <w:rFonts w:ascii="Times New Roman" w:hAnsi="Times New Roman" w:cs="Times New Roman"/>
        </w:rPr>
      </w:pPr>
      <w:r w:rsidRPr="008D1ECF">
        <w:rPr>
          <w:rFonts w:ascii="Times New Roman" w:hAnsi="Times New Roman" w:cs="Times New Roman"/>
        </w:rPr>
        <w:t>"Утверждаю"</w:t>
      </w:r>
    </w:p>
    <w:p w:rsidR="00B164D8" w:rsidRPr="00B164D8" w:rsidRDefault="008D1ECF" w:rsidP="00DE58F3">
      <w:pPr>
        <w:widowControl w:val="0"/>
        <w:autoSpaceDE w:val="0"/>
        <w:autoSpaceDN w:val="0"/>
        <w:adjustRightInd w:val="0"/>
        <w:spacing w:after="0" w:line="240" w:lineRule="auto"/>
        <w:ind w:firstLine="709"/>
        <w:outlineLvl w:val="2"/>
        <w:rPr>
          <w:rFonts w:ascii="Times New Roman" w:hAnsi="Times New Roman" w:cs="Times New Roman"/>
        </w:rPr>
      </w:pPr>
      <w:r w:rsidRPr="008D1ECF">
        <w:rPr>
          <w:rFonts w:ascii="Times New Roman" w:hAnsi="Times New Roman" w:cs="Times New Roman"/>
        </w:rPr>
        <w:t>Ответственный исполнитель муниципальной программы                 ______________ (Ф.И.О)</w:t>
      </w:r>
    </w:p>
    <w:p w:rsidR="009B110A" w:rsidRDefault="009B110A" w:rsidP="00DE58F3">
      <w:pPr>
        <w:widowControl w:val="0"/>
        <w:autoSpaceDE w:val="0"/>
        <w:autoSpaceDN w:val="0"/>
        <w:adjustRightInd w:val="0"/>
        <w:spacing w:after="0" w:line="240" w:lineRule="auto"/>
        <w:ind w:firstLine="709"/>
        <w:jc w:val="right"/>
        <w:outlineLvl w:val="2"/>
        <w:rPr>
          <w:rFonts w:ascii="Times New Roman" w:hAnsi="Times New Roman" w:cs="Times New Roman"/>
          <w:sz w:val="24"/>
          <w:szCs w:val="24"/>
        </w:rPr>
      </w:pPr>
    </w:p>
    <w:p w:rsidR="009B110A" w:rsidRDefault="009B110A" w:rsidP="00DE58F3">
      <w:pPr>
        <w:widowControl w:val="0"/>
        <w:autoSpaceDE w:val="0"/>
        <w:autoSpaceDN w:val="0"/>
        <w:adjustRightInd w:val="0"/>
        <w:spacing w:after="0" w:line="240" w:lineRule="auto"/>
        <w:ind w:firstLine="709"/>
        <w:jc w:val="right"/>
        <w:outlineLvl w:val="2"/>
        <w:rPr>
          <w:rFonts w:ascii="Times New Roman" w:hAnsi="Times New Roman" w:cs="Times New Roman"/>
          <w:sz w:val="24"/>
          <w:szCs w:val="24"/>
        </w:rPr>
      </w:pPr>
    </w:p>
    <w:p w:rsidR="009B110A" w:rsidRDefault="009B110A" w:rsidP="00DE58F3">
      <w:pPr>
        <w:widowControl w:val="0"/>
        <w:autoSpaceDE w:val="0"/>
        <w:autoSpaceDN w:val="0"/>
        <w:adjustRightInd w:val="0"/>
        <w:spacing w:after="0" w:line="240" w:lineRule="auto"/>
        <w:ind w:firstLine="709"/>
        <w:jc w:val="right"/>
        <w:outlineLvl w:val="2"/>
        <w:rPr>
          <w:rFonts w:ascii="Times New Roman" w:hAnsi="Times New Roman" w:cs="Times New Roman"/>
          <w:sz w:val="24"/>
          <w:szCs w:val="24"/>
        </w:rPr>
      </w:pPr>
    </w:p>
    <w:p w:rsidR="009B110A" w:rsidRDefault="009B110A" w:rsidP="00DE58F3">
      <w:pPr>
        <w:widowControl w:val="0"/>
        <w:autoSpaceDE w:val="0"/>
        <w:autoSpaceDN w:val="0"/>
        <w:adjustRightInd w:val="0"/>
        <w:spacing w:after="0" w:line="240" w:lineRule="auto"/>
        <w:ind w:firstLine="709"/>
        <w:jc w:val="right"/>
        <w:outlineLvl w:val="2"/>
        <w:rPr>
          <w:rFonts w:ascii="Times New Roman" w:hAnsi="Times New Roman" w:cs="Times New Roman"/>
          <w:sz w:val="24"/>
          <w:szCs w:val="24"/>
        </w:rPr>
      </w:pPr>
    </w:p>
    <w:p w:rsidR="008D1ECF" w:rsidRPr="009B110A" w:rsidRDefault="008D1ECF" w:rsidP="00DE58F3">
      <w:pPr>
        <w:widowControl w:val="0"/>
        <w:autoSpaceDE w:val="0"/>
        <w:autoSpaceDN w:val="0"/>
        <w:adjustRightInd w:val="0"/>
        <w:spacing w:after="0" w:line="240" w:lineRule="auto"/>
        <w:ind w:firstLine="709"/>
        <w:jc w:val="right"/>
        <w:outlineLvl w:val="2"/>
        <w:rPr>
          <w:rFonts w:ascii="Times New Roman" w:hAnsi="Times New Roman" w:cs="Times New Roman"/>
          <w:sz w:val="18"/>
          <w:szCs w:val="18"/>
        </w:rPr>
      </w:pPr>
      <w:r w:rsidRPr="009B110A">
        <w:rPr>
          <w:rFonts w:ascii="Times New Roman" w:hAnsi="Times New Roman" w:cs="Times New Roman"/>
          <w:sz w:val="18"/>
          <w:szCs w:val="18"/>
        </w:rPr>
        <w:t>Приложение  7</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к Положению о порядке формирования, разработки, и реализации</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муниципальных программ Соляновского муниципального образования,</w:t>
      </w:r>
    </w:p>
    <w:p w:rsidR="008D1ECF" w:rsidRPr="009B110A"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9B110A">
        <w:rPr>
          <w:rFonts w:ascii="Times New Roman" w:hAnsi="Times New Roman" w:cs="Times New Roman"/>
          <w:sz w:val="18"/>
          <w:szCs w:val="18"/>
        </w:rPr>
        <w:t>утверждённого постановлением администрации Соляновского муниципального образования</w:t>
      </w:r>
    </w:p>
    <w:p w:rsidR="008D1ECF" w:rsidRPr="008D1ECF" w:rsidRDefault="008D1ECF" w:rsidP="00DE58F3">
      <w:pPr>
        <w:pStyle w:val="ConsPlusNormal"/>
        <w:widowControl/>
        <w:ind w:firstLine="0"/>
        <w:jc w:val="right"/>
        <w:rPr>
          <w:rFonts w:ascii="Times New Roman" w:hAnsi="Times New Roman" w:cs="Times New Roman"/>
          <w:sz w:val="24"/>
          <w:szCs w:val="24"/>
        </w:rPr>
      </w:pPr>
      <w:r w:rsidRPr="009B110A">
        <w:rPr>
          <w:rFonts w:ascii="Times New Roman" w:hAnsi="Times New Roman" w:cs="Times New Roman"/>
          <w:sz w:val="18"/>
          <w:szCs w:val="18"/>
        </w:rPr>
        <w:t>№ 44 от "08" октября 2015 года</w:t>
      </w:r>
    </w:p>
    <w:p w:rsidR="008D1ECF" w:rsidRPr="008D1ECF" w:rsidRDefault="008D1ECF" w:rsidP="00DE58F3">
      <w:pPr>
        <w:pStyle w:val="ConsPlusNormal"/>
        <w:widowControl/>
        <w:ind w:firstLine="0"/>
        <w:jc w:val="right"/>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right"/>
        <w:rPr>
          <w:rFonts w:ascii="Times New Roman" w:hAnsi="Times New Roman" w:cs="Times New Roman"/>
        </w:rPr>
      </w:pPr>
    </w:p>
    <w:p w:rsidR="008D1ECF" w:rsidRPr="008D1ECF" w:rsidRDefault="008D1ECF" w:rsidP="00DE58F3">
      <w:pPr>
        <w:spacing w:after="0" w:line="240" w:lineRule="auto"/>
        <w:jc w:val="center"/>
        <w:rPr>
          <w:rFonts w:ascii="Times New Roman" w:hAnsi="Times New Roman" w:cs="Times New Roman"/>
          <w:b/>
          <w:bCs/>
        </w:rPr>
      </w:pPr>
      <w:r w:rsidRPr="008D1ECF">
        <w:rPr>
          <w:rFonts w:ascii="Times New Roman" w:hAnsi="Times New Roman" w:cs="Times New Roman"/>
          <w:b/>
          <w:bCs/>
        </w:rPr>
        <w:t xml:space="preserve">АНАЛИЗ ПОКАЗАТЕЛЕЙ РЕЗУЛЬТАТИВНОСТИ МУНИЦИПАЛЬНОЙ ПРОГРАММЫ </w:t>
      </w:r>
    </w:p>
    <w:p w:rsidR="008D1ECF" w:rsidRPr="008D1ECF" w:rsidRDefault="008D1ECF" w:rsidP="00DE58F3">
      <w:pPr>
        <w:pStyle w:val="ConsPlusNonformat"/>
        <w:jc w:val="center"/>
        <w:rPr>
          <w:rFonts w:ascii="Times New Roman" w:hAnsi="Times New Roman" w:cs="Times New Roman"/>
        </w:rPr>
      </w:pPr>
      <w:r w:rsidRPr="008D1ECF">
        <w:rPr>
          <w:rFonts w:ascii="Times New Roman" w:hAnsi="Times New Roman" w:cs="Times New Roman"/>
        </w:rPr>
        <w:t>(наименование Программы)</w:t>
      </w:r>
    </w:p>
    <w:p w:rsidR="008D1ECF" w:rsidRPr="008D1ECF" w:rsidRDefault="008D1ECF" w:rsidP="00DE58F3">
      <w:pPr>
        <w:pStyle w:val="ConsPlusNonformat"/>
        <w:jc w:val="center"/>
        <w:rPr>
          <w:rFonts w:ascii="Times New Roman" w:hAnsi="Times New Roman" w:cs="Times New Roman"/>
          <w:sz w:val="24"/>
          <w:szCs w:val="24"/>
        </w:rPr>
      </w:pPr>
      <w:r w:rsidRPr="008D1ECF">
        <w:rPr>
          <w:rFonts w:ascii="Times New Roman" w:hAnsi="Times New Roman" w:cs="Times New Roman"/>
          <w:sz w:val="24"/>
          <w:szCs w:val="24"/>
        </w:rPr>
        <w:t>по состоянию на __________</w:t>
      </w:r>
    </w:p>
    <w:p w:rsidR="008D1ECF" w:rsidRPr="008D1ECF" w:rsidRDefault="008D1ECF" w:rsidP="00DE58F3">
      <w:pPr>
        <w:pStyle w:val="ConsPlusNonformat"/>
        <w:jc w:val="center"/>
        <w:rPr>
          <w:rFonts w:ascii="Times New Roman" w:hAnsi="Times New Roman" w:cs="Times New Roman"/>
          <w:sz w:val="24"/>
          <w:szCs w:val="24"/>
        </w:rPr>
      </w:pPr>
    </w:p>
    <w:tbl>
      <w:tblPr>
        <w:tblW w:w="0" w:type="auto"/>
        <w:tblCellSpacing w:w="5" w:type="nil"/>
        <w:tblInd w:w="838" w:type="dxa"/>
        <w:tblCellMar>
          <w:left w:w="75" w:type="dxa"/>
          <w:right w:w="75" w:type="dxa"/>
        </w:tblCellMar>
        <w:tblLook w:val="0000"/>
      </w:tblPr>
      <w:tblGrid>
        <w:gridCol w:w="763"/>
        <w:gridCol w:w="2305"/>
        <w:gridCol w:w="586"/>
        <w:gridCol w:w="1117"/>
        <w:gridCol w:w="12"/>
        <w:gridCol w:w="1334"/>
        <w:gridCol w:w="1473"/>
        <w:gridCol w:w="1364"/>
        <w:gridCol w:w="1122"/>
        <w:gridCol w:w="2280"/>
      </w:tblGrid>
      <w:tr w:rsidR="008D1ECF" w:rsidRPr="008D1ECF" w:rsidTr="008D1ECF">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pPr>
            <w:r w:rsidRPr="008D1ECF">
              <w:t>№ п/п</w:t>
            </w:r>
          </w:p>
        </w:tc>
        <w:tc>
          <w:tcPr>
            <w:tcW w:w="2305" w:type="dxa"/>
            <w:vMerge w:val="restar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pPr>
            <w:r w:rsidRPr="008D1ECF">
              <w:t>Наименование целевого показателя</w:t>
            </w:r>
          </w:p>
        </w:tc>
        <w:tc>
          <w:tcPr>
            <w:tcW w:w="586" w:type="dxa"/>
            <w:vMerge w:val="restar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pPr>
            <w:r w:rsidRPr="008D1ECF">
              <w:t>Ед. изм.</w:t>
            </w:r>
          </w:p>
        </w:tc>
        <w:tc>
          <w:tcPr>
            <w:tcW w:w="1129" w:type="dxa"/>
            <w:gridSpan w:val="2"/>
            <w:vMerge w:val="restar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pPr>
            <w:r w:rsidRPr="008D1ECF">
              <w:t>Базовое значение</w:t>
            </w:r>
          </w:p>
        </w:tc>
        <w:tc>
          <w:tcPr>
            <w:tcW w:w="1334" w:type="dxa"/>
            <w:vMerge w:val="restar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pPr>
            <w:r w:rsidRPr="008D1ECF">
              <w:t>Плановое значение</w:t>
            </w:r>
          </w:p>
        </w:tc>
        <w:tc>
          <w:tcPr>
            <w:tcW w:w="1473" w:type="dxa"/>
            <w:vMerge w:val="restar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pPr>
            <w:r w:rsidRPr="008D1ECF">
              <w:t>Фактическое значение</w:t>
            </w:r>
          </w:p>
        </w:tc>
        <w:tc>
          <w:tcPr>
            <w:tcW w:w="2486" w:type="dxa"/>
            <w:gridSpan w:val="2"/>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pPr>
            <w:r w:rsidRPr="008D1ECF">
              <w:t>Отклонение фактического значения от планового</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pPr>
            <w:r w:rsidRPr="008D1ECF">
              <w:t>Обоснование причин отклонения</w:t>
            </w:r>
          </w:p>
        </w:tc>
      </w:tr>
      <w:tr w:rsidR="008D1ECF" w:rsidRPr="008D1ECF" w:rsidTr="008D1ECF">
        <w:trPr>
          <w:tblCellSpacing w:w="5" w:type="nil"/>
        </w:trPr>
        <w:tc>
          <w:tcPr>
            <w:tcW w:w="0" w:type="auto"/>
            <w:vMerge/>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2305" w:type="dxa"/>
            <w:vMerge/>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586" w:type="dxa"/>
            <w:vMerge/>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129" w:type="dxa"/>
            <w:gridSpan w:val="2"/>
            <w:vMerge/>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334" w:type="dxa"/>
            <w:vMerge/>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473" w:type="dxa"/>
            <w:vMerge/>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364"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w:t>
            </w:r>
          </w:p>
        </w:tc>
        <w:tc>
          <w:tcPr>
            <w:tcW w:w="1122"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w:t>
            </w:r>
          </w:p>
        </w:tc>
        <w:tc>
          <w:tcPr>
            <w:tcW w:w="2280" w:type="dxa"/>
            <w:vMerge/>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r>
      <w:tr w:rsidR="008D1ECF" w:rsidRPr="008D1ECF" w:rsidTr="008D1ECF">
        <w:trPr>
          <w:tblCellSpacing w:w="5" w:type="nil"/>
        </w:trPr>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1</w:t>
            </w:r>
          </w:p>
        </w:tc>
        <w:tc>
          <w:tcPr>
            <w:tcW w:w="2305"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2</w:t>
            </w:r>
          </w:p>
        </w:tc>
        <w:tc>
          <w:tcPr>
            <w:tcW w:w="586"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3</w:t>
            </w:r>
          </w:p>
        </w:tc>
        <w:tc>
          <w:tcPr>
            <w:tcW w:w="1129" w:type="dxa"/>
            <w:gridSpan w:val="2"/>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4</w:t>
            </w:r>
          </w:p>
        </w:tc>
        <w:tc>
          <w:tcPr>
            <w:tcW w:w="1334"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5</w:t>
            </w:r>
          </w:p>
        </w:tc>
        <w:tc>
          <w:tcPr>
            <w:tcW w:w="1473"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6</w:t>
            </w:r>
          </w:p>
        </w:tc>
        <w:tc>
          <w:tcPr>
            <w:tcW w:w="1364"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7</w:t>
            </w:r>
          </w:p>
        </w:tc>
        <w:tc>
          <w:tcPr>
            <w:tcW w:w="1122"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8</w:t>
            </w:r>
          </w:p>
        </w:tc>
        <w:tc>
          <w:tcPr>
            <w:tcW w:w="228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9</w:t>
            </w:r>
          </w:p>
        </w:tc>
      </w:tr>
      <w:tr w:rsidR="008D1ECF" w:rsidRPr="008D1ECF" w:rsidTr="008D1ECF">
        <w:trPr>
          <w:tblCellSpacing w:w="5" w:type="nil"/>
        </w:trPr>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1</w:t>
            </w:r>
          </w:p>
        </w:tc>
        <w:tc>
          <w:tcPr>
            <w:tcW w:w="2305"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Целевой показатель</w:t>
            </w:r>
          </w:p>
        </w:tc>
        <w:tc>
          <w:tcPr>
            <w:tcW w:w="586"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129" w:type="dxa"/>
            <w:gridSpan w:val="2"/>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334"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473"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364"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122"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228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r>
      <w:tr w:rsidR="008D1ECF" w:rsidRPr="008D1ECF" w:rsidTr="008D1ECF">
        <w:trPr>
          <w:tblCellSpacing w:w="5" w:type="nil"/>
        </w:trPr>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2</w:t>
            </w:r>
          </w:p>
        </w:tc>
        <w:tc>
          <w:tcPr>
            <w:tcW w:w="2305"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Целевой показатель</w:t>
            </w:r>
          </w:p>
        </w:tc>
        <w:tc>
          <w:tcPr>
            <w:tcW w:w="586"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129" w:type="dxa"/>
            <w:gridSpan w:val="2"/>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334"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473"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364"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122"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228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r>
      <w:tr w:rsidR="008D1ECF" w:rsidRPr="008D1ECF" w:rsidTr="008D1ECF">
        <w:trPr>
          <w:tblCellSpacing w:w="5" w:type="nil"/>
        </w:trPr>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w:t>
            </w:r>
          </w:p>
        </w:tc>
        <w:tc>
          <w:tcPr>
            <w:tcW w:w="2305"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w:t>
            </w:r>
          </w:p>
        </w:tc>
        <w:tc>
          <w:tcPr>
            <w:tcW w:w="586"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129" w:type="dxa"/>
            <w:gridSpan w:val="2"/>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334"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473"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364"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122"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228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r>
      <w:tr w:rsidR="008D1ECF" w:rsidRPr="008D1ECF" w:rsidTr="008D1ECF">
        <w:trPr>
          <w:tblCellSpacing w:w="5" w:type="nil"/>
        </w:trPr>
        <w:tc>
          <w:tcPr>
            <w:tcW w:w="763" w:type="dxa"/>
            <w:tcBorders>
              <w:left w:val="single" w:sz="4" w:space="0" w:color="auto"/>
              <w:bottom w:val="single" w:sz="4" w:space="0" w:color="auto"/>
              <w:right w:val="single" w:sz="4" w:space="0" w:color="auto"/>
            </w:tcBorders>
          </w:tcPr>
          <w:p w:rsidR="008D1ECF" w:rsidRPr="008D1ECF" w:rsidRDefault="008D1ECF" w:rsidP="00DE58F3">
            <w:pPr>
              <w:pStyle w:val="ConsPlusCell"/>
              <w:tabs>
                <w:tab w:val="left" w:pos="-75"/>
              </w:tabs>
              <w:jc w:val="center"/>
            </w:pPr>
            <w:r w:rsidRPr="008D1ECF">
              <w:t>1</w:t>
            </w:r>
          </w:p>
        </w:tc>
        <w:tc>
          <w:tcPr>
            <w:tcW w:w="11593" w:type="dxa"/>
            <w:gridSpan w:val="9"/>
            <w:tcBorders>
              <w:left w:val="single" w:sz="4" w:space="0" w:color="auto"/>
              <w:bottom w:val="single" w:sz="4" w:space="0" w:color="auto"/>
              <w:right w:val="single" w:sz="4" w:space="0" w:color="auto"/>
            </w:tcBorders>
          </w:tcPr>
          <w:p w:rsidR="008D1ECF" w:rsidRPr="008D1ECF" w:rsidRDefault="008D1ECF" w:rsidP="00DE58F3">
            <w:pPr>
              <w:pStyle w:val="ConsPlusCell"/>
              <w:tabs>
                <w:tab w:val="left" w:pos="-75"/>
              </w:tabs>
              <w:jc w:val="center"/>
            </w:pPr>
            <w:r w:rsidRPr="008D1ECF">
              <w:t xml:space="preserve">Подпрограмма 1 </w:t>
            </w:r>
            <w:r w:rsidRPr="008D1ECF">
              <w:rPr>
                <w:i/>
              </w:rPr>
              <w:t>(указать наименование)</w:t>
            </w:r>
          </w:p>
        </w:tc>
      </w:tr>
      <w:tr w:rsidR="008D1ECF" w:rsidRPr="008D1ECF" w:rsidTr="008D1ECF">
        <w:trPr>
          <w:tblCellSpacing w:w="5" w:type="nil"/>
        </w:trPr>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1.1</w:t>
            </w:r>
          </w:p>
        </w:tc>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Целевой показатель </w:t>
            </w:r>
          </w:p>
        </w:tc>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117"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46" w:type="dxa"/>
            <w:gridSpan w:val="2"/>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473"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64"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122"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2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1.2</w:t>
            </w:r>
          </w:p>
        </w:tc>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Целевой показатель </w:t>
            </w:r>
          </w:p>
        </w:tc>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117"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46" w:type="dxa"/>
            <w:gridSpan w:val="2"/>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473"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64"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122"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2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w:t>
            </w:r>
          </w:p>
        </w:tc>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w:t>
            </w:r>
          </w:p>
        </w:tc>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117"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46" w:type="dxa"/>
            <w:gridSpan w:val="2"/>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473"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64"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122"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2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763"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2</w:t>
            </w:r>
          </w:p>
        </w:tc>
        <w:tc>
          <w:tcPr>
            <w:tcW w:w="11593" w:type="dxa"/>
            <w:gridSpan w:val="9"/>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Подпрограмма 2</w:t>
            </w:r>
            <w:r w:rsidRPr="008D1ECF">
              <w:rPr>
                <w:i/>
              </w:rPr>
              <w:t>(указать наименование)</w:t>
            </w:r>
          </w:p>
        </w:tc>
      </w:tr>
      <w:tr w:rsidR="008D1ECF" w:rsidRPr="008D1ECF" w:rsidTr="008D1ECF">
        <w:trPr>
          <w:tblCellSpacing w:w="5" w:type="nil"/>
        </w:trPr>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2.1</w:t>
            </w:r>
          </w:p>
        </w:tc>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Целевой показатель </w:t>
            </w:r>
          </w:p>
        </w:tc>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129" w:type="dxa"/>
            <w:gridSpan w:val="2"/>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34"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473"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64"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122"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2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2.2</w:t>
            </w:r>
          </w:p>
        </w:tc>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Целевой показатель</w:t>
            </w:r>
          </w:p>
        </w:tc>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129" w:type="dxa"/>
            <w:gridSpan w:val="2"/>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34"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473"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64"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122"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2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w:t>
            </w:r>
          </w:p>
        </w:tc>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w:t>
            </w:r>
          </w:p>
        </w:tc>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129" w:type="dxa"/>
            <w:gridSpan w:val="2"/>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34"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473"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64"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122"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2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3</w:t>
            </w:r>
          </w:p>
        </w:tc>
        <w:tc>
          <w:tcPr>
            <w:tcW w:w="11593" w:type="dxa"/>
            <w:gridSpan w:val="9"/>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Ведомственная программа (</w:t>
            </w:r>
            <w:r w:rsidRPr="008D1ECF">
              <w:rPr>
                <w:i/>
              </w:rPr>
              <w:t>(указать наименование)</w:t>
            </w:r>
          </w:p>
        </w:tc>
      </w:tr>
      <w:tr w:rsidR="008D1ECF" w:rsidRPr="008D1ECF" w:rsidTr="008D1ECF">
        <w:trPr>
          <w:tblCellSpacing w:w="5" w:type="nil"/>
        </w:trPr>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3.1</w:t>
            </w:r>
          </w:p>
        </w:tc>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Целевой показатель </w:t>
            </w:r>
          </w:p>
        </w:tc>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129" w:type="dxa"/>
            <w:gridSpan w:val="2"/>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34"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473"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64"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122"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2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3.2</w:t>
            </w:r>
          </w:p>
        </w:tc>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Целевой показатель</w:t>
            </w:r>
          </w:p>
        </w:tc>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129" w:type="dxa"/>
            <w:gridSpan w:val="2"/>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34"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473"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64"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122"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2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w:t>
            </w:r>
          </w:p>
        </w:tc>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 </w:t>
            </w:r>
          </w:p>
        </w:tc>
        <w:tc>
          <w:tcPr>
            <w:tcW w:w="0" w:type="auto"/>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129" w:type="dxa"/>
            <w:gridSpan w:val="2"/>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34"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473"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64"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122"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2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bl>
    <w:p w:rsidR="008D1ECF" w:rsidRPr="008D1ECF" w:rsidRDefault="008D1ECF" w:rsidP="00DE58F3">
      <w:pPr>
        <w:pStyle w:val="ConsPlusNormal"/>
        <w:widowControl/>
        <w:ind w:firstLine="0"/>
        <w:jc w:val="right"/>
        <w:outlineLvl w:val="1"/>
        <w:rPr>
          <w:rFonts w:ascii="Times New Roman" w:hAnsi="Times New Roman" w:cs="Times New Roman"/>
        </w:rPr>
      </w:pPr>
    </w:p>
    <w:p w:rsidR="008D1ECF" w:rsidRPr="008D1ECF" w:rsidRDefault="008D1ECF" w:rsidP="00DE58F3">
      <w:pPr>
        <w:pStyle w:val="ConsPlusNormal"/>
        <w:widowControl/>
        <w:ind w:firstLine="0"/>
        <w:outlineLvl w:val="1"/>
        <w:rPr>
          <w:rFonts w:ascii="Times New Roman" w:hAnsi="Times New Roman" w:cs="Times New Roman"/>
        </w:rPr>
      </w:pPr>
      <w:r w:rsidRPr="008D1ECF">
        <w:rPr>
          <w:rFonts w:ascii="Times New Roman" w:hAnsi="Times New Roman" w:cs="Times New Roman"/>
        </w:rPr>
        <w:t>(</w:t>
      </w:r>
      <w:r w:rsidRPr="008D1ECF">
        <w:rPr>
          <w:rFonts w:ascii="Times New Roman" w:hAnsi="Times New Roman" w:cs="Times New Roman"/>
          <w:sz w:val="24"/>
          <w:szCs w:val="24"/>
        </w:rPr>
        <w:t>Примечание– за базовое значение принимается показатель отчетного года начала реализации Программы</w:t>
      </w:r>
      <w:r w:rsidRPr="008D1ECF">
        <w:rPr>
          <w:rFonts w:ascii="Times New Roman" w:hAnsi="Times New Roman" w:cs="Times New Roman"/>
        </w:rPr>
        <w:t>)</w:t>
      </w:r>
    </w:p>
    <w:p w:rsidR="008D1ECF" w:rsidRPr="008D1ECF" w:rsidRDefault="008D1ECF" w:rsidP="00DE58F3">
      <w:pPr>
        <w:pStyle w:val="ConsPlusNormal"/>
        <w:widowControl/>
        <w:ind w:firstLine="0"/>
        <w:outlineLvl w:val="1"/>
        <w:rPr>
          <w:rFonts w:ascii="Times New Roman" w:hAnsi="Times New Roman" w:cs="Times New Roman"/>
        </w:rPr>
      </w:pPr>
    </w:p>
    <w:p w:rsidR="008D1ECF" w:rsidRPr="008D1ECF" w:rsidRDefault="008D1ECF" w:rsidP="00DE58F3">
      <w:pPr>
        <w:pStyle w:val="ConsPlusNormal"/>
        <w:widowControl/>
        <w:ind w:firstLine="0"/>
        <w:outlineLvl w:val="1"/>
        <w:rPr>
          <w:rFonts w:ascii="Times New Roman" w:hAnsi="Times New Roman" w:cs="Times New Roman"/>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8D1ECF" w:rsidRPr="00B164D8" w:rsidRDefault="008D1ECF" w:rsidP="00DE58F3">
      <w:pPr>
        <w:pStyle w:val="ConsPlusNormal"/>
        <w:widowControl/>
        <w:ind w:firstLine="0"/>
        <w:jc w:val="right"/>
        <w:outlineLvl w:val="1"/>
        <w:rPr>
          <w:rFonts w:ascii="Times New Roman" w:hAnsi="Times New Roman" w:cs="Times New Roman"/>
          <w:sz w:val="18"/>
          <w:szCs w:val="18"/>
        </w:rPr>
      </w:pPr>
      <w:r w:rsidRPr="00B164D8">
        <w:rPr>
          <w:rFonts w:ascii="Times New Roman" w:hAnsi="Times New Roman" w:cs="Times New Roman"/>
          <w:sz w:val="18"/>
          <w:szCs w:val="18"/>
        </w:rPr>
        <w:t>Приложение 8</w:t>
      </w:r>
    </w:p>
    <w:p w:rsidR="008D1ECF" w:rsidRPr="00B164D8" w:rsidRDefault="008D1ECF" w:rsidP="00DE58F3">
      <w:pPr>
        <w:pStyle w:val="ConsPlusNormal"/>
        <w:widowControl/>
        <w:ind w:firstLine="0"/>
        <w:jc w:val="right"/>
        <w:rPr>
          <w:rFonts w:ascii="Times New Roman" w:hAnsi="Times New Roman" w:cs="Times New Roman"/>
          <w:sz w:val="18"/>
          <w:szCs w:val="18"/>
        </w:rPr>
      </w:pPr>
      <w:r w:rsidRPr="00B164D8">
        <w:rPr>
          <w:rFonts w:ascii="Times New Roman" w:hAnsi="Times New Roman" w:cs="Times New Roman"/>
          <w:sz w:val="18"/>
          <w:szCs w:val="18"/>
        </w:rPr>
        <w:t>к Положению о порядке формирования, разработки, и реализации</w:t>
      </w:r>
    </w:p>
    <w:p w:rsidR="008D1ECF" w:rsidRPr="00B164D8" w:rsidRDefault="008D1ECF" w:rsidP="00DE58F3">
      <w:pPr>
        <w:pStyle w:val="ConsPlusNormal"/>
        <w:widowControl/>
        <w:ind w:firstLine="0"/>
        <w:jc w:val="right"/>
        <w:rPr>
          <w:rFonts w:ascii="Times New Roman" w:hAnsi="Times New Roman" w:cs="Times New Roman"/>
          <w:sz w:val="18"/>
          <w:szCs w:val="18"/>
        </w:rPr>
      </w:pPr>
      <w:r w:rsidRPr="00B164D8">
        <w:rPr>
          <w:rFonts w:ascii="Times New Roman" w:hAnsi="Times New Roman" w:cs="Times New Roman"/>
          <w:sz w:val="18"/>
          <w:szCs w:val="18"/>
        </w:rPr>
        <w:t>муниципальных программ Соляновского муниципального образования,</w:t>
      </w:r>
    </w:p>
    <w:p w:rsidR="008D1ECF" w:rsidRPr="00B164D8"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B164D8">
        <w:rPr>
          <w:rFonts w:ascii="Times New Roman" w:hAnsi="Times New Roman" w:cs="Times New Roman"/>
          <w:sz w:val="18"/>
          <w:szCs w:val="18"/>
        </w:rPr>
        <w:t>утверждённого постановлением администрации Соляновского муниципального образования</w:t>
      </w:r>
    </w:p>
    <w:p w:rsidR="008D1ECF" w:rsidRPr="00B164D8" w:rsidRDefault="008D1ECF" w:rsidP="00DE58F3">
      <w:pPr>
        <w:pStyle w:val="ConsPlusNormal"/>
        <w:widowControl/>
        <w:ind w:firstLine="0"/>
        <w:jc w:val="right"/>
        <w:rPr>
          <w:rFonts w:ascii="Times New Roman" w:hAnsi="Times New Roman" w:cs="Times New Roman"/>
          <w:sz w:val="18"/>
          <w:szCs w:val="18"/>
        </w:rPr>
      </w:pPr>
      <w:r w:rsidRPr="00B164D8">
        <w:rPr>
          <w:rFonts w:ascii="Times New Roman" w:hAnsi="Times New Roman" w:cs="Times New Roman"/>
          <w:sz w:val="18"/>
          <w:szCs w:val="18"/>
        </w:rPr>
        <w:t>№ 44 от "08" октября 2015 года</w:t>
      </w:r>
    </w:p>
    <w:p w:rsidR="008D1ECF" w:rsidRPr="008D1ECF" w:rsidRDefault="008D1ECF" w:rsidP="00DE58F3">
      <w:pPr>
        <w:pStyle w:val="ConsPlusNormal"/>
        <w:widowControl/>
        <w:ind w:firstLine="0"/>
        <w:jc w:val="right"/>
        <w:rPr>
          <w:rFonts w:ascii="Times New Roman" w:hAnsi="Times New Roman" w:cs="Times New Roman"/>
        </w:rPr>
      </w:pPr>
    </w:p>
    <w:p w:rsidR="008D1ECF" w:rsidRPr="008D1ECF" w:rsidRDefault="008D1ECF" w:rsidP="00DE58F3">
      <w:pPr>
        <w:spacing w:after="0" w:line="240" w:lineRule="auto"/>
        <w:jc w:val="center"/>
        <w:rPr>
          <w:rFonts w:ascii="Times New Roman" w:hAnsi="Times New Roman" w:cs="Times New Roman"/>
          <w:b/>
          <w:bCs/>
        </w:rPr>
      </w:pPr>
      <w:r w:rsidRPr="008D1ECF">
        <w:rPr>
          <w:rFonts w:ascii="Times New Roman" w:hAnsi="Times New Roman" w:cs="Times New Roman"/>
          <w:b/>
          <w:bCs/>
        </w:rPr>
        <w:t xml:space="preserve">ОТЧЕТ ОБ ИСПОЛНЕНИИ МЕРОПРИЯТИЙ МУНИЦИПАЛЬНОЙ ПРОГРАММЫ </w:t>
      </w:r>
    </w:p>
    <w:p w:rsidR="008D1ECF" w:rsidRPr="008D1ECF" w:rsidRDefault="008D1ECF" w:rsidP="00DE58F3">
      <w:pPr>
        <w:pStyle w:val="ConsPlusNonformat"/>
        <w:jc w:val="center"/>
        <w:rPr>
          <w:rFonts w:ascii="Times New Roman" w:hAnsi="Times New Roman" w:cs="Times New Roman"/>
        </w:rPr>
      </w:pPr>
      <w:r w:rsidRPr="008D1ECF">
        <w:rPr>
          <w:rFonts w:ascii="Times New Roman" w:hAnsi="Times New Roman" w:cs="Times New Roman"/>
        </w:rPr>
        <w:t>(наименование Программы)</w:t>
      </w:r>
    </w:p>
    <w:p w:rsidR="008D1ECF" w:rsidRPr="008D1ECF" w:rsidRDefault="008D1ECF" w:rsidP="00DE58F3">
      <w:pPr>
        <w:pStyle w:val="ConsPlusNonformat"/>
        <w:jc w:val="center"/>
        <w:rPr>
          <w:rFonts w:ascii="Times New Roman" w:hAnsi="Times New Roman" w:cs="Times New Roman"/>
          <w:sz w:val="24"/>
          <w:szCs w:val="24"/>
        </w:rPr>
      </w:pPr>
      <w:r w:rsidRPr="008D1ECF">
        <w:rPr>
          <w:rFonts w:ascii="Times New Roman" w:hAnsi="Times New Roman" w:cs="Times New Roman"/>
          <w:sz w:val="24"/>
          <w:szCs w:val="24"/>
        </w:rPr>
        <w:t>по состоянию на __________</w:t>
      </w:r>
    </w:p>
    <w:p w:rsidR="008D1ECF" w:rsidRPr="00F5459A" w:rsidRDefault="008D1ECF" w:rsidP="00DE58F3">
      <w:pPr>
        <w:pStyle w:val="ConsPlusNonformat"/>
        <w:rPr>
          <w:rFonts w:ascii="Times New Roman" w:hAnsi="Times New Roman" w:cs="Times New Roman"/>
          <w:sz w:val="24"/>
          <w:szCs w:val="24"/>
        </w:rPr>
      </w:pPr>
    </w:p>
    <w:tbl>
      <w:tblPr>
        <w:tblW w:w="4959" w:type="pct"/>
        <w:tblCellSpacing w:w="5" w:type="nil"/>
        <w:tblInd w:w="217" w:type="dxa"/>
        <w:tblLayout w:type="fixed"/>
        <w:tblCellMar>
          <w:left w:w="75" w:type="dxa"/>
          <w:right w:w="75" w:type="dxa"/>
        </w:tblCellMar>
        <w:tblLook w:val="0000"/>
      </w:tblPr>
      <w:tblGrid>
        <w:gridCol w:w="685"/>
        <w:gridCol w:w="2520"/>
        <w:gridCol w:w="1072"/>
        <w:gridCol w:w="1072"/>
        <w:gridCol w:w="398"/>
        <w:gridCol w:w="401"/>
        <w:gridCol w:w="6"/>
        <w:gridCol w:w="12"/>
        <w:gridCol w:w="383"/>
        <w:gridCol w:w="53"/>
        <w:gridCol w:w="424"/>
        <w:gridCol w:w="401"/>
        <w:gridCol w:w="404"/>
        <w:gridCol w:w="401"/>
        <w:gridCol w:w="424"/>
        <w:gridCol w:w="404"/>
        <w:gridCol w:w="540"/>
        <w:gridCol w:w="540"/>
        <w:gridCol w:w="546"/>
        <w:gridCol w:w="1080"/>
        <w:gridCol w:w="947"/>
        <w:gridCol w:w="947"/>
        <w:gridCol w:w="1181"/>
      </w:tblGrid>
      <w:tr w:rsidR="008D1ECF" w:rsidRPr="008D1ECF" w:rsidTr="008D1ECF">
        <w:trPr>
          <w:trHeight w:val="1280"/>
          <w:tblCellSpacing w:w="5" w:type="nil"/>
        </w:trPr>
        <w:tc>
          <w:tcPr>
            <w:tcW w:w="231" w:type="pct"/>
            <w:vMerge w:val="restart"/>
            <w:tcBorders>
              <w:top w:val="single" w:sz="4" w:space="0" w:color="auto"/>
              <w:left w:val="single" w:sz="4" w:space="0" w:color="auto"/>
              <w:right w:val="single" w:sz="4" w:space="0" w:color="auto"/>
            </w:tcBorders>
            <w:vAlign w:val="center"/>
          </w:tcPr>
          <w:p w:rsidR="008D1ECF" w:rsidRPr="008D1ECF" w:rsidRDefault="008D1ECF" w:rsidP="00DE58F3">
            <w:pPr>
              <w:pStyle w:val="ConsPlusCell"/>
              <w:jc w:val="center"/>
              <w:rPr>
                <w:sz w:val="20"/>
                <w:szCs w:val="20"/>
              </w:rPr>
            </w:pPr>
            <w:r w:rsidRPr="008D1ECF">
              <w:rPr>
                <w:sz w:val="20"/>
                <w:szCs w:val="20"/>
              </w:rPr>
              <w:t xml:space="preserve">№ </w:t>
            </w:r>
          </w:p>
          <w:p w:rsidR="008D1ECF" w:rsidRPr="008D1ECF" w:rsidRDefault="008D1ECF" w:rsidP="00DE58F3">
            <w:pPr>
              <w:pStyle w:val="ConsPlusCell"/>
              <w:jc w:val="center"/>
              <w:rPr>
                <w:sz w:val="20"/>
                <w:szCs w:val="20"/>
              </w:rPr>
            </w:pPr>
            <w:r w:rsidRPr="008D1ECF">
              <w:rPr>
                <w:sz w:val="20"/>
                <w:szCs w:val="20"/>
              </w:rPr>
              <w:t>п/п</w:t>
            </w:r>
          </w:p>
          <w:p w:rsidR="008D1ECF" w:rsidRPr="008D1ECF" w:rsidRDefault="008D1ECF" w:rsidP="00DE58F3">
            <w:pPr>
              <w:pStyle w:val="ConsPlusCell"/>
              <w:jc w:val="center"/>
              <w:rPr>
                <w:sz w:val="20"/>
                <w:szCs w:val="20"/>
              </w:rPr>
            </w:pPr>
          </w:p>
        </w:tc>
        <w:tc>
          <w:tcPr>
            <w:tcW w:w="849" w:type="pct"/>
            <w:vMerge w:val="restart"/>
            <w:tcBorders>
              <w:top w:val="single" w:sz="4" w:space="0" w:color="auto"/>
              <w:left w:val="single" w:sz="4" w:space="0" w:color="auto"/>
              <w:right w:val="single" w:sz="4" w:space="0" w:color="auto"/>
            </w:tcBorders>
            <w:vAlign w:val="center"/>
          </w:tcPr>
          <w:p w:rsidR="008D1ECF" w:rsidRPr="008D1ECF" w:rsidRDefault="008D1ECF" w:rsidP="00DE58F3">
            <w:pPr>
              <w:pStyle w:val="ConsPlusCell"/>
              <w:jc w:val="center"/>
              <w:rPr>
                <w:sz w:val="20"/>
                <w:szCs w:val="20"/>
              </w:rPr>
            </w:pPr>
            <w:r w:rsidRPr="008D1ECF">
              <w:rPr>
                <w:sz w:val="20"/>
                <w:szCs w:val="20"/>
              </w:rPr>
              <w:t>Наименование Подпрограммы муниципальной программы,  основного мероприятия, мероприятия</w:t>
            </w:r>
          </w:p>
        </w:tc>
        <w:tc>
          <w:tcPr>
            <w:tcW w:w="361" w:type="pct"/>
            <w:vMerge w:val="restart"/>
            <w:tcBorders>
              <w:top w:val="single" w:sz="4" w:space="0" w:color="auto"/>
              <w:left w:val="single" w:sz="4" w:space="0" w:color="auto"/>
              <w:right w:val="single" w:sz="4" w:space="0" w:color="auto"/>
            </w:tcBorders>
            <w:vAlign w:val="center"/>
          </w:tcPr>
          <w:p w:rsidR="008D1ECF" w:rsidRPr="008D1ECF" w:rsidRDefault="008D1ECF" w:rsidP="00DE58F3">
            <w:pPr>
              <w:pStyle w:val="ConsPlusCell"/>
              <w:jc w:val="center"/>
              <w:rPr>
                <w:sz w:val="20"/>
                <w:szCs w:val="20"/>
              </w:rPr>
            </w:pPr>
            <w:r w:rsidRPr="008D1ECF">
              <w:rPr>
                <w:sz w:val="20"/>
                <w:szCs w:val="20"/>
              </w:rPr>
              <w:t>Ответственный исполнитель</w:t>
            </w:r>
          </w:p>
        </w:tc>
        <w:tc>
          <w:tcPr>
            <w:tcW w:w="361" w:type="pct"/>
            <w:vMerge w:val="restart"/>
            <w:tcBorders>
              <w:top w:val="single" w:sz="4" w:space="0" w:color="auto"/>
              <w:left w:val="single" w:sz="4" w:space="0" w:color="auto"/>
              <w:right w:val="single" w:sz="4" w:space="0" w:color="auto"/>
            </w:tcBorders>
            <w:vAlign w:val="center"/>
          </w:tcPr>
          <w:p w:rsidR="008D1ECF" w:rsidRPr="008D1ECF" w:rsidRDefault="008D1ECF" w:rsidP="00DE58F3">
            <w:pPr>
              <w:pStyle w:val="ConsPlusCell"/>
              <w:jc w:val="center"/>
              <w:rPr>
                <w:sz w:val="20"/>
                <w:szCs w:val="20"/>
              </w:rPr>
            </w:pPr>
            <w:r w:rsidRPr="008D1ECF">
              <w:rPr>
                <w:sz w:val="20"/>
                <w:szCs w:val="20"/>
              </w:rPr>
              <w:t>Плановый срок исполнения мероприятия (месяц, квартал)</w:t>
            </w:r>
          </w:p>
        </w:tc>
        <w:tc>
          <w:tcPr>
            <w:tcW w:w="565" w:type="pct"/>
            <w:gridSpan w:val="7"/>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r w:rsidRPr="008D1ECF">
              <w:rPr>
                <w:sz w:val="20"/>
                <w:szCs w:val="20"/>
              </w:rPr>
              <w:t xml:space="preserve">Источник </w:t>
            </w:r>
          </w:p>
          <w:p w:rsidR="008D1ECF" w:rsidRPr="008D1ECF" w:rsidRDefault="008D1ECF" w:rsidP="00DE58F3">
            <w:pPr>
              <w:pStyle w:val="ConsPlusCell"/>
              <w:jc w:val="center"/>
              <w:rPr>
                <w:sz w:val="20"/>
                <w:szCs w:val="20"/>
              </w:rPr>
            </w:pPr>
            <w:r w:rsidRPr="008D1ECF">
              <w:rPr>
                <w:sz w:val="20"/>
                <w:szCs w:val="20"/>
              </w:rPr>
              <w:t>финансирования</w:t>
            </w:r>
          </w:p>
          <w:p w:rsidR="008D1ECF" w:rsidRPr="008D1ECF" w:rsidRDefault="008D1ECF" w:rsidP="00DE58F3">
            <w:pPr>
              <w:pStyle w:val="ConsPlusCell"/>
              <w:jc w:val="center"/>
              <w:rPr>
                <w:sz w:val="20"/>
                <w:szCs w:val="20"/>
              </w:rPr>
            </w:pPr>
            <w:r w:rsidRPr="008D1ECF">
              <w:rPr>
                <w:sz w:val="20"/>
                <w:szCs w:val="20"/>
              </w:rPr>
              <w:t>(*)</w:t>
            </w:r>
          </w:p>
        </w:tc>
        <w:tc>
          <w:tcPr>
            <w:tcW w:w="549" w:type="pct"/>
            <w:gridSpan w:val="4"/>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r w:rsidRPr="008D1ECF">
              <w:rPr>
                <w:sz w:val="20"/>
                <w:szCs w:val="20"/>
              </w:rPr>
              <w:t>Профинансировано за отчетный период, тыс. руб.(*)</w:t>
            </w:r>
          </w:p>
        </w:tc>
        <w:tc>
          <w:tcPr>
            <w:tcW w:w="684" w:type="pct"/>
            <w:gridSpan w:val="4"/>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p w:rsidR="008D1ECF" w:rsidRPr="008D1ECF" w:rsidRDefault="008D1ECF" w:rsidP="00DE58F3">
            <w:pPr>
              <w:pStyle w:val="ConsPlusCell"/>
              <w:jc w:val="center"/>
              <w:rPr>
                <w:sz w:val="20"/>
                <w:szCs w:val="20"/>
              </w:rPr>
            </w:pPr>
          </w:p>
          <w:p w:rsidR="008D1ECF" w:rsidRPr="008D1ECF" w:rsidRDefault="008D1ECF" w:rsidP="00DE58F3">
            <w:pPr>
              <w:pStyle w:val="ConsPlusCell"/>
              <w:jc w:val="center"/>
              <w:rPr>
                <w:sz w:val="20"/>
                <w:szCs w:val="20"/>
              </w:rPr>
            </w:pPr>
            <w:r w:rsidRPr="008D1ECF">
              <w:rPr>
                <w:sz w:val="20"/>
                <w:szCs w:val="20"/>
              </w:rPr>
              <w:t>Освоено за отчетный период, тыс. руб.(*)</w:t>
            </w:r>
          </w:p>
        </w:tc>
        <w:tc>
          <w:tcPr>
            <w:tcW w:w="364" w:type="pct"/>
            <w:vMerge w:val="restart"/>
            <w:tcBorders>
              <w:top w:val="single" w:sz="4" w:space="0" w:color="auto"/>
              <w:left w:val="single" w:sz="4" w:space="0" w:color="auto"/>
              <w:right w:val="single" w:sz="4" w:space="0" w:color="auto"/>
            </w:tcBorders>
            <w:vAlign w:val="center"/>
          </w:tcPr>
          <w:p w:rsidR="008D1ECF" w:rsidRPr="008D1ECF" w:rsidRDefault="008D1ECF" w:rsidP="00DE58F3">
            <w:pPr>
              <w:pStyle w:val="ConsPlusCell"/>
              <w:jc w:val="center"/>
              <w:rPr>
                <w:sz w:val="20"/>
                <w:szCs w:val="20"/>
              </w:rPr>
            </w:pPr>
            <w:r w:rsidRPr="008D1ECF">
              <w:rPr>
                <w:sz w:val="20"/>
                <w:szCs w:val="20"/>
              </w:rPr>
              <w:t>Наименование показателя объема мероприятия</w:t>
            </w:r>
          </w:p>
          <w:p w:rsidR="008D1ECF" w:rsidRPr="008D1ECF" w:rsidRDefault="008D1ECF" w:rsidP="00DE58F3">
            <w:pPr>
              <w:pStyle w:val="ConsPlusCell"/>
              <w:jc w:val="center"/>
              <w:rPr>
                <w:sz w:val="20"/>
                <w:szCs w:val="20"/>
              </w:rPr>
            </w:pPr>
            <w:r w:rsidRPr="008D1ECF">
              <w:rPr>
                <w:sz w:val="20"/>
                <w:szCs w:val="20"/>
              </w:rPr>
              <w:t>(единица измерения)</w:t>
            </w:r>
          </w:p>
        </w:tc>
        <w:tc>
          <w:tcPr>
            <w:tcW w:w="319" w:type="pct"/>
            <w:vMerge w:val="restart"/>
            <w:tcBorders>
              <w:top w:val="single" w:sz="4" w:space="0" w:color="auto"/>
              <w:left w:val="single" w:sz="4" w:space="0" w:color="auto"/>
              <w:right w:val="single" w:sz="4" w:space="0" w:color="auto"/>
            </w:tcBorders>
            <w:vAlign w:val="center"/>
          </w:tcPr>
          <w:p w:rsidR="008D1ECF" w:rsidRPr="008D1ECF" w:rsidRDefault="008D1ECF" w:rsidP="00DE58F3">
            <w:pPr>
              <w:pStyle w:val="ConsPlusCell"/>
              <w:jc w:val="center"/>
              <w:rPr>
                <w:sz w:val="20"/>
                <w:szCs w:val="20"/>
              </w:rPr>
            </w:pPr>
            <w:r w:rsidRPr="008D1ECF">
              <w:rPr>
                <w:sz w:val="20"/>
                <w:szCs w:val="20"/>
              </w:rPr>
              <w:t>Плановое значение показателя мероприятия на 20__ год</w:t>
            </w:r>
          </w:p>
        </w:tc>
        <w:tc>
          <w:tcPr>
            <w:tcW w:w="319" w:type="pct"/>
            <w:vMerge w:val="restart"/>
            <w:tcBorders>
              <w:top w:val="single" w:sz="4" w:space="0" w:color="auto"/>
              <w:left w:val="single" w:sz="4" w:space="0" w:color="auto"/>
              <w:right w:val="single" w:sz="4" w:space="0" w:color="auto"/>
            </w:tcBorders>
            <w:vAlign w:val="center"/>
          </w:tcPr>
          <w:p w:rsidR="008D1ECF" w:rsidRPr="008D1ECF" w:rsidRDefault="008D1ECF" w:rsidP="00DE58F3">
            <w:pPr>
              <w:pStyle w:val="ConsPlusCell"/>
              <w:jc w:val="center"/>
              <w:rPr>
                <w:sz w:val="20"/>
                <w:szCs w:val="20"/>
              </w:rPr>
            </w:pPr>
            <w:r w:rsidRPr="008D1ECF">
              <w:rPr>
                <w:sz w:val="20"/>
                <w:szCs w:val="20"/>
              </w:rPr>
              <w:t>Фактическое значение показателя мероприятия</w:t>
            </w:r>
          </w:p>
        </w:tc>
        <w:tc>
          <w:tcPr>
            <w:tcW w:w="398" w:type="pct"/>
            <w:vMerge w:val="restart"/>
            <w:tcBorders>
              <w:top w:val="single" w:sz="4" w:space="0" w:color="auto"/>
              <w:left w:val="single" w:sz="4" w:space="0" w:color="auto"/>
              <w:right w:val="single" w:sz="4" w:space="0" w:color="auto"/>
            </w:tcBorders>
            <w:vAlign w:val="center"/>
          </w:tcPr>
          <w:p w:rsidR="008D1ECF" w:rsidRPr="008D1ECF" w:rsidRDefault="008D1ECF" w:rsidP="00DE58F3">
            <w:pPr>
              <w:pStyle w:val="ConsPlusCell"/>
              <w:jc w:val="center"/>
              <w:rPr>
                <w:sz w:val="20"/>
                <w:szCs w:val="20"/>
              </w:rPr>
            </w:pPr>
            <w:r w:rsidRPr="008D1ECF">
              <w:rPr>
                <w:sz w:val="20"/>
                <w:szCs w:val="20"/>
              </w:rPr>
              <w:t>Обоснования причин отклонения  (при наличии)</w:t>
            </w:r>
          </w:p>
        </w:tc>
      </w:tr>
      <w:tr w:rsidR="008D1ECF" w:rsidRPr="008D1ECF" w:rsidTr="008D1ECF">
        <w:trPr>
          <w:tblCellSpacing w:w="5" w:type="nil"/>
        </w:trPr>
        <w:tc>
          <w:tcPr>
            <w:tcW w:w="231" w:type="pct"/>
            <w:vMerge/>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849" w:type="pct"/>
            <w:vMerge/>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61" w:type="pct"/>
            <w:vMerge/>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61" w:type="pct"/>
            <w:vMerge/>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34"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8"/>
                <w:szCs w:val="18"/>
              </w:rPr>
            </w:pPr>
            <w:r w:rsidRPr="008D1ECF">
              <w:rPr>
                <w:sz w:val="18"/>
                <w:szCs w:val="18"/>
              </w:rPr>
              <w:t>ФБ</w:t>
            </w:r>
          </w:p>
        </w:tc>
        <w:tc>
          <w:tcPr>
            <w:tcW w:w="135"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8"/>
                <w:szCs w:val="18"/>
              </w:rPr>
            </w:pPr>
            <w:r w:rsidRPr="008D1ECF">
              <w:rPr>
                <w:sz w:val="18"/>
                <w:szCs w:val="18"/>
              </w:rPr>
              <w:t>ОБ</w:t>
            </w:r>
          </w:p>
        </w:tc>
        <w:tc>
          <w:tcPr>
            <w:tcW w:w="153" w:type="pct"/>
            <w:gridSpan w:val="4"/>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8"/>
                <w:szCs w:val="18"/>
              </w:rPr>
            </w:pPr>
            <w:r w:rsidRPr="008D1ECF">
              <w:rPr>
                <w:sz w:val="18"/>
                <w:szCs w:val="18"/>
              </w:rPr>
              <w:t>МБ</w:t>
            </w:r>
          </w:p>
        </w:tc>
        <w:tc>
          <w:tcPr>
            <w:tcW w:w="143"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8"/>
                <w:szCs w:val="18"/>
              </w:rPr>
            </w:pPr>
            <w:r w:rsidRPr="008D1ECF">
              <w:rPr>
                <w:sz w:val="18"/>
                <w:szCs w:val="18"/>
              </w:rPr>
              <w:t>ВИ</w:t>
            </w:r>
          </w:p>
        </w:tc>
        <w:tc>
          <w:tcPr>
            <w:tcW w:w="135" w:type="pct"/>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8"/>
                <w:szCs w:val="18"/>
              </w:rPr>
            </w:pPr>
            <w:r w:rsidRPr="008D1ECF">
              <w:rPr>
                <w:sz w:val="18"/>
                <w:szCs w:val="18"/>
              </w:rPr>
              <w:t>ФБ</w:t>
            </w:r>
          </w:p>
        </w:tc>
        <w:tc>
          <w:tcPr>
            <w:tcW w:w="136" w:type="pct"/>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8"/>
                <w:szCs w:val="18"/>
              </w:rPr>
            </w:pPr>
            <w:r w:rsidRPr="008D1ECF">
              <w:rPr>
                <w:sz w:val="18"/>
                <w:szCs w:val="18"/>
              </w:rPr>
              <w:t>ОБ</w:t>
            </w:r>
          </w:p>
        </w:tc>
        <w:tc>
          <w:tcPr>
            <w:tcW w:w="135" w:type="pct"/>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r w:rsidRPr="008D1ECF">
              <w:rPr>
                <w:sz w:val="16"/>
                <w:szCs w:val="16"/>
              </w:rPr>
              <w:t>МБ</w:t>
            </w:r>
          </w:p>
        </w:tc>
        <w:tc>
          <w:tcPr>
            <w:tcW w:w="143" w:type="pct"/>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8"/>
                <w:szCs w:val="18"/>
              </w:rPr>
            </w:pPr>
            <w:r w:rsidRPr="008D1ECF">
              <w:rPr>
                <w:sz w:val="18"/>
                <w:szCs w:val="18"/>
              </w:rPr>
              <w:t>ВИ</w:t>
            </w:r>
          </w:p>
        </w:tc>
        <w:tc>
          <w:tcPr>
            <w:tcW w:w="136" w:type="pct"/>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8"/>
                <w:szCs w:val="18"/>
              </w:rPr>
            </w:pPr>
            <w:r w:rsidRPr="008D1ECF">
              <w:rPr>
                <w:sz w:val="18"/>
                <w:szCs w:val="18"/>
              </w:rPr>
              <w:t>ФБ</w:t>
            </w:r>
          </w:p>
        </w:tc>
        <w:tc>
          <w:tcPr>
            <w:tcW w:w="182" w:type="pct"/>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8"/>
                <w:szCs w:val="18"/>
              </w:rPr>
            </w:pPr>
            <w:r w:rsidRPr="008D1ECF">
              <w:rPr>
                <w:sz w:val="18"/>
                <w:szCs w:val="18"/>
              </w:rPr>
              <w:t>ОБ</w:t>
            </w:r>
          </w:p>
        </w:tc>
        <w:tc>
          <w:tcPr>
            <w:tcW w:w="182" w:type="pct"/>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8"/>
                <w:szCs w:val="18"/>
              </w:rPr>
            </w:pPr>
            <w:r w:rsidRPr="008D1ECF">
              <w:rPr>
                <w:sz w:val="18"/>
                <w:szCs w:val="18"/>
              </w:rPr>
              <w:t>МБ</w:t>
            </w:r>
          </w:p>
        </w:tc>
        <w:tc>
          <w:tcPr>
            <w:tcW w:w="184" w:type="pct"/>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8"/>
                <w:szCs w:val="18"/>
              </w:rPr>
            </w:pPr>
            <w:r w:rsidRPr="008D1ECF">
              <w:rPr>
                <w:sz w:val="18"/>
                <w:szCs w:val="18"/>
              </w:rPr>
              <w:t>ВИ</w:t>
            </w:r>
          </w:p>
        </w:tc>
        <w:tc>
          <w:tcPr>
            <w:tcW w:w="364" w:type="pct"/>
            <w:vMerge/>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19" w:type="pct"/>
            <w:vMerge/>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19" w:type="pct"/>
            <w:vMerge/>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98" w:type="pct"/>
            <w:vMerge/>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r>
      <w:tr w:rsidR="008D1ECF" w:rsidRPr="008D1ECF" w:rsidTr="008D1ECF">
        <w:trPr>
          <w:trHeight w:val="344"/>
          <w:tblCellSpacing w:w="5" w:type="nil"/>
        </w:trPr>
        <w:tc>
          <w:tcPr>
            <w:tcW w:w="231"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sz w:val="20"/>
                <w:szCs w:val="20"/>
              </w:rPr>
            </w:pPr>
            <w:r w:rsidRPr="008D1ECF">
              <w:rPr>
                <w:rFonts w:ascii="Times New Roman" w:hAnsi="Times New Roman" w:cs="Times New Roman"/>
                <w:sz w:val="20"/>
                <w:szCs w:val="20"/>
              </w:rPr>
              <w:t>1</w:t>
            </w:r>
          </w:p>
        </w:tc>
        <w:tc>
          <w:tcPr>
            <w:tcW w:w="4769" w:type="pct"/>
            <w:gridSpan w:val="22"/>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spacing w:after="0" w:line="240" w:lineRule="auto"/>
              <w:jc w:val="center"/>
              <w:rPr>
                <w:rFonts w:ascii="Times New Roman" w:hAnsi="Times New Roman" w:cs="Times New Roman"/>
                <w:sz w:val="20"/>
                <w:szCs w:val="20"/>
              </w:rPr>
            </w:pPr>
            <w:r w:rsidRPr="008D1ECF">
              <w:rPr>
                <w:rFonts w:ascii="Times New Roman" w:hAnsi="Times New Roman" w:cs="Times New Roman"/>
                <w:sz w:val="20"/>
                <w:szCs w:val="20"/>
              </w:rPr>
              <w:t>Подпрограмма 1</w:t>
            </w:r>
          </w:p>
        </w:tc>
      </w:tr>
      <w:tr w:rsidR="008D1ECF" w:rsidRPr="008D1ECF" w:rsidTr="008D1ECF">
        <w:trPr>
          <w:trHeight w:val="166"/>
          <w:tblCellSpacing w:w="5" w:type="nil"/>
        </w:trPr>
        <w:tc>
          <w:tcPr>
            <w:tcW w:w="231"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sz w:val="20"/>
                <w:szCs w:val="20"/>
              </w:rPr>
            </w:pPr>
            <w:r w:rsidRPr="008D1ECF">
              <w:rPr>
                <w:rFonts w:ascii="Times New Roman" w:hAnsi="Times New Roman" w:cs="Times New Roman"/>
                <w:sz w:val="20"/>
                <w:szCs w:val="20"/>
              </w:rPr>
              <w:t>1.1</w:t>
            </w:r>
          </w:p>
        </w:tc>
        <w:tc>
          <w:tcPr>
            <w:tcW w:w="4769" w:type="pct"/>
            <w:gridSpan w:val="22"/>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sz w:val="20"/>
                <w:szCs w:val="20"/>
              </w:rPr>
            </w:pPr>
            <w:r w:rsidRPr="008D1ECF">
              <w:rPr>
                <w:rFonts w:ascii="Times New Roman" w:hAnsi="Times New Roman" w:cs="Times New Roman"/>
                <w:sz w:val="20"/>
                <w:szCs w:val="20"/>
              </w:rPr>
              <w:t>Основное мероприятие</w:t>
            </w:r>
          </w:p>
        </w:tc>
      </w:tr>
      <w:tr w:rsidR="008D1ECF" w:rsidRPr="008D1ECF" w:rsidTr="008D1ECF">
        <w:trPr>
          <w:trHeight w:val="231"/>
          <w:tblCellSpacing w:w="5" w:type="nil"/>
        </w:trPr>
        <w:tc>
          <w:tcPr>
            <w:tcW w:w="231" w:type="pct"/>
            <w:tcBorders>
              <w:top w:val="single" w:sz="4" w:space="0" w:color="auto"/>
              <w:left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sz w:val="20"/>
                <w:szCs w:val="20"/>
              </w:rPr>
            </w:pPr>
            <w:r w:rsidRPr="008D1ECF">
              <w:rPr>
                <w:rFonts w:ascii="Times New Roman" w:hAnsi="Times New Roman" w:cs="Times New Roman"/>
                <w:sz w:val="20"/>
                <w:szCs w:val="20"/>
              </w:rPr>
              <w:t>1.1.1</w:t>
            </w:r>
          </w:p>
        </w:tc>
        <w:tc>
          <w:tcPr>
            <w:tcW w:w="849" w:type="pct"/>
            <w:tcBorders>
              <w:top w:val="single" w:sz="4" w:space="0" w:color="auto"/>
              <w:left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Мероприятие </w:t>
            </w:r>
          </w:p>
        </w:tc>
        <w:tc>
          <w:tcPr>
            <w:tcW w:w="361" w:type="pct"/>
            <w:tcBorders>
              <w:top w:val="single" w:sz="4" w:space="0" w:color="auto"/>
              <w:left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61" w:type="pct"/>
            <w:tcBorders>
              <w:top w:val="single" w:sz="4" w:space="0" w:color="auto"/>
              <w:left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34"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37" w:type="pct"/>
            <w:gridSpan w:val="2"/>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33" w:type="pct"/>
            <w:gridSpan w:val="2"/>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61" w:type="pct"/>
            <w:gridSpan w:val="2"/>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35"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35"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43"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tc>
        <w:tc>
          <w:tcPr>
            <w:tcW w:w="182"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tc>
        <w:tc>
          <w:tcPr>
            <w:tcW w:w="182"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tc>
        <w:tc>
          <w:tcPr>
            <w:tcW w:w="184"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98"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r>
      <w:tr w:rsidR="008D1ECF" w:rsidRPr="008D1ECF" w:rsidTr="008D1ECF">
        <w:trPr>
          <w:trHeight w:val="242"/>
          <w:tblCellSpacing w:w="5" w:type="nil"/>
        </w:trPr>
        <w:tc>
          <w:tcPr>
            <w:tcW w:w="231"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sz w:val="20"/>
                <w:szCs w:val="20"/>
              </w:rPr>
            </w:pPr>
            <w:r w:rsidRPr="008D1ECF">
              <w:rPr>
                <w:rFonts w:ascii="Times New Roman" w:hAnsi="Times New Roman" w:cs="Times New Roman"/>
                <w:sz w:val="20"/>
                <w:szCs w:val="20"/>
              </w:rPr>
              <w:t>1.1.2</w:t>
            </w:r>
          </w:p>
        </w:tc>
        <w:tc>
          <w:tcPr>
            <w:tcW w:w="849"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Мероприятие </w:t>
            </w:r>
          </w:p>
        </w:tc>
        <w:tc>
          <w:tcPr>
            <w:tcW w:w="361"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34"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37" w:type="pct"/>
            <w:gridSpan w:val="2"/>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33" w:type="pct"/>
            <w:gridSpan w:val="2"/>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61" w:type="pct"/>
            <w:gridSpan w:val="2"/>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35"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35"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43"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tc>
        <w:tc>
          <w:tcPr>
            <w:tcW w:w="182"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tc>
        <w:tc>
          <w:tcPr>
            <w:tcW w:w="182"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tc>
        <w:tc>
          <w:tcPr>
            <w:tcW w:w="184"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98"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r>
      <w:tr w:rsidR="008D1ECF" w:rsidRPr="008D1ECF" w:rsidTr="008D1ECF">
        <w:trPr>
          <w:trHeight w:val="242"/>
          <w:tblCellSpacing w:w="5" w:type="nil"/>
        </w:trPr>
        <w:tc>
          <w:tcPr>
            <w:tcW w:w="231"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sz w:val="20"/>
                <w:szCs w:val="20"/>
              </w:rPr>
            </w:pPr>
            <w:r w:rsidRPr="008D1ECF">
              <w:rPr>
                <w:rFonts w:ascii="Times New Roman" w:hAnsi="Times New Roman" w:cs="Times New Roman"/>
                <w:sz w:val="20"/>
                <w:szCs w:val="20"/>
              </w:rPr>
              <w:t>1.2</w:t>
            </w:r>
          </w:p>
        </w:tc>
        <w:tc>
          <w:tcPr>
            <w:tcW w:w="4769" w:type="pct"/>
            <w:gridSpan w:val="22"/>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Основное мероприятие</w:t>
            </w:r>
          </w:p>
        </w:tc>
      </w:tr>
      <w:tr w:rsidR="008D1ECF" w:rsidRPr="008D1ECF" w:rsidTr="008D1ECF">
        <w:trPr>
          <w:trHeight w:val="242"/>
          <w:tblCellSpacing w:w="5" w:type="nil"/>
        </w:trPr>
        <w:tc>
          <w:tcPr>
            <w:tcW w:w="231"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sz w:val="20"/>
                <w:szCs w:val="20"/>
              </w:rPr>
            </w:pPr>
            <w:r w:rsidRPr="008D1ECF">
              <w:rPr>
                <w:rFonts w:ascii="Times New Roman" w:hAnsi="Times New Roman" w:cs="Times New Roman"/>
                <w:sz w:val="20"/>
                <w:szCs w:val="20"/>
              </w:rPr>
              <w:t>1.2.1</w:t>
            </w:r>
          </w:p>
        </w:tc>
        <w:tc>
          <w:tcPr>
            <w:tcW w:w="849"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Мероприятие </w:t>
            </w:r>
          </w:p>
        </w:tc>
        <w:tc>
          <w:tcPr>
            <w:tcW w:w="361"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34"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37" w:type="pct"/>
            <w:gridSpan w:val="2"/>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33" w:type="pct"/>
            <w:gridSpan w:val="2"/>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61" w:type="pct"/>
            <w:gridSpan w:val="2"/>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35" w:type="pct"/>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36" w:type="pct"/>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35" w:type="pct"/>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43" w:type="pct"/>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36" w:type="pct"/>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tc>
        <w:tc>
          <w:tcPr>
            <w:tcW w:w="182" w:type="pct"/>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tc>
        <w:tc>
          <w:tcPr>
            <w:tcW w:w="182" w:type="pct"/>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tc>
        <w:tc>
          <w:tcPr>
            <w:tcW w:w="184" w:type="pct"/>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tc>
        <w:tc>
          <w:tcPr>
            <w:tcW w:w="364" w:type="pct"/>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19" w:type="pct"/>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19" w:type="pct"/>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98"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r>
      <w:tr w:rsidR="008D1ECF" w:rsidRPr="008D1ECF" w:rsidTr="008D1ECF">
        <w:trPr>
          <w:trHeight w:val="242"/>
          <w:tblCellSpacing w:w="5" w:type="nil"/>
        </w:trPr>
        <w:tc>
          <w:tcPr>
            <w:tcW w:w="231"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sz w:val="20"/>
                <w:szCs w:val="20"/>
              </w:rPr>
            </w:pPr>
            <w:r w:rsidRPr="008D1ECF">
              <w:rPr>
                <w:rFonts w:ascii="Times New Roman" w:hAnsi="Times New Roman" w:cs="Times New Roman"/>
                <w:sz w:val="20"/>
                <w:szCs w:val="20"/>
              </w:rPr>
              <w:t>…</w:t>
            </w:r>
          </w:p>
        </w:tc>
        <w:tc>
          <w:tcPr>
            <w:tcW w:w="849"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34"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37" w:type="pct"/>
            <w:gridSpan w:val="2"/>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33" w:type="pct"/>
            <w:gridSpan w:val="2"/>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61" w:type="pct"/>
            <w:gridSpan w:val="2"/>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35" w:type="pct"/>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36" w:type="pct"/>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35" w:type="pct"/>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43" w:type="pct"/>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36" w:type="pct"/>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tc>
        <w:tc>
          <w:tcPr>
            <w:tcW w:w="182" w:type="pct"/>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tc>
        <w:tc>
          <w:tcPr>
            <w:tcW w:w="182" w:type="pct"/>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tc>
        <w:tc>
          <w:tcPr>
            <w:tcW w:w="184" w:type="pct"/>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tc>
        <w:tc>
          <w:tcPr>
            <w:tcW w:w="364" w:type="pct"/>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19" w:type="pct"/>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19" w:type="pct"/>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98"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r>
      <w:tr w:rsidR="008D1ECF" w:rsidRPr="008D1ECF" w:rsidTr="008D1ECF">
        <w:trPr>
          <w:trHeight w:val="242"/>
          <w:tblCellSpacing w:w="5" w:type="nil"/>
        </w:trPr>
        <w:tc>
          <w:tcPr>
            <w:tcW w:w="231"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sz w:val="20"/>
                <w:szCs w:val="20"/>
              </w:rPr>
            </w:pPr>
            <w:r w:rsidRPr="008D1ECF">
              <w:rPr>
                <w:rFonts w:ascii="Times New Roman" w:hAnsi="Times New Roman" w:cs="Times New Roman"/>
                <w:sz w:val="20"/>
                <w:szCs w:val="20"/>
              </w:rPr>
              <w:t>2</w:t>
            </w:r>
          </w:p>
        </w:tc>
        <w:tc>
          <w:tcPr>
            <w:tcW w:w="4769" w:type="pct"/>
            <w:gridSpan w:val="22"/>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jc w:val="center"/>
              <w:rPr>
                <w:rFonts w:ascii="Times New Roman" w:hAnsi="Times New Roman" w:cs="Times New Roman"/>
                <w:sz w:val="20"/>
                <w:szCs w:val="20"/>
              </w:rPr>
            </w:pPr>
            <w:r w:rsidRPr="008D1ECF">
              <w:rPr>
                <w:rFonts w:ascii="Times New Roman" w:hAnsi="Times New Roman" w:cs="Times New Roman"/>
                <w:sz w:val="20"/>
                <w:szCs w:val="20"/>
              </w:rPr>
              <w:t>Подпрограмма 2</w:t>
            </w:r>
          </w:p>
        </w:tc>
      </w:tr>
      <w:tr w:rsidR="008D1ECF" w:rsidRPr="008D1ECF" w:rsidTr="008D1ECF">
        <w:trPr>
          <w:trHeight w:val="242"/>
          <w:tblCellSpacing w:w="5" w:type="nil"/>
        </w:trPr>
        <w:tc>
          <w:tcPr>
            <w:tcW w:w="231"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sz w:val="20"/>
                <w:szCs w:val="20"/>
              </w:rPr>
            </w:pPr>
            <w:r w:rsidRPr="008D1ECF">
              <w:rPr>
                <w:rFonts w:ascii="Times New Roman" w:hAnsi="Times New Roman" w:cs="Times New Roman"/>
                <w:sz w:val="20"/>
                <w:szCs w:val="20"/>
              </w:rPr>
              <w:t>2.1</w:t>
            </w:r>
          </w:p>
        </w:tc>
        <w:tc>
          <w:tcPr>
            <w:tcW w:w="849"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sz w:val="20"/>
                <w:szCs w:val="20"/>
              </w:rPr>
            </w:pPr>
            <w:r w:rsidRPr="008D1ECF">
              <w:rPr>
                <w:rFonts w:ascii="Times New Roman" w:hAnsi="Times New Roman" w:cs="Times New Roman"/>
                <w:sz w:val="20"/>
                <w:szCs w:val="20"/>
              </w:rPr>
              <w:t>Основное мероприятие</w:t>
            </w:r>
          </w:p>
        </w:tc>
        <w:tc>
          <w:tcPr>
            <w:tcW w:w="3920" w:type="pct"/>
            <w:gridSpan w:val="21"/>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r>
      <w:tr w:rsidR="008D1ECF" w:rsidRPr="008D1ECF" w:rsidTr="008D1ECF">
        <w:trPr>
          <w:trHeight w:val="242"/>
          <w:tblCellSpacing w:w="5" w:type="nil"/>
        </w:trPr>
        <w:tc>
          <w:tcPr>
            <w:tcW w:w="231"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sz w:val="20"/>
                <w:szCs w:val="20"/>
              </w:rPr>
            </w:pPr>
            <w:r w:rsidRPr="008D1ECF">
              <w:rPr>
                <w:rFonts w:ascii="Times New Roman" w:hAnsi="Times New Roman" w:cs="Times New Roman"/>
                <w:sz w:val="20"/>
                <w:szCs w:val="20"/>
              </w:rPr>
              <w:t>2.1.1</w:t>
            </w:r>
          </w:p>
        </w:tc>
        <w:tc>
          <w:tcPr>
            <w:tcW w:w="849"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Мероприятие </w:t>
            </w:r>
          </w:p>
        </w:tc>
        <w:tc>
          <w:tcPr>
            <w:tcW w:w="361"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34"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41" w:type="pct"/>
            <w:gridSpan w:val="3"/>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29"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61" w:type="pct"/>
            <w:gridSpan w:val="2"/>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135"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35"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43"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tc>
        <w:tc>
          <w:tcPr>
            <w:tcW w:w="182"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tc>
        <w:tc>
          <w:tcPr>
            <w:tcW w:w="182"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tc>
        <w:tc>
          <w:tcPr>
            <w:tcW w:w="184"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p>
        </w:tc>
        <w:tc>
          <w:tcPr>
            <w:tcW w:w="364"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c>
          <w:tcPr>
            <w:tcW w:w="398"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20"/>
                <w:szCs w:val="20"/>
              </w:rPr>
            </w:pPr>
          </w:p>
        </w:tc>
      </w:tr>
      <w:tr w:rsidR="008D1ECF" w:rsidRPr="008D1ECF" w:rsidTr="008D1ECF">
        <w:trPr>
          <w:trHeight w:val="242"/>
          <w:tblCellSpacing w:w="5" w:type="nil"/>
        </w:trPr>
        <w:tc>
          <w:tcPr>
            <w:tcW w:w="231"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sz w:val="12"/>
                <w:szCs w:val="12"/>
              </w:rPr>
            </w:pPr>
            <w:r w:rsidRPr="008D1ECF">
              <w:rPr>
                <w:rFonts w:ascii="Times New Roman" w:hAnsi="Times New Roman" w:cs="Times New Roman"/>
                <w:sz w:val="12"/>
                <w:szCs w:val="12"/>
              </w:rPr>
              <w:t>…</w:t>
            </w:r>
          </w:p>
        </w:tc>
        <w:tc>
          <w:tcPr>
            <w:tcW w:w="849"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16"/>
                <w:szCs w:val="16"/>
              </w:rPr>
            </w:pPr>
            <w:r w:rsidRPr="008D1ECF">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361"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134"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141" w:type="pct"/>
            <w:gridSpan w:val="3"/>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129"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161" w:type="pct"/>
            <w:gridSpan w:val="2"/>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135" w:type="pct"/>
            <w:tcBorders>
              <w:left w:val="single" w:sz="4" w:space="0" w:color="auto"/>
              <w:bottom w:val="single" w:sz="4" w:space="0" w:color="auto"/>
              <w:right w:val="single" w:sz="4" w:space="0" w:color="auto"/>
            </w:tcBorders>
          </w:tcPr>
          <w:p w:rsidR="008D1ECF" w:rsidRPr="008D1ECF" w:rsidRDefault="008D1ECF" w:rsidP="00DE58F3">
            <w:pPr>
              <w:pStyle w:val="ConsPlusCell"/>
              <w:rPr>
                <w:sz w:val="16"/>
                <w:szCs w:val="16"/>
              </w:rPr>
            </w:pPr>
          </w:p>
        </w:tc>
        <w:tc>
          <w:tcPr>
            <w:tcW w:w="136" w:type="pct"/>
            <w:tcBorders>
              <w:left w:val="single" w:sz="4" w:space="0" w:color="auto"/>
              <w:bottom w:val="single" w:sz="4" w:space="0" w:color="auto"/>
              <w:right w:val="single" w:sz="4" w:space="0" w:color="auto"/>
            </w:tcBorders>
          </w:tcPr>
          <w:p w:rsidR="008D1ECF" w:rsidRPr="008D1ECF" w:rsidRDefault="008D1ECF" w:rsidP="00DE58F3">
            <w:pPr>
              <w:pStyle w:val="ConsPlusCell"/>
              <w:rPr>
                <w:sz w:val="16"/>
                <w:szCs w:val="16"/>
              </w:rPr>
            </w:pPr>
          </w:p>
        </w:tc>
        <w:tc>
          <w:tcPr>
            <w:tcW w:w="135" w:type="pct"/>
            <w:tcBorders>
              <w:left w:val="single" w:sz="4" w:space="0" w:color="auto"/>
              <w:bottom w:val="single" w:sz="4" w:space="0" w:color="auto"/>
              <w:right w:val="single" w:sz="4" w:space="0" w:color="auto"/>
            </w:tcBorders>
          </w:tcPr>
          <w:p w:rsidR="008D1ECF" w:rsidRPr="008D1ECF" w:rsidRDefault="008D1ECF" w:rsidP="00DE58F3">
            <w:pPr>
              <w:pStyle w:val="ConsPlusCell"/>
              <w:rPr>
                <w:sz w:val="16"/>
                <w:szCs w:val="16"/>
              </w:rPr>
            </w:pPr>
          </w:p>
        </w:tc>
        <w:tc>
          <w:tcPr>
            <w:tcW w:w="143" w:type="pct"/>
            <w:tcBorders>
              <w:left w:val="single" w:sz="4" w:space="0" w:color="auto"/>
              <w:bottom w:val="single" w:sz="4" w:space="0" w:color="auto"/>
              <w:right w:val="single" w:sz="4" w:space="0" w:color="auto"/>
            </w:tcBorders>
          </w:tcPr>
          <w:p w:rsidR="008D1ECF" w:rsidRPr="008D1ECF" w:rsidRDefault="008D1ECF" w:rsidP="00DE58F3">
            <w:pPr>
              <w:pStyle w:val="ConsPlusCell"/>
              <w:rPr>
                <w:sz w:val="16"/>
                <w:szCs w:val="16"/>
              </w:rPr>
            </w:pPr>
          </w:p>
        </w:tc>
        <w:tc>
          <w:tcPr>
            <w:tcW w:w="136" w:type="pct"/>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16"/>
                <w:szCs w:val="16"/>
              </w:rPr>
            </w:pPr>
          </w:p>
        </w:tc>
        <w:tc>
          <w:tcPr>
            <w:tcW w:w="182" w:type="pct"/>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16"/>
                <w:szCs w:val="16"/>
              </w:rPr>
            </w:pPr>
          </w:p>
        </w:tc>
        <w:tc>
          <w:tcPr>
            <w:tcW w:w="182" w:type="pct"/>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16"/>
                <w:szCs w:val="16"/>
              </w:rPr>
            </w:pPr>
          </w:p>
        </w:tc>
        <w:tc>
          <w:tcPr>
            <w:tcW w:w="184" w:type="pct"/>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16"/>
                <w:szCs w:val="16"/>
              </w:rPr>
            </w:pPr>
          </w:p>
        </w:tc>
        <w:tc>
          <w:tcPr>
            <w:tcW w:w="364" w:type="pct"/>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319" w:type="pct"/>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319" w:type="pct"/>
            <w:tcBorders>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398"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r>
      <w:tr w:rsidR="008D1ECF" w:rsidRPr="008D1ECF" w:rsidTr="008D1ECF">
        <w:trPr>
          <w:trHeight w:val="242"/>
          <w:tblCellSpacing w:w="5" w:type="nil"/>
        </w:trPr>
        <w:tc>
          <w:tcPr>
            <w:tcW w:w="231"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sz w:val="20"/>
                <w:szCs w:val="20"/>
              </w:rPr>
            </w:pPr>
            <w:r w:rsidRPr="008D1ECF">
              <w:rPr>
                <w:rFonts w:ascii="Times New Roman" w:hAnsi="Times New Roman" w:cs="Times New Roman"/>
                <w:sz w:val="20"/>
                <w:szCs w:val="20"/>
              </w:rPr>
              <w:t>3</w:t>
            </w:r>
          </w:p>
        </w:tc>
        <w:tc>
          <w:tcPr>
            <w:tcW w:w="4769" w:type="pct"/>
            <w:gridSpan w:val="22"/>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Ведомственная программа</w:t>
            </w:r>
          </w:p>
        </w:tc>
      </w:tr>
      <w:tr w:rsidR="008D1ECF" w:rsidRPr="008D1ECF" w:rsidTr="008D1ECF">
        <w:trPr>
          <w:trHeight w:val="242"/>
          <w:tblCellSpacing w:w="5" w:type="nil"/>
        </w:trPr>
        <w:tc>
          <w:tcPr>
            <w:tcW w:w="231"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sz w:val="20"/>
                <w:szCs w:val="20"/>
              </w:rPr>
            </w:pPr>
            <w:r w:rsidRPr="008D1ECF">
              <w:rPr>
                <w:rFonts w:ascii="Times New Roman" w:hAnsi="Times New Roman" w:cs="Times New Roman"/>
                <w:sz w:val="20"/>
                <w:szCs w:val="20"/>
              </w:rPr>
              <w:t>3.1</w:t>
            </w:r>
          </w:p>
        </w:tc>
        <w:tc>
          <w:tcPr>
            <w:tcW w:w="849"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Основное мероприятие </w:t>
            </w:r>
          </w:p>
        </w:tc>
        <w:tc>
          <w:tcPr>
            <w:tcW w:w="361"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361"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134"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141" w:type="pct"/>
            <w:gridSpan w:val="3"/>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129"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161" w:type="pct"/>
            <w:gridSpan w:val="2"/>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135"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16"/>
                <w:szCs w:val="16"/>
              </w:rPr>
            </w:pPr>
          </w:p>
        </w:tc>
        <w:tc>
          <w:tcPr>
            <w:tcW w:w="13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16"/>
                <w:szCs w:val="16"/>
              </w:rPr>
            </w:pPr>
          </w:p>
        </w:tc>
        <w:tc>
          <w:tcPr>
            <w:tcW w:w="135"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16"/>
                <w:szCs w:val="16"/>
              </w:rPr>
            </w:pPr>
          </w:p>
        </w:tc>
        <w:tc>
          <w:tcPr>
            <w:tcW w:w="143"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16"/>
                <w:szCs w:val="16"/>
              </w:rPr>
            </w:pPr>
          </w:p>
        </w:tc>
        <w:tc>
          <w:tcPr>
            <w:tcW w:w="13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16"/>
                <w:szCs w:val="16"/>
              </w:rPr>
            </w:pPr>
          </w:p>
        </w:tc>
        <w:tc>
          <w:tcPr>
            <w:tcW w:w="182"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16"/>
                <w:szCs w:val="16"/>
              </w:rPr>
            </w:pPr>
          </w:p>
        </w:tc>
        <w:tc>
          <w:tcPr>
            <w:tcW w:w="182"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16"/>
                <w:szCs w:val="16"/>
              </w:rPr>
            </w:pPr>
          </w:p>
        </w:tc>
        <w:tc>
          <w:tcPr>
            <w:tcW w:w="364"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319"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319"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398"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r>
      <w:tr w:rsidR="008D1ECF" w:rsidRPr="008D1ECF" w:rsidTr="008D1ECF">
        <w:trPr>
          <w:trHeight w:val="242"/>
          <w:tblCellSpacing w:w="5" w:type="nil"/>
        </w:trPr>
        <w:tc>
          <w:tcPr>
            <w:tcW w:w="231"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sz w:val="20"/>
                <w:szCs w:val="20"/>
              </w:rPr>
            </w:pPr>
            <w:r w:rsidRPr="008D1ECF">
              <w:rPr>
                <w:rFonts w:ascii="Times New Roman" w:hAnsi="Times New Roman" w:cs="Times New Roman"/>
                <w:sz w:val="20"/>
                <w:szCs w:val="20"/>
              </w:rPr>
              <w:t>3.1.1</w:t>
            </w:r>
          </w:p>
        </w:tc>
        <w:tc>
          <w:tcPr>
            <w:tcW w:w="849"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Мероприятие </w:t>
            </w:r>
          </w:p>
        </w:tc>
        <w:tc>
          <w:tcPr>
            <w:tcW w:w="361"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361"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134"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141" w:type="pct"/>
            <w:gridSpan w:val="3"/>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129"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161" w:type="pct"/>
            <w:gridSpan w:val="2"/>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135"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16"/>
                <w:szCs w:val="16"/>
              </w:rPr>
            </w:pPr>
          </w:p>
        </w:tc>
        <w:tc>
          <w:tcPr>
            <w:tcW w:w="13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16"/>
                <w:szCs w:val="16"/>
              </w:rPr>
            </w:pPr>
          </w:p>
        </w:tc>
        <w:tc>
          <w:tcPr>
            <w:tcW w:w="135"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16"/>
                <w:szCs w:val="16"/>
              </w:rPr>
            </w:pPr>
          </w:p>
        </w:tc>
        <w:tc>
          <w:tcPr>
            <w:tcW w:w="143"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16"/>
                <w:szCs w:val="16"/>
              </w:rPr>
            </w:pPr>
          </w:p>
        </w:tc>
        <w:tc>
          <w:tcPr>
            <w:tcW w:w="13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16"/>
                <w:szCs w:val="16"/>
              </w:rPr>
            </w:pPr>
          </w:p>
        </w:tc>
        <w:tc>
          <w:tcPr>
            <w:tcW w:w="182"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16"/>
                <w:szCs w:val="16"/>
              </w:rPr>
            </w:pPr>
          </w:p>
        </w:tc>
        <w:tc>
          <w:tcPr>
            <w:tcW w:w="182"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16"/>
                <w:szCs w:val="16"/>
              </w:rPr>
            </w:pPr>
          </w:p>
        </w:tc>
        <w:tc>
          <w:tcPr>
            <w:tcW w:w="364"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319"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319"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398"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r>
      <w:tr w:rsidR="008D1ECF" w:rsidRPr="008D1ECF" w:rsidTr="008D1ECF">
        <w:trPr>
          <w:trHeight w:val="242"/>
          <w:tblCellSpacing w:w="5" w:type="nil"/>
        </w:trPr>
        <w:tc>
          <w:tcPr>
            <w:tcW w:w="231"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spacing w:after="0" w:line="240" w:lineRule="auto"/>
              <w:rPr>
                <w:rFonts w:ascii="Times New Roman" w:hAnsi="Times New Roman" w:cs="Times New Roman"/>
                <w:sz w:val="20"/>
                <w:szCs w:val="20"/>
              </w:rPr>
            </w:pPr>
            <w:r w:rsidRPr="008D1ECF">
              <w:rPr>
                <w:rFonts w:ascii="Times New Roman" w:hAnsi="Times New Roman" w:cs="Times New Roman"/>
                <w:sz w:val="20"/>
                <w:szCs w:val="20"/>
              </w:rPr>
              <w:t>…</w:t>
            </w:r>
          </w:p>
        </w:tc>
        <w:tc>
          <w:tcPr>
            <w:tcW w:w="849"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w:t>
            </w:r>
          </w:p>
        </w:tc>
        <w:tc>
          <w:tcPr>
            <w:tcW w:w="361"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361"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134"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141" w:type="pct"/>
            <w:gridSpan w:val="3"/>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129"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161" w:type="pct"/>
            <w:gridSpan w:val="2"/>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135"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16"/>
                <w:szCs w:val="16"/>
              </w:rPr>
            </w:pPr>
          </w:p>
        </w:tc>
        <w:tc>
          <w:tcPr>
            <w:tcW w:w="13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16"/>
                <w:szCs w:val="16"/>
              </w:rPr>
            </w:pPr>
          </w:p>
        </w:tc>
        <w:tc>
          <w:tcPr>
            <w:tcW w:w="135"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16"/>
                <w:szCs w:val="16"/>
              </w:rPr>
            </w:pPr>
          </w:p>
        </w:tc>
        <w:tc>
          <w:tcPr>
            <w:tcW w:w="143"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16"/>
                <w:szCs w:val="16"/>
              </w:rPr>
            </w:pPr>
          </w:p>
        </w:tc>
        <w:tc>
          <w:tcPr>
            <w:tcW w:w="136"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16"/>
                <w:szCs w:val="16"/>
              </w:rPr>
            </w:pPr>
          </w:p>
        </w:tc>
        <w:tc>
          <w:tcPr>
            <w:tcW w:w="182"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16"/>
                <w:szCs w:val="16"/>
              </w:rPr>
            </w:pPr>
          </w:p>
        </w:tc>
        <w:tc>
          <w:tcPr>
            <w:tcW w:w="182"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16"/>
                <w:szCs w:val="16"/>
              </w:rPr>
            </w:pPr>
          </w:p>
        </w:tc>
        <w:tc>
          <w:tcPr>
            <w:tcW w:w="184" w:type="pc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16"/>
                <w:szCs w:val="16"/>
              </w:rPr>
            </w:pPr>
          </w:p>
        </w:tc>
        <w:tc>
          <w:tcPr>
            <w:tcW w:w="364"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319"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319"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c>
          <w:tcPr>
            <w:tcW w:w="398" w:type="pct"/>
            <w:tcBorders>
              <w:top w:val="single" w:sz="4" w:space="0" w:color="auto"/>
              <w:left w:val="single" w:sz="4" w:space="0" w:color="auto"/>
              <w:bottom w:val="single" w:sz="4" w:space="0" w:color="auto"/>
              <w:right w:val="single" w:sz="4" w:space="0" w:color="auto"/>
            </w:tcBorders>
            <w:vAlign w:val="center"/>
          </w:tcPr>
          <w:p w:rsidR="008D1ECF" w:rsidRPr="008D1ECF" w:rsidRDefault="008D1ECF" w:rsidP="00DE58F3">
            <w:pPr>
              <w:pStyle w:val="ConsPlusCell"/>
              <w:jc w:val="center"/>
              <w:rPr>
                <w:sz w:val="16"/>
                <w:szCs w:val="16"/>
              </w:rPr>
            </w:pPr>
          </w:p>
        </w:tc>
      </w:tr>
    </w:tbl>
    <w:p w:rsidR="008D1ECF" w:rsidRPr="008D1ECF" w:rsidRDefault="008D1ECF" w:rsidP="00DE58F3">
      <w:pPr>
        <w:widowControl w:val="0"/>
        <w:spacing w:after="0" w:line="240" w:lineRule="auto"/>
        <w:outlineLvl w:val="2"/>
        <w:rPr>
          <w:rFonts w:ascii="Times New Roman" w:hAnsi="Times New Roman" w:cs="Times New Roman"/>
          <w:sz w:val="20"/>
          <w:szCs w:val="20"/>
        </w:rPr>
      </w:pPr>
      <w:r w:rsidRPr="008D1ECF">
        <w:rPr>
          <w:rFonts w:ascii="Times New Roman" w:hAnsi="Times New Roman" w:cs="Times New Roman"/>
          <w:sz w:val="20"/>
          <w:szCs w:val="20"/>
        </w:rPr>
        <w:t>ФБ – федеральный бюджет;</w:t>
      </w:r>
    </w:p>
    <w:p w:rsidR="008D1ECF" w:rsidRPr="008D1ECF" w:rsidRDefault="008D1ECF" w:rsidP="00DE58F3">
      <w:pPr>
        <w:widowControl w:val="0"/>
        <w:spacing w:after="0" w:line="240" w:lineRule="auto"/>
        <w:outlineLvl w:val="2"/>
        <w:rPr>
          <w:rFonts w:ascii="Times New Roman" w:hAnsi="Times New Roman" w:cs="Times New Roman"/>
          <w:sz w:val="20"/>
          <w:szCs w:val="20"/>
        </w:rPr>
      </w:pPr>
      <w:r w:rsidRPr="008D1ECF">
        <w:rPr>
          <w:rFonts w:ascii="Times New Roman" w:hAnsi="Times New Roman" w:cs="Times New Roman"/>
          <w:sz w:val="20"/>
          <w:szCs w:val="20"/>
        </w:rPr>
        <w:t>ОБ – областной бюджет;</w:t>
      </w:r>
    </w:p>
    <w:p w:rsidR="008D1ECF" w:rsidRPr="008D1ECF" w:rsidRDefault="008D1ECF" w:rsidP="00DE58F3">
      <w:pPr>
        <w:widowControl w:val="0"/>
        <w:spacing w:after="0" w:line="240" w:lineRule="auto"/>
        <w:outlineLvl w:val="2"/>
        <w:rPr>
          <w:rFonts w:ascii="Times New Roman" w:hAnsi="Times New Roman" w:cs="Times New Roman"/>
          <w:sz w:val="20"/>
          <w:szCs w:val="20"/>
        </w:rPr>
      </w:pPr>
      <w:r w:rsidRPr="008D1ECF">
        <w:rPr>
          <w:rFonts w:ascii="Times New Roman" w:hAnsi="Times New Roman" w:cs="Times New Roman"/>
          <w:sz w:val="20"/>
          <w:szCs w:val="20"/>
        </w:rPr>
        <w:lastRenderedPageBreak/>
        <w:t>МБ – местный бюджет.</w:t>
      </w:r>
    </w:p>
    <w:p w:rsidR="008D1ECF" w:rsidRPr="008D1ECF" w:rsidRDefault="008D1ECF" w:rsidP="00DE58F3">
      <w:pPr>
        <w:widowControl w:val="0"/>
        <w:spacing w:after="0" w:line="240" w:lineRule="auto"/>
        <w:outlineLvl w:val="2"/>
        <w:rPr>
          <w:rFonts w:ascii="Times New Roman" w:hAnsi="Times New Roman" w:cs="Times New Roman"/>
          <w:sz w:val="20"/>
          <w:szCs w:val="20"/>
        </w:rPr>
      </w:pPr>
      <w:r w:rsidRPr="008D1ECF">
        <w:rPr>
          <w:rFonts w:ascii="Times New Roman" w:hAnsi="Times New Roman" w:cs="Times New Roman"/>
          <w:sz w:val="20"/>
          <w:szCs w:val="20"/>
        </w:rPr>
        <w:t>ВИ – внебюджетные источники;</w:t>
      </w:r>
    </w:p>
    <w:p w:rsidR="00B164D8" w:rsidRPr="00B164D8" w:rsidRDefault="008D1ECF" w:rsidP="00DE58F3">
      <w:pPr>
        <w:widowControl w:val="0"/>
        <w:spacing w:after="0" w:line="240" w:lineRule="auto"/>
        <w:outlineLvl w:val="2"/>
        <w:rPr>
          <w:rFonts w:ascii="Times New Roman" w:hAnsi="Times New Roman" w:cs="Times New Roman"/>
          <w:sz w:val="20"/>
          <w:szCs w:val="20"/>
        </w:rPr>
      </w:pPr>
      <w:r w:rsidRPr="008D1ECF">
        <w:rPr>
          <w:rFonts w:ascii="Times New Roman" w:hAnsi="Times New Roman" w:cs="Times New Roman"/>
          <w:sz w:val="20"/>
          <w:szCs w:val="20"/>
        </w:rPr>
        <w:t>(*) – количество граф согласно источникам финансирования Программы.</w:t>
      </w:r>
    </w:p>
    <w:p w:rsidR="009B110A" w:rsidRDefault="009B110A" w:rsidP="00DE58F3">
      <w:pPr>
        <w:widowControl w:val="0"/>
        <w:spacing w:after="0" w:line="240" w:lineRule="auto"/>
        <w:jc w:val="right"/>
        <w:outlineLvl w:val="2"/>
        <w:rPr>
          <w:rFonts w:ascii="Times New Roman" w:hAnsi="Times New Roman" w:cs="Times New Roman"/>
          <w:sz w:val="24"/>
          <w:szCs w:val="24"/>
        </w:rPr>
      </w:pPr>
    </w:p>
    <w:p w:rsidR="009B110A" w:rsidRDefault="009B110A" w:rsidP="00DE58F3">
      <w:pPr>
        <w:widowControl w:val="0"/>
        <w:spacing w:after="0" w:line="240" w:lineRule="auto"/>
        <w:jc w:val="right"/>
        <w:outlineLvl w:val="2"/>
        <w:rPr>
          <w:rFonts w:ascii="Times New Roman" w:hAnsi="Times New Roman" w:cs="Times New Roman"/>
          <w:sz w:val="24"/>
          <w:szCs w:val="24"/>
        </w:rPr>
      </w:pPr>
    </w:p>
    <w:p w:rsidR="008D1ECF" w:rsidRPr="009B110A" w:rsidRDefault="008D1ECF" w:rsidP="00DE58F3">
      <w:pPr>
        <w:widowControl w:val="0"/>
        <w:spacing w:after="0" w:line="240" w:lineRule="auto"/>
        <w:jc w:val="right"/>
        <w:outlineLvl w:val="2"/>
        <w:rPr>
          <w:rFonts w:ascii="Times New Roman" w:hAnsi="Times New Roman" w:cs="Times New Roman"/>
          <w:sz w:val="18"/>
          <w:szCs w:val="18"/>
        </w:rPr>
      </w:pPr>
      <w:r w:rsidRPr="009B110A">
        <w:rPr>
          <w:rFonts w:ascii="Times New Roman" w:hAnsi="Times New Roman" w:cs="Times New Roman"/>
          <w:sz w:val="18"/>
          <w:szCs w:val="18"/>
        </w:rPr>
        <w:t>Приложение 9</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к Положению о порядке формирования, разработки, и реализации</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муниципальных программ Соляновского муниципального образования,</w:t>
      </w:r>
    </w:p>
    <w:p w:rsidR="008D1ECF" w:rsidRPr="009B110A"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9B110A">
        <w:rPr>
          <w:rFonts w:ascii="Times New Roman" w:hAnsi="Times New Roman" w:cs="Times New Roman"/>
          <w:sz w:val="18"/>
          <w:szCs w:val="18"/>
        </w:rPr>
        <w:t>утверждённого постановлением администрации Соляновского муниципального образования</w:t>
      </w:r>
    </w:p>
    <w:p w:rsidR="008D1ECF" w:rsidRPr="008D1ECF" w:rsidRDefault="008D1ECF" w:rsidP="00DE58F3">
      <w:pPr>
        <w:pStyle w:val="ConsPlusNormal"/>
        <w:widowControl/>
        <w:ind w:firstLine="0"/>
        <w:jc w:val="right"/>
        <w:rPr>
          <w:rFonts w:ascii="Times New Roman" w:hAnsi="Times New Roman" w:cs="Times New Roman"/>
          <w:sz w:val="24"/>
          <w:szCs w:val="24"/>
        </w:rPr>
      </w:pPr>
      <w:r w:rsidRPr="009B110A">
        <w:rPr>
          <w:rFonts w:ascii="Times New Roman" w:hAnsi="Times New Roman" w:cs="Times New Roman"/>
          <w:sz w:val="18"/>
          <w:szCs w:val="18"/>
        </w:rPr>
        <w:t>№ 44 от "08" октября 2015 года</w:t>
      </w:r>
    </w:p>
    <w:p w:rsidR="008D1ECF" w:rsidRPr="008D1ECF" w:rsidRDefault="008D1ECF" w:rsidP="00DE58F3">
      <w:pPr>
        <w:pStyle w:val="ConsPlusNormal"/>
        <w:widowControl/>
        <w:ind w:firstLine="0"/>
        <w:jc w:val="right"/>
        <w:rPr>
          <w:rFonts w:ascii="Times New Roman" w:hAnsi="Times New Roman" w:cs="Times New Roman"/>
          <w:b/>
          <w:bCs/>
        </w:rPr>
      </w:pPr>
    </w:p>
    <w:p w:rsidR="008D1ECF" w:rsidRPr="008D1ECF" w:rsidRDefault="008D1ECF" w:rsidP="00DE58F3">
      <w:pPr>
        <w:spacing w:after="0" w:line="240" w:lineRule="auto"/>
        <w:jc w:val="center"/>
        <w:rPr>
          <w:rFonts w:ascii="Times New Roman" w:hAnsi="Times New Roman" w:cs="Times New Roman"/>
          <w:b/>
          <w:bCs/>
        </w:rPr>
      </w:pPr>
      <w:r w:rsidRPr="008D1ECF">
        <w:rPr>
          <w:rFonts w:ascii="Times New Roman" w:hAnsi="Times New Roman" w:cs="Times New Roman"/>
          <w:b/>
          <w:bCs/>
        </w:rPr>
        <w:t xml:space="preserve">АНАЛИЗ СВОДНЫХ ПОКАЗАТЕЛЕЙ МУНИЦИПАЛЬНЫХ ЗАДАНИЙ </w:t>
      </w:r>
    </w:p>
    <w:p w:rsidR="008D1ECF" w:rsidRPr="008D1ECF" w:rsidRDefault="008D1ECF" w:rsidP="00DE58F3">
      <w:pPr>
        <w:spacing w:after="0" w:line="240" w:lineRule="auto"/>
        <w:jc w:val="center"/>
        <w:rPr>
          <w:rFonts w:ascii="Times New Roman" w:hAnsi="Times New Roman" w:cs="Times New Roman"/>
          <w:b/>
          <w:bCs/>
        </w:rPr>
      </w:pPr>
      <w:r w:rsidRPr="008D1ECF">
        <w:rPr>
          <w:rFonts w:ascii="Times New Roman" w:hAnsi="Times New Roman" w:cs="Times New Roman"/>
          <w:b/>
          <w:bCs/>
        </w:rPr>
        <w:t>НА ОКАЗАНИЕ МУНИЦИПАЛЬНЫХ УСЛУГ (ВЫПОЛНЕНИЕ РАБОТ) МУНИЦИПАЛЬНЫМИ</w:t>
      </w:r>
    </w:p>
    <w:p w:rsidR="008D1ECF" w:rsidRPr="008D1ECF" w:rsidRDefault="008D1ECF" w:rsidP="00DE58F3">
      <w:pPr>
        <w:spacing w:after="0" w:line="240" w:lineRule="auto"/>
        <w:jc w:val="center"/>
        <w:rPr>
          <w:rFonts w:ascii="Times New Roman" w:hAnsi="Times New Roman" w:cs="Times New Roman"/>
          <w:b/>
          <w:bCs/>
          <w:sz w:val="28"/>
          <w:szCs w:val="28"/>
        </w:rPr>
      </w:pPr>
      <w:r w:rsidRPr="008D1ECF">
        <w:rPr>
          <w:rFonts w:ascii="Times New Roman" w:hAnsi="Times New Roman" w:cs="Times New Roman"/>
          <w:b/>
          <w:bCs/>
        </w:rPr>
        <w:t>УЧРЕЖДЕНИЯМИ В РАМКАХ МУНИЦИПАЛЬНОЙ ПРОГРАММЫ</w:t>
      </w:r>
    </w:p>
    <w:p w:rsidR="008D1ECF" w:rsidRPr="008D1ECF" w:rsidRDefault="008D1ECF" w:rsidP="00DE58F3">
      <w:pPr>
        <w:pStyle w:val="ConsPlusNonformat"/>
        <w:jc w:val="center"/>
        <w:rPr>
          <w:rFonts w:ascii="Times New Roman" w:hAnsi="Times New Roman" w:cs="Times New Roman"/>
        </w:rPr>
      </w:pPr>
      <w:r w:rsidRPr="008D1ECF">
        <w:rPr>
          <w:rFonts w:ascii="Times New Roman" w:hAnsi="Times New Roman" w:cs="Times New Roman"/>
        </w:rPr>
        <w:t>(наименование Программы)</w:t>
      </w:r>
    </w:p>
    <w:p w:rsidR="008D1ECF" w:rsidRPr="008D1ECF" w:rsidRDefault="008D1ECF" w:rsidP="00DE58F3">
      <w:pPr>
        <w:pStyle w:val="ConsPlusNonformat"/>
        <w:jc w:val="center"/>
        <w:rPr>
          <w:rFonts w:ascii="Times New Roman" w:hAnsi="Times New Roman" w:cs="Times New Roman"/>
          <w:sz w:val="28"/>
          <w:szCs w:val="28"/>
        </w:rPr>
      </w:pPr>
      <w:r w:rsidRPr="008D1ECF">
        <w:rPr>
          <w:rFonts w:ascii="Times New Roman" w:hAnsi="Times New Roman" w:cs="Times New Roman"/>
          <w:sz w:val="28"/>
          <w:szCs w:val="28"/>
        </w:rPr>
        <w:t>по состоянию на __________</w:t>
      </w:r>
    </w:p>
    <w:p w:rsidR="008D1ECF" w:rsidRPr="008D1ECF" w:rsidRDefault="008D1ECF" w:rsidP="00DE58F3">
      <w:pPr>
        <w:pStyle w:val="ConsPlusNormal"/>
        <w:widowControl/>
        <w:tabs>
          <w:tab w:val="left" w:pos="567"/>
        </w:tabs>
        <w:ind w:firstLine="567"/>
        <w:jc w:val="center"/>
        <w:rPr>
          <w:rFonts w:ascii="Times New Roman" w:hAnsi="Times New Roman" w:cs="Times New Roman"/>
          <w:sz w:val="24"/>
          <w:szCs w:val="24"/>
        </w:rPr>
      </w:pPr>
    </w:p>
    <w:p w:rsidR="008D1ECF" w:rsidRPr="008D1ECF" w:rsidRDefault="008D1ECF" w:rsidP="00DE58F3">
      <w:pPr>
        <w:pStyle w:val="ConsPlusNonformat"/>
        <w:jc w:val="center"/>
        <w:rPr>
          <w:rFonts w:ascii="Times New Roman" w:hAnsi="Times New Roman" w:cs="Times New Roman"/>
          <w:sz w:val="28"/>
          <w:szCs w:val="28"/>
        </w:rPr>
      </w:pPr>
    </w:p>
    <w:tbl>
      <w:tblPr>
        <w:tblW w:w="13920" w:type="dxa"/>
        <w:tblCellSpacing w:w="5" w:type="nil"/>
        <w:tblInd w:w="1104" w:type="dxa"/>
        <w:tblLayout w:type="fixed"/>
        <w:tblCellMar>
          <w:left w:w="75" w:type="dxa"/>
          <w:right w:w="75" w:type="dxa"/>
        </w:tblCellMar>
        <w:tblLook w:val="0000"/>
      </w:tblPr>
      <w:tblGrid>
        <w:gridCol w:w="600"/>
        <w:gridCol w:w="2880"/>
        <w:gridCol w:w="1800"/>
        <w:gridCol w:w="1320"/>
        <w:gridCol w:w="1080"/>
        <w:gridCol w:w="1080"/>
        <w:gridCol w:w="960"/>
        <w:gridCol w:w="1080"/>
        <w:gridCol w:w="1080"/>
        <w:gridCol w:w="1080"/>
        <w:gridCol w:w="960"/>
      </w:tblGrid>
      <w:tr w:rsidR="008D1ECF" w:rsidRPr="008D1ECF" w:rsidTr="008D1ECF">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N </w:t>
            </w:r>
            <w:r w:rsidRPr="008D1ECF">
              <w:br/>
              <w:t>п/п</w:t>
            </w:r>
          </w:p>
        </w:tc>
        <w:tc>
          <w:tcPr>
            <w:tcW w:w="2880" w:type="dxa"/>
            <w:vMerge w:val="restar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 xml:space="preserve">Наименование     </w:t>
            </w:r>
            <w:r w:rsidRPr="008D1ECF">
              <w:br/>
              <w:t xml:space="preserve">муниципальной услуги </w:t>
            </w:r>
            <w:r w:rsidRPr="008D1ECF">
              <w:br/>
              <w:t xml:space="preserve"> (работы)</w:t>
            </w:r>
          </w:p>
        </w:tc>
        <w:tc>
          <w:tcPr>
            <w:tcW w:w="1800" w:type="dxa"/>
            <w:vMerge w:val="restar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 xml:space="preserve">Единицы   </w:t>
            </w:r>
            <w:r w:rsidRPr="008D1ECF">
              <w:br/>
              <w:t xml:space="preserve">  измерения  </w:t>
            </w:r>
            <w:r w:rsidRPr="008D1ECF">
              <w:br/>
              <w:t xml:space="preserve">   объема    </w:t>
            </w:r>
            <w:r w:rsidRPr="008D1ECF">
              <w:br/>
              <w:t>муниципальной</w:t>
            </w:r>
            <w:r w:rsidRPr="008D1ECF">
              <w:br/>
              <w:t xml:space="preserve">   услуги    </w:t>
            </w:r>
            <w:r w:rsidRPr="008D1ECF">
              <w:br/>
              <w:t xml:space="preserve">  (работы)</w:t>
            </w:r>
          </w:p>
        </w:tc>
        <w:tc>
          <w:tcPr>
            <w:tcW w:w="4440" w:type="dxa"/>
            <w:gridSpan w:val="4"/>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 xml:space="preserve">Объем оказания (выполнения)   </w:t>
            </w:r>
            <w:r w:rsidRPr="008D1ECF">
              <w:br/>
              <w:t xml:space="preserve"> муниципальных услуг (работ) в  </w:t>
            </w:r>
            <w:r w:rsidRPr="008D1ECF">
              <w:br/>
              <w:t xml:space="preserve">    натуральных показателях</w:t>
            </w:r>
          </w:p>
        </w:tc>
        <w:tc>
          <w:tcPr>
            <w:tcW w:w="4200" w:type="dxa"/>
            <w:gridSpan w:val="4"/>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 xml:space="preserve">Объем оказания (выполнения)  </w:t>
            </w:r>
            <w:r w:rsidRPr="008D1ECF">
              <w:br/>
              <w:t xml:space="preserve"> муниципальных услуг (работ)  </w:t>
            </w:r>
            <w:r w:rsidRPr="008D1ECF">
              <w:br/>
              <w:t xml:space="preserve">         в тыс. руб.</w:t>
            </w:r>
          </w:p>
        </w:tc>
      </w:tr>
      <w:tr w:rsidR="008D1ECF" w:rsidRPr="008D1ECF" w:rsidTr="008D1ECF">
        <w:trPr>
          <w:tblCellSpacing w:w="5" w:type="nil"/>
        </w:trPr>
        <w:tc>
          <w:tcPr>
            <w:tcW w:w="600" w:type="dxa"/>
            <w:vMerge/>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880" w:type="dxa"/>
            <w:vMerge/>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800" w:type="dxa"/>
            <w:vMerge/>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320" w:type="dxa"/>
            <w:vMerge w:val="restart"/>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план</w:t>
            </w:r>
          </w:p>
        </w:tc>
        <w:tc>
          <w:tcPr>
            <w:tcW w:w="1080" w:type="dxa"/>
            <w:vMerge w:val="restart"/>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факт</w:t>
            </w:r>
          </w:p>
        </w:tc>
        <w:tc>
          <w:tcPr>
            <w:tcW w:w="2040" w:type="dxa"/>
            <w:gridSpan w:val="2"/>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отклонение</w:t>
            </w:r>
          </w:p>
        </w:tc>
        <w:tc>
          <w:tcPr>
            <w:tcW w:w="1080" w:type="dxa"/>
            <w:vMerge w:val="restart"/>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план</w:t>
            </w:r>
          </w:p>
        </w:tc>
        <w:tc>
          <w:tcPr>
            <w:tcW w:w="1080" w:type="dxa"/>
            <w:vMerge w:val="restart"/>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факт</w:t>
            </w:r>
          </w:p>
        </w:tc>
        <w:tc>
          <w:tcPr>
            <w:tcW w:w="2040" w:type="dxa"/>
            <w:gridSpan w:val="2"/>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отклонение</w:t>
            </w:r>
          </w:p>
        </w:tc>
      </w:tr>
      <w:tr w:rsidR="008D1ECF" w:rsidRPr="008D1ECF" w:rsidTr="008D1ECF">
        <w:trPr>
          <w:tblCellSpacing w:w="5" w:type="nil"/>
        </w:trPr>
        <w:tc>
          <w:tcPr>
            <w:tcW w:w="600" w:type="dxa"/>
            <w:vMerge/>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2880" w:type="dxa"/>
            <w:vMerge/>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800" w:type="dxa"/>
            <w:vMerge/>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320" w:type="dxa"/>
            <w:vMerge/>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080" w:type="dxa"/>
            <w:vMerge/>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w:t>
            </w:r>
          </w:p>
        </w:tc>
        <w:tc>
          <w:tcPr>
            <w:tcW w:w="96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w:t>
            </w:r>
          </w:p>
        </w:tc>
        <w:tc>
          <w:tcPr>
            <w:tcW w:w="1080" w:type="dxa"/>
            <w:vMerge/>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080" w:type="dxa"/>
            <w:vMerge/>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w:t>
            </w:r>
          </w:p>
        </w:tc>
        <w:tc>
          <w:tcPr>
            <w:tcW w:w="96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w:t>
            </w:r>
          </w:p>
        </w:tc>
      </w:tr>
      <w:tr w:rsidR="008D1ECF" w:rsidRPr="008D1ECF" w:rsidTr="008D1ECF">
        <w:trPr>
          <w:tblCellSpacing w:w="5" w:type="nil"/>
        </w:trPr>
        <w:tc>
          <w:tcPr>
            <w:tcW w:w="60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1</w:t>
            </w:r>
          </w:p>
        </w:tc>
        <w:tc>
          <w:tcPr>
            <w:tcW w:w="288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2</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3</w:t>
            </w:r>
          </w:p>
        </w:tc>
        <w:tc>
          <w:tcPr>
            <w:tcW w:w="132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4</w:t>
            </w: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5</w:t>
            </w: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6</w:t>
            </w:r>
          </w:p>
        </w:tc>
        <w:tc>
          <w:tcPr>
            <w:tcW w:w="96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7</w:t>
            </w: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8</w:t>
            </w: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9</w:t>
            </w: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10</w:t>
            </w:r>
          </w:p>
        </w:tc>
        <w:tc>
          <w:tcPr>
            <w:tcW w:w="96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11</w:t>
            </w:r>
          </w:p>
        </w:tc>
      </w:tr>
      <w:tr w:rsidR="008D1ECF" w:rsidRPr="008D1ECF" w:rsidTr="008D1ECF">
        <w:trPr>
          <w:tblCellSpacing w:w="5" w:type="nil"/>
        </w:trPr>
        <w:tc>
          <w:tcPr>
            <w:tcW w:w="60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1</w:t>
            </w:r>
          </w:p>
        </w:tc>
        <w:tc>
          <w:tcPr>
            <w:tcW w:w="13320" w:type="dxa"/>
            <w:gridSpan w:val="10"/>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Подпрограмма 1</w:t>
            </w:r>
          </w:p>
        </w:tc>
      </w:tr>
      <w:tr w:rsidR="008D1ECF" w:rsidRPr="008D1ECF" w:rsidTr="008D1ECF">
        <w:trPr>
          <w:tblCellSpacing w:w="5" w:type="nil"/>
        </w:trPr>
        <w:tc>
          <w:tcPr>
            <w:tcW w:w="60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1.1</w:t>
            </w:r>
          </w:p>
        </w:tc>
        <w:tc>
          <w:tcPr>
            <w:tcW w:w="288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Услуга (работа)</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2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96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96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60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1.2</w:t>
            </w:r>
          </w:p>
        </w:tc>
        <w:tc>
          <w:tcPr>
            <w:tcW w:w="288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Услуга (работа)</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2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96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96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60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2</w:t>
            </w:r>
          </w:p>
        </w:tc>
        <w:tc>
          <w:tcPr>
            <w:tcW w:w="13320" w:type="dxa"/>
            <w:gridSpan w:val="10"/>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Подпрограмма 2</w:t>
            </w:r>
          </w:p>
        </w:tc>
      </w:tr>
      <w:tr w:rsidR="008D1ECF" w:rsidRPr="008D1ECF" w:rsidTr="008D1ECF">
        <w:trPr>
          <w:tblCellSpacing w:w="5" w:type="nil"/>
        </w:trPr>
        <w:tc>
          <w:tcPr>
            <w:tcW w:w="60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2.1</w:t>
            </w:r>
          </w:p>
        </w:tc>
        <w:tc>
          <w:tcPr>
            <w:tcW w:w="288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Услуга (работа)</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2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96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96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60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p>
        </w:tc>
        <w:tc>
          <w:tcPr>
            <w:tcW w:w="13320" w:type="dxa"/>
            <w:gridSpan w:val="10"/>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и так далее по Подпрограммам муниципальной программы                        </w:t>
            </w:r>
          </w:p>
        </w:tc>
      </w:tr>
      <w:tr w:rsidR="008D1ECF" w:rsidRPr="008D1ECF" w:rsidTr="008D1ECF">
        <w:trPr>
          <w:tblCellSpacing w:w="5" w:type="nil"/>
        </w:trPr>
        <w:tc>
          <w:tcPr>
            <w:tcW w:w="60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3</w:t>
            </w:r>
          </w:p>
        </w:tc>
        <w:tc>
          <w:tcPr>
            <w:tcW w:w="13320" w:type="dxa"/>
            <w:gridSpan w:val="10"/>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Ведомственная программа</w:t>
            </w:r>
          </w:p>
        </w:tc>
      </w:tr>
      <w:tr w:rsidR="008D1ECF" w:rsidRPr="008D1ECF" w:rsidTr="008D1ECF">
        <w:trPr>
          <w:tblCellSpacing w:w="5" w:type="nil"/>
        </w:trPr>
        <w:tc>
          <w:tcPr>
            <w:tcW w:w="60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3.1</w:t>
            </w:r>
          </w:p>
        </w:tc>
        <w:tc>
          <w:tcPr>
            <w:tcW w:w="288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Услуга (работа)</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2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96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96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r w:rsidR="008D1ECF" w:rsidRPr="008D1ECF" w:rsidTr="008D1ECF">
        <w:trPr>
          <w:tblCellSpacing w:w="5" w:type="nil"/>
        </w:trPr>
        <w:tc>
          <w:tcPr>
            <w:tcW w:w="60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3.2</w:t>
            </w:r>
          </w:p>
        </w:tc>
        <w:tc>
          <w:tcPr>
            <w:tcW w:w="288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Услуга (работа)</w:t>
            </w:r>
          </w:p>
        </w:tc>
        <w:tc>
          <w:tcPr>
            <w:tcW w:w="180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32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96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c>
          <w:tcPr>
            <w:tcW w:w="960" w:type="dxa"/>
            <w:tcBorders>
              <w:left w:val="single" w:sz="4" w:space="0" w:color="auto"/>
              <w:bottom w:val="single" w:sz="4" w:space="0" w:color="auto"/>
              <w:right w:val="single" w:sz="4" w:space="0" w:color="auto"/>
            </w:tcBorders>
          </w:tcPr>
          <w:p w:rsidR="008D1ECF" w:rsidRPr="008D1ECF" w:rsidRDefault="008D1ECF" w:rsidP="00DE58F3">
            <w:pPr>
              <w:pStyle w:val="ConsPlusCell"/>
            </w:pPr>
          </w:p>
        </w:tc>
      </w:tr>
    </w:tbl>
    <w:p w:rsidR="008D1ECF" w:rsidRPr="008D1ECF" w:rsidRDefault="008D1ECF" w:rsidP="00DE58F3">
      <w:pPr>
        <w:pStyle w:val="ConsPlusNonformat"/>
        <w:jc w:val="center"/>
        <w:rPr>
          <w:rFonts w:ascii="Times New Roman" w:hAnsi="Times New Roman" w:cs="Times New Roman"/>
          <w:sz w:val="28"/>
          <w:szCs w:val="28"/>
        </w:rPr>
      </w:pPr>
    </w:p>
    <w:p w:rsidR="008D1ECF" w:rsidRPr="008D1ECF" w:rsidRDefault="008D1ECF" w:rsidP="00DE58F3">
      <w:pPr>
        <w:pStyle w:val="ConsPlusNonformat"/>
        <w:jc w:val="center"/>
        <w:rPr>
          <w:rFonts w:ascii="Times New Roman" w:hAnsi="Times New Roman" w:cs="Times New Roman"/>
          <w:sz w:val="28"/>
          <w:szCs w:val="28"/>
        </w:rPr>
      </w:pPr>
    </w:p>
    <w:p w:rsidR="008D1ECF" w:rsidRPr="008D1ECF" w:rsidRDefault="008D1ECF" w:rsidP="00DE58F3">
      <w:pPr>
        <w:pStyle w:val="ConsPlusNonformat"/>
        <w:jc w:val="center"/>
        <w:rPr>
          <w:rFonts w:ascii="Times New Roman" w:hAnsi="Times New Roman" w:cs="Times New Roman"/>
          <w:sz w:val="28"/>
          <w:szCs w:val="28"/>
        </w:rPr>
        <w:sectPr w:rsidR="008D1ECF" w:rsidRPr="008D1ECF" w:rsidSect="008D1ECF">
          <w:pgSz w:w="16834" w:h="11909" w:orient="landscape"/>
          <w:pgMar w:top="851" w:right="886" w:bottom="848" w:left="1134" w:header="720" w:footer="720" w:gutter="0"/>
          <w:cols w:space="60"/>
          <w:noEndnote/>
          <w:docGrid w:linePitch="326"/>
        </w:sectPr>
      </w:pPr>
    </w:p>
    <w:p w:rsidR="008D1ECF" w:rsidRPr="009B110A" w:rsidRDefault="008D1ECF" w:rsidP="00DE58F3">
      <w:pPr>
        <w:pStyle w:val="ConsPlusNormal"/>
        <w:widowControl/>
        <w:ind w:firstLine="0"/>
        <w:jc w:val="right"/>
        <w:outlineLvl w:val="1"/>
        <w:rPr>
          <w:rFonts w:ascii="Times New Roman" w:hAnsi="Times New Roman" w:cs="Times New Roman"/>
          <w:sz w:val="18"/>
          <w:szCs w:val="18"/>
        </w:rPr>
      </w:pPr>
      <w:r w:rsidRPr="009B110A">
        <w:rPr>
          <w:rFonts w:ascii="Times New Roman" w:hAnsi="Times New Roman" w:cs="Times New Roman"/>
          <w:sz w:val="18"/>
          <w:szCs w:val="18"/>
        </w:rPr>
        <w:lastRenderedPageBreak/>
        <w:t>Приложение 10</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к Положению о порядке формирования, разработки, и реализации</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муниципальных программ Соляновского муниципального образования,</w:t>
      </w:r>
    </w:p>
    <w:p w:rsidR="008D1ECF" w:rsidRPr="009B110A"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9B110A">
        <w:rPr>
          <w:rFonts w:ascii="Times New Roman" w:hAnsi="Times New Roman" w:cs="Times New Roman"/>
          <w:sz w:val="18"/>
          <w:szCs w:val="18"/>
        </w:rPr>
        <w:t>утверждённого постановлением администрации Соляновского муниципального образования</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 44 от "08" октября 2015 года</w:t>
      </w:r>
    </w:p>
    <w:p w:rsidR="008D1ECF" w:rsidRPr="008D1ECF" w:rsidRDefault="008D1ECF" w:rsidP="00DE58F3">
      <w:pPr>
        <w:pStyle w:val="ConsPlusNormal"/>
        <w:widowControl/>
        <w:ind w:firstLine="0"/>
        <w:jc w:val="right"/>
        <w:rPr>
          <w:rFonts w:ascii="Times New Roman" w:hAnsi="Times New Roman" w:cs="Times New Roman"/>
          <w:b/>
          <w:bCs/>
          <w:sz w:val="28"/>
          <w:szCs w:val="28"/>
        </w:rPr>
      </w:pPr>
    </w:p>
    <w:p w:rsidR="008D1ECF" w:rsidRPr="008D1ECF" w:rsidRDefault="008D1ECF" w:rsidP="00DE58F3">
      <w:pPr>
        <w:spacing w:after="0" w:line="240" w:lineRule="auto"/>
        <w:jc w:val="center"/>
        <w:rPr>
          <w:rFonts w:ascii="Times New Roman" w:hAnsi="Times New Roman" w:cs="Times New Roman"/>
          <w:b/>
          <w:bCs/>
        </w:rPr>
      </w:pPr>
      <w:r w:rsidRPr="008D1ECF">
        <w:rPr>
          <w:rFonts w:ascii="Times New Roman" w:hAnsi="Times New Roman" w:cs="Times New Roman"/>
          <w:b/>
          <w:bCs/>
        </w:rPr>
        <w:t>АНАЛИЗ ОБЪЕМА ФИНАНСИРОВАНИЯМУНИЦИПАЛЬНОЙ</w:t>
      </w:r>
    </w:p>
    <w:p w:rsidR="008D1ECF" w:rsidRPr="008D1ECF" w:rsidRDefault="008D1ECF" w:rsidP="00DE58F3">
      <w:pPr>
        <w:spacing w:after="0" w:line="240" w:lineRule="auto"/>
        <w:jc w:val="center"/>
        <w:rPr>
          <w:rFonts w:ascii="Times New Roman" w:hAnsi="Times New Roman" w:cs="Times New Roman"/>
          <w:b/>
          <w:bCs/>
          <w:sz w:val="28"/>
          <w:szCs w:val="28"/>
        </w:rPr>
      </w:pPr>
      <w:r w:rsidRPr="008D1ECF">
        <w:rPr>
          <w:rFonts w:ascii="Times New Roman" w:hAnsi="Times New Roman" w:cs="Times New Roman"/>
          <w:b/>
          <w:bCs/>
        </w:rPr>
        <w:t>ПРОГРАММЫ по состоянию на ______________</w:t>
      </w:r>
    </w:p>
    <w:p w:rsidR="008D1ECF" w:rsidRPr="008D1ECF" w:rsidRDefault="008D1ECF" w:rsidP="00DE58F3">
      <w:pPr>
        <w:spacing w:after="0" w:line="240" w:lineRule="auto"/>
        <w:jc w:val="center"/>
        <w:rPr>
          <w:rFonts w:ascii="Times New Roman" w:hAnsi="Times New Roman" w:cs="Times New Roman"/>
          <w:b/>
          <w:bCs/>
          <w:sz w:val="14"/>
        </w:rPr>
      </w:pPr>
    </w:p>
    <w:tbl>
      <w:tblPr>
        <w:tblW w:w="0" w:type="auto"/>
        <w:tblCellSpacing w:w="5" w:type="nil"/>
        <w:tblInd w:w="303" w:type="dxa"/>
        <w:tblLayout w:type="fixed"/>
        <w:tblCellMar>
          <w:left w:w="75" w:type="dxa"/>
          <w:right w:w="75" w:type="dxa"/>
        </w:tblCellMar>
        <w:tblLook w:val="0000"/>
      </w:tblPr>
      <w:tblGrid>
        <w:gridCol w:w="648"/>
        <w:gridCol w:w="1836"/>
        <w:gridCol w:w="1728"/>
        <w:gridCol w:w="1080"/>
        <w:gridCol w:w="972"/>
        <w:gridCol w:w="864"/>
        <w:gridCol w:w="756"/>
        <w:gridCol w:w="1728"/>
      </w:tblGrid>
      <w:tr w:rsidR="008D1ECF" w:rsidRPr="008D1ECF" w:rsidTr="008D1ECF">
        <w:trPr>
          <w:trHeight w:val="720"/>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N  </w:t>
            </w:r>
            <w:r w:rsidRPr="008D1ECF">
              <w:rPr>
                <w:sz w:val="20"/>
                <w:szCs w:val="20"/>
              </w:rPr>
              <w:br/>
              <w:t xml:space="preserve">п/п </w:t>
            </w:r>
          </w:p>
        </w:tc>
        <w:tc>
          <w:tcPr>
            <w:tcW w:w="1836" w:type="dxa"/>
            <w:vMerge w:val="restar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 xml:space="preserve">Наименование  </w:t>
            </w:r>
            <w:r w:rsidRPr="008D1ECF">
              <w:rPr>
                <w:sz w:val="20"/>
                <w:szCs w:val="20"/>
              </w:rPr>
              <w:br/>
              <w:t xml:space="preserve">   основных    </w:t>
            </w:r>
            <w:r w:rsidRPr="008D1ECF">
              <w:rPr>
                <w:sz w:val="20"/>
                <w:szCs w:val="20"/>
              </w:rPr>
              <w:br/>
              <w:t xml:space="preserve">  мероприятий</w:t>
            </w:r>
          </w:p>
        </w:tc>
        <w:tc>
          <w:tcPr>
            <w:tcW w:w="1728" w:type="dxa"/>
            <w:vMerge w:val="restar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 xml:space="preserve">Источники   </w:t>
            </w:r>
            <w:r w:rsidRPr="008D1ECF">
              <w:rPr>
                <w:sz w:val="20"/>
                <w:szCs w:val="20"/>
              </w:rPr>
              <w:br/>
              <w:t>финансирования</w:t>
            </w:r>
          </w:p>
        </w:tc>
        <w:tc>
          <w:tcPr>
            <w:tcW w:w="2052" w:type="dxa"/>
            <w:gridSpan w:val="2"/>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 xml:space="preserve">Объем      </w:t>
            </w:r>
            <w:r w:rsidRPr="008D1ECF">
              <w:rPr>
                <w:sz w:val="20"/>
                <w:szCs w:val="20"/>
              </w:rPr>
              <w:br/>
              <w:t xml:space="preserve">финансирования, </w:t>
            </w:r>
            <w:r w:rsidRPr="008D1ECF">
              <w:rPr>
                <w:sz w:val="20"/>
                <w:szCs w:val="20"/>
              </w:rPr>
              <w:br/>
              <w:t xml:space="preserve">   тыс. руб.</w:t>
            </w:r>
          </w:p>
        </w:tc>
        <w:tc>
          <w:tcPr>
            <w:tcW w:w="1620" w:type="dxa"/>
            <w:gridSpan w:val="2"/>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Отклонение</w:t>
            </w:r>
          </w:p>
        </w:tc>
        <w:tc>
          <w:tcPr>
            <w:tcW w:w="1728" w:type="dxa"/>
            <w:vMerge w:val="restart"/>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 xml:space="preserve">Пояснения по </w:t>
            </w:r>
            <w:r w:rsidRPr="008D1ECF">
              <w:rPr>
                <w:sz w:val="20"/>
                <w:szCs w:val="20"/>
              </w:rPr>
              <w:br/>
              <w:t xml:space="preserve">   освоению   </w:t>
            </w:r>
            <w:r w:rsidRPr="008D1ECF">
              <w:rPr>
                <w:sz w:val="20"/>
                <w:szCs w:val="20"/>
              </w:rPr>
              <w:br/>
              <w:t xml:space="preserve">   объемов    </w:t>
            </w:r>
            <w:r w:rsidRPr="008D1ECF">
              <w:rPr>
                <w:sz w:val="20"/>
                <w:szCs w:val="20"/>
              </w:rPr>
              <w:br/>
              <w:t>финансирования</w:t>
            </w:r>
          </w:p>
        </w:tc>
      </w:tr>
      <w:tr w:rsidR="008D1ECF" w:rsidRPr="008D1ECF" w:rsidTr="008D1ECF">
        <w:trPr>
          <w:trHeight w:val="540"/>
          <w:tblCellSpacing w:w="5" w:type="nil"/>
        </w:trPr>
        <w:tc>
          <w:tcPr>
            <w:tcW w:w="648" w:type="dxa"/>
            <w:vMerge/>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836" w:type="dxa"/>
            <w:vMerge/>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vMerge/>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 xml:space="preserve">план </w:t>
            </w:r>
          </w:p>
          <w:p w:rsidR="008D1ECF" w:rsidRPr="008D1ECF" w:rsidRDefault="008D1ECF" w:rsidP="00DE58F3">
            <w:pPr>
              <w:pStyle w:val="ConsPlusCell"/>
              <w:jc w:val="center"/>
              <w:rPr>
                <w:sz w:val="20"/>
                <w:szCs w:val="20"/>
              </w:rPr>
            </w:pPr>
            <w:r w:rsidRPr="008D1ECF">
              <w:rPr>
                <w:sz w:val="20"/>
                <w:szCs w:val="20"/>
              </w:rPr>
              <w:t>на год</w:t>
            </w: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факт</w:t>
            </w: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w:t>
            </w: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w:t>
            </w:r>
          </w:p>
        </w:tc>
        <w:tc>
          <w:tcPr>
            <w:tcW w:w="1728" w:type="dxa"/>
            <w:vMerge/>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blCellSpacing w:w="5" w:type="nil"/>
        </w:trPr>
        <w:tc>
          <w:tcPr>
            <w:tcW w:w="64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 1  </w:t>
            </w:r>
          </w:p>
        </w:tc>
        <w:tc>
          <w:tcPr>
            <w:tcW w:w="183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       2       </w:t>
            </w: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      3       </w:t>
            </w: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   4    </w:t>
            </w: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   5   </w:t>
            </w: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  6   </w:t>
            </w: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  7  </w:t>
            </w: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      8       </w:t>
            </w:r>
          </w:p>
        </w:tc>
      </w:tr>
      <w:tr w:rsidR="008D1ECF" w:rsidRPr="008D1ECF" w:rsidTr="008D1ECF">
        <w:trPr>
          <w:tblCellSpacing w:w="5" w:type="nil"/>
        </w:trPr>
        <w:tc>
          <w:tcPr>
            <w:tcW w:w="648"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1</w:t>
            </w:r>
          </w:p>
        </w:tc>
        <w:tc>
          <w:tcPr>
            <w:tcW w:w="183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Подпрограмма 1:</w:t>
            </w: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rHeight w:val="360"/>
          <w:tblCellSpacing w:w="5" w:type="nil"/>
        </w:trPr>
        <w:tc>
          <w:tcPr>
            <w:tcW w:w="648"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1.1</w:t>
            </w:r>
          </w:p>
        </w:tc>
        <w:tc>
          <w:tcPr>
            <w:tcW w:w="183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Основное       </w:t>
            </w:r>
            <w:r w:rsidRPr="008D1ECF">
              <w:rPr>
                <w:sz w:val="20"/>
                <w:szCs w:val="20"/>
              </w:rPr>
              <w:br/>
              <w:t>мероприятие 1.1</w:t>
            </w: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rHeight w:val="360"/>
          <w:tblCellSpacing w:w="5" w:type="nil"/>
        </w:trPr>
        <w:tc>
          <w:tcPr>
            <w:tcW w:w="648"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1.2</w:t>
            </w:r>
          </w:p>
        </w:tc>
        <w:tc>
          <w:tcPr>
            <w:tcW w:w="183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Основное       </w:t>
            </w:r>
            <w:r w:rsidRPr="008D1ECF">
              <w:rPr>
                <w:sz w:val="20"/>
                <w:szCs w:val="20"/>
              </w:rPr>
              <w:br/>
              <w:t>мероприятие 1.2</w:t>
            </w: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rHeight w:val="360"/>
          <w:tblCellSpacing w:w="5" w:type="nil"/>
        </w:trPr>
        <w:tc>
          <w:tcPr>
            <w:tcW w:w="648"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w:t>
            </w:r>
          </w:p>
        </w:tc>
        <w:tc>
          <w:tcPr>
            <w:tcW w:w="183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w:t>
            </w: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rHeight w:val="540"/>
          <w:tblCellSpacing w:w="5" w:type="nil"/>
        </w:trPr>
        <w:tc>
          <w:tcPr>
            <w:tcW w:w="648"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w:t>
            </w:r>
          </w:p>
        </w:tc>
        <w:tc>
          <w:tcPr>
            <w:tcW w:w="183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Последующие    </w:t>
            </w:r>
            <w:r w:rsidRPr="008D1ECF">
              <w:rPr>
                <w:sz w:val="20"/>
                <w:szCs w:val="20"/>
              </w:rPr>
              <w:br/>
              <w:t xml:space="preserve">основные       </w:t>
            </w:r>
            <w:r w:rsidRPr="008D1ECF">
              <w:rPr>
                <w:sz w:val="20"/>
                <w:szCs w:val="20"/>
              </w:rPr>
              <w:br/>
              <w:t xml:space="preserve">мероприятия    </w:t>
            </w: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rHeight w:val="360"/>
          <w:tblCellSpacing w:w="5" w:type="nil"/>
        </w:trPr>
        <w:tc>
          <w:tcPr>
            <w:tcW w:w="4212" w:type="dxa"/>
            <w:gridSpan w:val="3"/>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Итого по Подпрограмме 1, в том     </w:t>
            </w:r>
            <w:r w:rsidRPr="008D1ECF">
              <w:rPr>
                <w:sz w:val="20"/>
                <w:szCs w:val="20"/>
              </w:rPr>
              <w:br/>
              <w:t xml:space="preserve">числе:                             </w:t>
            </w: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blCellSpacing w:w="5" w:type="nil"/>
        </w:trPr>
        <w:tc>
          <w:tcPr>
            <w:tcW w:w="4212" w:type="dxa"/>
            <w:gridSpan w:val="3"/>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федеральный бюджет                 </w:t>
            </w: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blCellSpacing w:w="5" w:type="nil"/>
        </w:trPr>
        <w:tc>
          <w:tcPr>
            <w:tcW w:w="4212" w:type="dxa"/>
            <w:gridSpan w:val="3"/>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бюджет Иркутской области           </w:t>
            </w: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blCellSpacing w:w="5" w:type="nil"/>
        </w:trPr>
        <w:tc>
          <w:tcPr>
            <w:tcW w:w="4212" w:type="dxa"/>
            <w:gridSpan w:val="3"/>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Местный  бюджет              </w:t>
            </w: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blCellSpacing w:w="5" w:type="nil"/>
        </w:trPr>
        <w:tc>
          <w:tcPr>
            <w:tcW w:w="4212" w:type="dxa"/>
            <w:gridSpan w:val="3"/>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другие источники                   </w:t>
            </w: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rHeight w:val="326"/>
          <w:tblCellSpacing w:w="5" w:type="nil"/>
        </w:trPr>
        <w:tc>
          <w:tcPr>
            <w:tcW w:w="4212" w:type="dxa"/>
            <w:gridSpan w:val="3"/>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Справочно: капитальные расходы     </w:t>
            </w: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rHeight w:val="360"/>
          <w:tblCellSpacing w:w="5" w:type="nil"/>
        </w:trPr>
        <w:tc>
          <w:tcPr>
            <w:tcW w:w="648"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2</w:t>
            </w:r>
          </w:p>
        </w:tc>
        <w:tc>
          <w:tcPr>
            <w:tcW w:w="183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и так далее по </w:t>
            </w:r>
            <w:r w:rsidRPr="008D1ECF">
              <w:rPr>
                <w:sz w:val="20"/>
                <w:szCs w:val="20"/>
              </w:rPr>
              <w:br/>
              <w:t xml:space="preserve">Подпрограммам  </w:t>
            </w: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rHeight w:val="360"/>
          <w:tblCellSpacing w:w="5" w:type="nil"/>
        </w:trPr>
        <w:tc>
          <w:tcPr>
            <w:tcW w:w="648"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w:t>
            </w:r>
          </w:p>
        </w:tc>
        <w:tc>
          <w:tcPr>
            <w:tcW w:w="183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w:t>
            </w: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rHeight w:val="360"/>
          <w:tblCellSpacing w:w="5" w:type="nil"/>
        </w:trPr>
        <w:tc>
          <w:tcPr>
            <w:tcW w:w="648"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3</w:t>
            </w:r>
          </w:p>
        </w:tc>
        <w:tc>
          <w:tcPr>
            <w:tcW w:w="183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Ведомственная программа</w:t>
            </w: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rHeight w:val="360"/>
          <w:tblCellSpacing w:w="5" w:type="nil"/>
        </w:trPr>
        <w:tc>
          <w:tcPr>
            <w:tcW w:w="648"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3.1</w:t>
            </w:r>
          </w:p>
        </w:tc>
        <w:tc>
          <w:tcPr>
            <w:tcW w:w="183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мероприятие</w:t>
            </w: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rHeight w:val="360"/>
          <w:tblCellSpacing w:w="5" w:type="nil"/>
        </w:trPr>
        <w:tc>
          <w:tcPr>
            <w:tcW w:w="648"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3.2</w:t>
            </w:r>
          </w:p>
        </w:tc>
        <w:tc>
          <w:tcPr>
            <w:tcW w:w="183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мероприятие</w:t>
            </w: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rHeight w:val="360"/>
          <w:tblCellSpacing w:w="5" w:type="nil"/>
        </w:trPr>
        <w:tc>
          <w:tcPr>
            <w:tcW w:w="648" w:type="dxa"/>
            <w:tcBorders>
              <w:left w:val="single" w:sz="4" w:space="0" w:color="auto"/>
              <w:bottom w:val="single" w:sz="4" w:space="0" w:color="auto"/>
              <w:right w:val="single" w:sz="4" w:space="0" w:color="auto"/>
            </w:tcBorders>
          </w:tcPr>
          <w:p w:rsidR="008D1ECF" w:rsidRPr="008D1ECF" w:rsidRDefault="008D1ECF" w:rsidP="00DE58F3">
            <w:pPr>
              <w:pStyle w:val="ConsPlusCell"/>
              <w:jc w:val="center"/>
              <w:rPr>
                <w:sz w:val="20"/>
                <w:szCs w:val="20"/>
              </w:rPr>
            </w:pPr>
            <w:r w:rsidRPr="008D1ECF">
              <w:rPr>
                <w:sz w:val="20"/>
                <w:szCs w:val="20"/>
              </w:rPr>
              <w:t>…</w:t>
            </w:r>
          </w:p>
        </w:tc>
        <w:tc>
          <w:tcPr>
            <w:tcW w:w="183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w:t>
            </w: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rHeight w:val="360"/>
          <w:tblCellSpacing w:w="5" w:type="nil"/>
        </w:trPr>
        <w:tc>
          <w:tcPr>
            <w:tcW w:w="4212" w:type="dxa"/>
            <w:gridSpan w:val="3"/>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Итого по муниципальной программе, в</w:t>
            </w:r>
            <w:r w:rsidRPr="008D1ECF">
              <w:rPr>
                <w:sz w:val="20"/>
                <w:szCs w:val="20"/>
              </w:rPr>
              <w:br/>
              <w:t xml:space="preserve">том числе:                         </w:t>
            </w: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blCellSpacing w:w="5" w:type="nil"/>
        </w:trPr>
        <w:tc>
          <w:tcPr>
            <w:tcW w:w="4212" w:type="dxa"/>
            <w:gridSpan w:val="3"/>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федеральный бюджет                 </w:t>
            </w: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blCellSpacing w:w="5" w:type="nil"/>
        </w:trPr>
        <w:tc>
          <w:tcPr>
            <w:tcW w:w="4212" w:type="dxa"/>
            <w:gridSpan w:val="3"/>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бюджет Иркутской области           </w:t>
            </w: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blCellSpacing w:w="5" w:type="nil"/>
        </w:trPr>
        <w:tc>
          <w:tcPr>
            <w:tcW w:w="4212" w:type="dxa"/>
            <w:gridSpan w:val="3"/>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Районный бюджет              </w:t>
            </w: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blCellSpacing w:w="5" w:type="nil"/>
        </w:trPr>
        <w:tc>
          <w:tcPr>
            <w:tcW w:w="4212" w:type="dxa"/>
            <w:gridSpan w:val="3"/>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другие источники                   </w:t>
            </w: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r w:rsidR="008D1ECF" w:rsidRPr="008D1ECF" w:rsidTr="008D1ECF">
        <w:trPr>
          <w:tblCellSpacing w:w="5" w:type="nil"/>
        </w:trPr>
        <w:tc>
          <w:tcPr>
            <w:tcW w:w="4212" w:type="dxa"/>
            <w:gridSpan w:val="3"/>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r w:rsidRPr="008D1ECF">
              <w:rPr>
                <w:sz w:val="20"/>
                <w:szCs w:val="20"/>
              </w:rPr>
              <w:t xml:space="preserve">Справочно: капитальные расходы     </w:t>
            </w:r>
          </w:p>
        </w:tc>
        <w:tc>
          <w:tcPr>
            <w:tcW w:w="1080"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972"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864"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756"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c>
          <w:tcPr>
            <w:tcW w:w="1728" w:type="dxa"/>
            <w:tcBorders>
              <w:left w:val="single" w:sz="4" w:space="0" w:color="auto"/>
              <w:bottom w:val="single" w:sz="4" w:space="0" w:color="auto"/>
              <w:right w:val="single" w:sz="4" w:space="0" w:color="auto"/>
            </w:tcBorders>
          </w:tcPr>
          <w:p w:rsidR="008D1ECF" w:rsidRPr="008D1ECF" w:rsidRDefault="008D1ECF" w:rsidP="00DE58F3">
            <w:pPr>
              <w:pStyle w:val="ConsPlusCell"/>
              <w:rPr>
                <w:sz w:val="20"/>
                <w:szCs w:val="20"/>
              </w:rPr>
            </w:pPr>
          </w:p>
        </w:tc>
      </w:tr>
    </w:tbl>
    <w:p w:rsidR="008D1ECF" w:rsidRPr="008D1ECF" w:rsidRDefault="008D1ECF" w:rsidP="00DE58F3">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8D1ECF" w:rsidRPr="008D1ECF" w:rsidRDefault="008D1ECF" w:rsidP="00DE58F3">
      <w:pPr>
        <w:widowControl w:val="0"/>
        <w:autoSpaceDE w:val="0"/>
        <w:autoSpaceDN w:val="0"/>
        <w:adjustRightInd w:val="0"/>
        <w:spacing w:after="0" w:line="240" w:lineRule="auto"/>
        <w:outlineLvl w:val="2"/>
        <w:rPr>
          <w:rFonts w:ascii="Times New Roman" w:hAnsi="Times New Roman" w:cs="Times New Roman"/>
        </w:rPr>
      </w:pPr>
      <w:r w:rsidRPr="008D1ECF">
        <w:rPr>
          <w:rFonts w:ascii="Times New Roman" w:hAnsi="Times New Roman" w:cs="Times New Roman"/>
        </w:rPr>
        <w:t>Ответственный исполнитель муниципальной программы                 ______________ (Ф.И.О)</w:t>
      </w:r>
    </w:p>
    <w:p w:rsidR="008D1ECF" w:rsidRPr="008D1ECF" w:rsidRDefault="008D1ECF" w:rsidP="00DE58F3">
      <w:pPr>
        <w:pStyle w:val="ConsPlusNormal"/>
        <w:widowControl/>
        <w:ind w:firstLine="0"/>
        <w:outlineLvl w:val="1"/>
        <w:rPr>
          <w:rFonts w:ascii="Times New Roman" w:hAnsi="Times New Roman" w:cs="Times New Roman"/>
          <w:sz w:val="22"/>
          <w:szCs w:val="22"/>
        </w:rPr>
      </w:pPr>
    </w:p>
    <w:p w:rsidR="008D1ECF" w:rsidRPr="008D1ECF" w:rsidRDefault="008D1ECF" w:rsidP="00DE58F3">
      <w:pPr>
        <w:pStyle w:val="ConsPlusNormal"/>
        <w:widowControl/>
        <w:ind w:firstLine="0"/>
        <w:outlineLvl w:val="1"/>
        <w:rPr>
          <w:rFonts w:ascii="Times New Roman" w:hAnsi="Times New Roman" w:cs="Times New Roman"/>
          <w:sz w:val="22"/>
          <w:szCs w:val="22"/>
        </w:rPr>
      </w:pPr>
      <w:r w:rsidRPr="008D1ECF">
        <w:rPr>
          <w:rFonts w:ascii="Times New Roman" w:hAnsi="Times New Roman" w:cs="Times New Roman"/>
          <w:sz w:val="22"/>
          <w:szCs w:val="22"/>
        </w:rPr>
        <w:t>"Согласовано"</w:t>
      </w:r>
    </w:p>
    <w:p w:rsidR="008D1ECF" w:rsidRPr="008D1ECF" w:rsidRDefault="008D1ECF" w:rsidP="00DE58F3">
      <w:pPr>
        <w:pStyle w:val="ConsPlusNormal"/>
        <w:widowControl/>
        <w:ind w:firstLine="0"/>
        <w:outlineLvl w:val="1"/>
        <w:rPr>
          <w:rFonts w:ascii="Times New Roman" w:hAnsi="Times New Roman" w:cs="Times New Roman"/>
          <w:sz w:val="22"/>
          <w:szCs w:val="22"/>
        </w:rPr>
      </w:pPr>
      <w:r w:rsidRPr="008D1ECF">
        <w:rPr>
          <w:rFonts w:ascii="Times New Roman" w:hAnsi="Times New Roman" w:cs="Times New Roman"/>
          <w:sz w:val="22"/>
          <w:szCs w:val="22"/>
        </w:rPr>
        <w:t xml:space="preserve">Главный бухгалтер централизованной </w:t>
      </w:r>
    </w:p>
    <w:p w:rsidR="008D1ECF" w:rsidRPr="008D1ECF" w:rsidRDefault="008D1ECF" w:rsidP="00DE58F3">
      <w:pPr>
        <w:pStyle w:val="ConsPlusNormal"/>
        <w:widowControl/>
        <w:ind w:firstLine="0"/>
        <w:outlineLvl w:val="1"/>
        <w:rPr>
          <w:rFonts w:ascii="Times New Roman" w:hAnsi="Times New Roman" w:cs="Times New Roman"/>
          <w:sz w:val="22"/>
          <w:szCs w:val="22"/>
        </w:rPr>
      </w:pPr>
      <w:r w:rsidRPr="008D1ECF">
        <w:rPr>
          <w:rFonts w:ascii="Times New Roman" w:hAnsi="Times New Roman" w:cs="Times New Roman"/>
          <w:sz w:val="22"/>
          <w:szCs w:val="22"/>
        </w:rPr>
        <w:t>бухгалтерии поселений               ________________ (Ф.И.О.)</w:t>
      </w: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Default="008D1ECF" w:rsidP="00DE58F3">
      <w:pPr>
        <w:pStyle w:val="ConsPlusNormal"/>
        <w:widowControl/>
        <w:ind w:firstLine="0"/>
        <w:jc w:val="right"/>
        <w:outlineLvl w:val="1"/>
        <w:rPr>
          <w:rFonts w:ascii="Times New Roman" w:hAnsi="Times New Roman" w:cs="Times New Roman"/>
          <w:sz w:val="28"/>
          <w:szCs w:val="28"/>
        </w:rPr>
      </w:pPr>
    </w:p>
    <w:p w:rsidR="009B110A" w:rsidRDefault="009B110A" w:rsidP="00DE58F3">
      <w:pPr>
        <w:pStyle w:val="ConsPlusNormal"/>
        <w:widowControl/>
        <w:ind w:firstLine="0"/>
        <w:jc w:val="right"/>
        <w:outlineLvl w:val="1"/>
        <w:rPr>
          <w:rFonts w:ascii="Times New Roman" w:hAnsi="Times New Roman" w:cs="Times New Roman"/>
          <w:sz w:val="28"/>
          <w:szCs w:val="28"/>
        </w:rPr>
      </w:pPr>
    </w:p>
    <w:p w:rsidR="009B110A" w:rsidRPr="008D1ECF" w:rsidRDefault="009B110A" w:rsidP="00DE58F3">
      <w:pPr>
        <w:pStyle w:val="ConsPlusNormal"/>
        <w:widowControl/>
        <w:ind w:firstLine="0"/>
        <w:jc w:val="right"/>
        <w:outlineLvl w:val="1"/>
        <w:rPr>
          <w:rFonts w:ascii="Times New Roman" w:hAnsi="Times New Roman" w:cs="Times New Roman"/>
          <w:sz w:val="28"/>
          <w:szCs w:val="28"/>
        </w:rPr>
      </w:pPr>
    </w:p>
    <w:p w:rsidR="008D1ECF" w:rsidRPr="009B110A" w:rsidRDefault="008D1ECF" w:rsidP="00DE58F3">
      <w:pPr>
        <w:pStyle w:val="ConsPlusNormal"/>
        <w:widowControl/>
        <w:ind w:firstLine="0"/>
        <w:jc w:val="right"/>
        <w:outlineLvl w:val="1"/>
        <w:rPr>
          <w:rFonts w:ascii="Times New Roman" w:hAnsi="Times New Roman" w:cs="Times New Roman"/>
          <w:sz w:val="18"/>
          <w:szCs w:val="18"/>
        </w:rPr>
      </w:pPr>
      <w:r w:rsidRPr="009B110A">
        <w:rPr>
          <w:rFonts w:ascii="Times New Roman" w:hAnsi="Times New Roman" w:cs="Times New Roman"/>
          <w:sz w:val="18"/>
          <w:szCs w:val="18"/>
        </w:rPr>
        <w:t xml:space="preserve">Приложение 11 </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к Положению о порядке формирования, разработки, и реализации</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муниципальных программ Соляновского муниципального образования,</w:t>
      </w:r>
    </w:p>
    <w:p w:rsidR="008D1ECF" w:rsidRPr="009B110A"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9B110A">
        <w:rPr>
          <w:rFonts w:ascii="Times New Roman" w:hAnsi="Times New Roman" w:cs="Times New Roman"/>
          <w:sz w:val="18"/>
          <w:szCs w:val="18"/>
        </w:rPr>
        <w:t>утверждённого постановлением администрации Соляновского муниципального образования</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 44 от "08" октября 2015 года</w:t>
      </w:r>
    </w:p>
    <w:p w:rsidR="008D1ECF" w:rsidRPr="008D1ECF" w:rsidRDefault="008D1ECF" w:rsidP="00DE58F3">
      <w:pPr>
        <w:pStyle w:val="ConsPlusNormal"/>
        <w:widowControl/>
        <w:ind w:firstLine="0"/>
        <w:jc w:val="right"/>
        <w:rPr>
          <w:rFonts w:ascii="Times New Roman" w:hAnsi="Times New Roman" w:cs="Times New Roman"/>
        </w:rPr>
      </w:pPr>
    </w:p>
    <w:p w:rsidR="008D1ECF" w:rsidRPr="008D1ECF" w:rsidRDefault="008D1ECF" w:rsidP="00DE58F3">
      <w:pPr>
        <w:spacing w:after="0" w:line="240" w:lineRule="auto"/>
        <w:jc w:val="center"/>
        <w:rPr>
          <w:rFonts w:ascii="Times New Roman" w:hAnsi="Times New Roman" w:cs="Times New Roman"/>
          <w:b/>
          <w:bCs/>
        </w:rPr>
      </w:pPr>
      <w:r w:rsidRPr="008D1ECF">
        <w:rPr>
          <w:rFonts w:ascii="Times New Roman" w:hAnsi="Times New Roman" w:cs="Times New Roman"/>
          <w:b/>
          <w:bCs/>
        </w:rPr>
        <w:t xml:space="preserve">ОТЧЕТ ОБ ИСПОЛНЕНИИ </w:t>
      </w:r>
    </w:p>
    <w:p w:rsidR="008D1ECF" w:rsidRPr="008D1ECF" w:rsidRDefault="008D1ECF" w:rsidP="00DE58F3">
      <w:pPr>
        <w:spacing w:after="0" w:line="240" w:lineRule="auto"/>
        <w:jc w:val="center"/>
        <w:rPr>
          <w:rFonts w:ascii="Times New Roman" w:hAnsi="Times New Roman" w:cs="Times New Roman"/>
          <w:b/>
          <w:bCs/>
        </w:rPr>
      </w:pPr>
      <w:r w:rsidRPr="008D1ECF">
        <w:rPr>
          <w:rFonts w:ascii="Times New Roman" w:hAnsi="Times New Roman" w:cs="Times New Roman"/>
          <w:b/>
          <w:bCs/>
        </w:rPr>
        <w:t xml:space="preserve">МУНИЦИПАЛЬНОЙ ПРОГРАММЫ </w:t>
      </w:r>
    </w:p>
    <w:p w:rsidR="008D1ECF" w:rsidRPr="008D1ECF" w:rsidRDefault="008D1ECF" w:rsidP="00DE58F3">
      <w:pPr>
        <w:spacing w:after="0" w:line="240" w:lineRule="auto"/>
        <w:jc w:val="center"/>
        <w:rPr>
          <w:rFonts w:ascii="Times New Roman" w:hAnsi="Times New Roman" w:cs="Times New Roman"/>
          <w:b/>
          <w:bCs/>
        </w:rPr>
      </w:pPr>
      <w:r w:rsidRPr="008D1ECF">
        <w:rPr>
          <w:rFonts w:ascii="Times New Roman" w:hAnsi="Times New Roman" w:cs="Times New Roman"/>
          <w:b/>
          <w:bCs/>
        </w:rPr>
        <w:t>по состоянию на ______________</w:t>
      </w:r>
    </w:p>
    <w:p w:rsidR="008D1ECF" w:rsidRPr="008D1ECF" w:rsidRDefault="008D1ECF" w:rsidP="00DE58F3">
      <w:pPr>
        <w:pStyle w:val="a3"/>
        <w:shd w:val="clear" w:color="auto" w:fill="FFFFFF"/>
        <w:spacing w:before="0" w:beforeAutospacing="0" w:after="0" w:afterAutospacing="0"/>
        <w:jc w:val="right"/>
      </w:pPr>
    </w:p>
    <w:p w:rsidR="008D1ECF" w:rsidRPr="008D1ECF" w:rsidRDefault="008D1ECF" w:rsidP="00DE58F3">
      <w:pPr>
        <w:pStyle w:val="a3"/>
        <w:shd w:val="clear" w:color="auto" w:fill="FFFFFF"/>
        <w:spacing w:before="0" w:beforeAutospacing="0" w:after="0" w:afterAutospacing="0"/>
        <w:jc w:val="right"/>
      </w:pPr>
    </w:p>
    <w:p w:rsidR="008D1ECF" w:rsidRPr="008D1ECF" w:rsidRDefault="008D1ECF" w:rsidP="00DE58F3">
      <w:pPr>
        <w:pStyle w:val="a3"/>
        <w:shd w:val="clear" w:color="auto" w:fill="FFFFFF"/>
        <w:spacing w:before="0" w:beforeAutospacing="0" w:after="0" w:afterAutospacing="0"/>
        <w:jc w:val="right"/>
      </w:pPr>
    </w:p>
    <w:p w:rsidR="008D1ECF" w:rsidRPr="008D1ECF" w:rsidRDefault="008D1ECF" w:rsidP="00DE58F3">
      <w:pPr>
        <w:pStyle w:val="a3"/>
        <w:shd w:val="clear" w:color="auto" w:fill="FFFFFF"/>
        <w:spacing w:before="0" w:beforeAutospacing="0" w:after="0" w:afterAutospacing="0"/>
        <w:jc w:val="right"/>
      </w:pPr>
      <w:r w:rsidRPr="008D1ECF">
        <w:t xml:space="preserve">в тыс.руб.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2413"/>
        <w:gridCol w:w="1985"/>
        <w:gridCol w:w="510"/>
        <w:gridCol w:w="495"/>
        <w:gridCol w:w="554"/>
        <w:gridCol w:w="567"/>
        <w:gridCol w:w="567"/>
        <w:gridCol w:w="567"/>
        <w:gridCol w:w="567"/>
        <w:gridCol w:w="567"/>
        <w:gridCol w:w="962"/>
      </w:tblGrid>
      <w:tr w:rsidR="008D1ECF" w:rsidRPr="008D1ECF" w:rsidTr="008D1ECF">
        <w:tc>
          <w:tcPr>
            <w:tcW w:w="672" w:type="dxa"/>
          </w:tcPr>
          <w:p w:rsidR="008D1ECF" w:rsidRPr="008D1ECF" w:rsidRDefault="008D1ECF" w:rsidP="00DE58F3">
            <w:pPr>
              <w:pStyle w:val="a3"/>
              <w:spacing w:before="0" w:beforeAutospacing="0" w:after="0" w:afterAutospacing="0"/>
              <w:jc w:val="right"/>
            </w:pPr>
            <w:r w:rsidRPr="008D1ECF">
              <w:t>№</w:t>
            </w:r>
          </w:p>
          <w:p w:rsidR="008D1ECF" w:rsidRPr="008D1ECF" w:rsidRDefault="008D1ECF" w:rsidP="00DE58F3">
            <w:pPr>
              <w:pStyle w:val="a3"/>
              <w:spacing w:before="0" w:beforeAutospacing="0" w:after="0" w:afterAutospacing="0"/>
              <w:jc w:val="right"/>
            </w:pPr>
            <w:r w:rsidRPr="008D1ECF">
              <w:t>п/п</w:t>
            </w:r>
          </w:p>
        </w:tc>
        <w:tc>
          <w:tcPr>
            <w:tcW w:w="2413" w:type="dxa"/>
          </w:tcPr>
          <w:p w:rsidR="008D1ECF" w:rsidRPr="008D1ECF" w:rsidRDefault="008D1ECF" w:rsidP="00DE58F3">
            <w:pPr>
              <w:pStyle w:val="a3"/>
              <w:spacing w:before="0" w:beforeAutospacing="0" w:after="0" w:afterAutospacing="0"/>
              <w:jc w:val="center"/>
            </w:pPr>
            <w:r w:rsidRPr="008D1ECF">
              <w:t>Наименование</w:t>
            </w:r>
          </w:p>
          <w:p w:rsidR="008D1ECF" w:rsidRPr="008D1ECF" w:rsidRDefault="008D1ECF" w:rsidP="00DE58F3">
            <w:pPr>
              <w:pStyle w:val="a3"/>
              <w:spacing w:before="0" w:beforeAutospacing="0" w:after="0" w:afterAutospacing="0"/>
              <w:jc w:val="center"/>
            </w:pPr>
            <w:r w:rsidRPr="008D1ECF">
              <w:t>Программы</w:t>
            </w:r>
          </w:p>
        </w:tc>
        <w:tc>
          <w:tcPr>
            <w:tcW w:w="1985" w:type="dxa"/>
          </w:tcPr>
          <w:p w:rsidR="008D1ECF" w:rsidRPr="008D1ECF" w:rsidRDefault="008D1ECF" w:rsidP="00DE58F3">
            <w:pPr>
              <w:pStyle w:val="a3"/>
              <w:spacing w:before="0" w:beforeAutospacing="0" w:after="0" w:afterAutospacing="0"/>
              <w:jc w:val="center"/>
            </w:pPr>
            <w:r w:rsidRPr="008D1ECF">
              <w:t>Ответственный исполнитель,</w:t>
            </w:r>
          </w:p>
          <w:p w:rsidR="008D1ECF" w:rsidRPr="008D1ECF" w:rsidRDefault="008D1ECF" w:rsidP="00DE58F3">
            <w:pPr>
              <w:pStyle w:val="a3"/>
              <w:spacing w:before="0" w:beforeAutospacing="0" w:after="0" w:afterAutospacing="0"/>
              <w:jc w:val="center"/>
            </w:pPr>
            <w:r w:rsidRPr="008D1ECF">
              <w:t>Соисполнители</w:t>
            </w:r>
          </w:p>
        </w:tc>
        <w:tc>
          <w:tcPr>
            <w:tcW w:w="2126" w:type="dxa"/>
            <w:gridSpan w:val="4"/>
          </w:tcPr>
          <w:p w:rsidR="008D1ECF" w:rsidRPr="008D1ECF" w:rsidRDefault="008D1ECF" w:rsidP="00DE58F3">
            <w:pPr>
              <w:pStyle w:val="a3"/>
              <w:spacing w:before="0" w:beforeAutospacing="0" w:after="0" w:afterAutospacing="0"/>
              <w:jc w:val="center"/>
            </w:pPr>
            <w:r w:rsidRPr="008D1ECF">
              <w:t>План на год</w:t>
            </w:r>
          </w:p>
        </w:tc>
        <w:tc>
          <w:tcPr>
            <w:tcW w:w="2268" w:type="dxa"/>
            <w:gridSpan w:val="4"/>
          </w:tcPr>
          <w:p w:rsidR="008D1ECF" w:rsidRPr="008D1ECF" w:rsidRDefault="008D1ECF" w:rsidP="00DE58F3">
            <w:pPr>
              <w:pStyle w:val="a3"/>
              <w:spacing w:before="0" w:beforeAutospacing="0" w:after="0" w:afterAutospacing="0"/>
              <w:jc w:val="center"/>
            </w:pPr>
            <w:r w:rsidRPr="008D1ECF">
              <w:t>Исполнено на __20_г.</w:t>
            </w:r>
          </w:p>
        </w:tc>
        <w:tc>
          <w:tcPr>
            <w:tcW w:w="962" w:type="dxa"/>
          </w:tcPr>
          <w:p w:rsidR="008D1ECF" w:rsidRPr="008D1ECF" w:rsidRDefault="008D1ECF" w:rsidP="00DE58F3">
            <w:pPr>
              <w:pStyle w:val="a3"/>
              <w:spacing w:before="0" w:beforeAutospacing="0" w:after="0" w:afterAutospacing="0"/>
              <w:jc w:val="center"/>
            </w:pPr>
            <w:r w:rsidRPr="008D1ECF">
              <w:t>%</w:t>
            </w:r>
          </w:p>
          <w:p w:rsidR="008D1ECF" w:rsidRPr="008D1ECF" w:rsidRDefault="008D1ECF" w:rsidP="00DE58F3">
            <w:pPr>
              <w:pStyle w:val="a3"/>
              <w:spacing w:before="0" w:beforeAutospacing="0" w:after="0" w:afterAutospacing="0"/>
              <w:jc w:val="center"/>
            </w:pPr>
            <w:r w:rsidRPr="008D1ECF">
              <w:t>исполнения</w:t>
            </w:r>
          </w:p>
        </w:tc>
      </w:tr>
      <w:tr w:rsidR="008D1ECF" w:rsidRPr="008D1ECF" w:rsidTr="008D1ECF">
        <w:tc>
          <w:tcPr>
            <w:tcW w:w="672" w:type="dxa"/>
          </w:tcPr>
          <w:p w:rsidR="008D1ECF" w:rsidRPr="008D1ECF" w:rsidRDefault="008D1ECF" w:rsidP="00DE58F3">
            <w:pPr>
              <w:pStyle w:val="a3"/>
              <w:spacing w:before="0" w:beforeAutospacing="0" w:after="0" w:afterAutospacing="0"/>
              <w:jc w:val="right"/>
            </w:pPr>
          </w:p>
        </w:tc>
        <w:tc>
          <w:tcPr>
            <w:tcW w:w="2413" w:type="dxa"/>
          </w:tcPr>
          <w:p w:rsidR="008D1ECF" w:rsidRPr="008D1ECF" w:rsidRDefault="008D1ECF" w:rsidP="00DE58F3">
            <w:pPr>
              <w:pStyle w:val="a3"/>
              <w:spacing w:before="0" w:beforeAutospacing="0" w:after="0" w:afterAutospacing="0"/>
              <w:jc w:val="center"/>
            </w:pPr>
          </w:p>
        </w:tc>
        <w:tc>
          <w:tcPr>
            <w:tcW w:w="1985" w:type="dxa"/>
          </w:tcPr>
          <w:p w:rsidR="008D1ECF" w:rsidRPr="008D1ECF" w:rsidRDefault="008D1ECF" w:rsidP="00DE58F3">
            <w:pPr>
              <w:pStyle w:val="a3"/>
              <w:spacing w:before="0" w:beforeAutospacing="0" w:after="0" w:afterAutospacing="0"/>
              <w:jc w:val="center"/>
            </w:pPr>
          </w:p>
        </w:tc>
        <w:tc>
          <w:tcPr>
            <w:tcW w:w="510" w:type="dxa"/>
          </w:tcPr>
          <w:p w:rsidR="008D1ECF" w:rsidRPr="008D1ECF" w:rsidRDefault="008D1ECF" w:rsidP="00DE58F3">
            <w:pPr>
              <w:pStyle w:val="a3"/>
              <w:spacing w:before="0" w:beforeAutospacing="0" w:after="0" w:afterAutospacing="0"/>
              <w:jc w:val="center"/>
              <w:rPr>
                <w:sz w:val="20"/>
                <w:szCs w:val="20"/>
              </w:rPr>
            </w:pPr>
            <w:r w:rsidRPr="008D1ECF">
              <w:rPr>
                <w:sz w:val="20"/>
                <w:szCs w:val="20"/>
              </w:rPr>
              <w:t>ФБ</w:t>
            </w:r>
          </w:p>
        </w:tc>
        <w:tc>
          <w:tcPr>
            <w:tcW w:w="495" w:type="dxa"/>
          </w:tcPr>
          <w:p w:rsidR="008D1ECF" w:rsidRPr="008D1ECF" w:rsidRDefault="008D1ECF" w:rsidP="00DE58F3">
            <w:pPr>
              <w:pStyle w:val="a3"/>
              <w:spacing w:before="0" w:beforeAutospacing="0" w:after="0" w:afterAutospacing="0"/>
              <w:jc w:val="center"/>
              <w:rPr>
                <w:sz w:val="20"/>
                <w:szCs w:val="20"/>
              </w:rPr>
            </w:pPr>
            <w:r w:rsidRPr="008D1ECF">
              <w:rPr>
                <w:sz w:val="20"/>
                <w:szCs w:val="20"/>
              </w:rPr>
              <w:t>ОБ</w:t>
            </w:r>
          </w:p>
        </w:tc>
        <w:tc>
          <w:tcPr>
            <w:tcW w:w="554" w:type="dxa"/>
          </w:tcPr>
          <w:p w:rsidR="008D1ECF" w:rsidRPr="008D1ECF" w:rsidRDefault="008D1ECF" w:rsidP="00DE58F3">
            <w:pPr>
              <w:pStyle w:val="a3"/>
              <w:spacing w:before="0" w:beforeAutospacing="0" w:after="0" w:afterAutospacing="0"/>
              <w:jc w:val="center"/>
              <w:rPr>
                <w:sz w:val="20"/>
                <w:szCs w:val="20"/>
              </w:rPr>
            </w:pPr>
            <w:r w:rsidRPr="008D1ECF">
              <w:rPr>
                <w:sz w:val="20"/>
                <w:szCs w:val="20"/>
              </w:rPr>
              <w:t>МБ</w:t>
            </w:r>
          </w:p>
        </w:tc>
        <w:tc>
          <w:tcPr>
            <w:tcW w:w="567" w:type="dxa"/>
          </w:tcPr>
          <w:p w:rsidR="008D1ECF" w:rsidRPr="008D1ECF" w:rsidRDefault="008D1ECF" w:rsidP="00DE58F3">
            <w:pPr>
              <w:pStyle w:val="a3"/>
              <w:spacing w:before="0" w:beforeAutospacing="0" w:after="0" w:afterAutospacing="0"/>
              <w:jc w:val="center"/>
              <w:rPr>
                <w:sz w:val="20"/>
                <w:szCs w:val="20"/>
              </w:rPr>
            </w:pPr>
            <w:r w:rsidRPr="008D1ECF">
              <w:rPr>
                <w:sz w:val="20"/>
                <w:szCs w:val="20"/>
              </w:rPr>
              <w:t>ВИ</w:t>
            </w:r>
          </w:p>
        </w:tc>
        <w:tc>
          <w:tcPr>
            <w:tcW w:w="567" w:type="dxa"/>
          </w:tcPr>
          <w:p w:rsidR="008D1ECF" w:rsidRPr="008D1ECF" w:rsidRDefault="008D1ECF" w:rsidP="00DE58F3">
            <w:pPr>
              <w:pStyle w:val="a3"/>
              <w:spacing w:before="0" w:beforeAutospacing="0" w:after="0" w:afterAutospacing="0"/>
              <w:jc w:val="center"/>
              <w:rPr>
                <w:sz w:val="20"/>
                <w:szCs w:val="20"/>
              </w:rPr>
            </w:pPr>
            <w:r w:rsidRPr="008D1ECF">
              <w:rPr>
                <w:sz w:val="20"/>
                <w:szCs w:val="20"/>
              </w:rPr>
              <w:t>ФБ</w:t>
            </w:r>
          </w:p>
        </w:tc>
        <w:tc>
          <w:tcPr>
            <w:tcW w:w="567" w:type="dxa"/>
          </w:tcPr>
          <w:p w:rsidR="008D1ECF" w:rsidRPr="008D1ECF" w:rsidRDefault="008D1ECF" w:rsidP="00DE58F3">
            <w:pPr>
              <w:pStyle w:val="a3"/>
              <w:spacing w:before="0" w:beforeAutospacing="0" w:after="0" w:afterAutospacing="0"/>
              <w:jc w:val="center"/>
              <w:rPr>
                <w:sz w:val="20"/>
                <w:szCs w:val="20"/>
              </w:rPr>
            </w:pPr>
            <w:r w:rsidRPr="008D1ECF">
              <w:rPr>
                <w:sz w:val="20"/>
                <w:szCs w:val="20"/>
              </w:rPr>
              <w:t>ОБ</w:t>
            </w:r>
          </w:p>
        </w:tc>
        <w:tc>
          <w:tcPr>
            <w:tcW w:w="567" w:type="dxa"/>
          </w:tcPr>
          <w:p w:rsidR="008D1ECF" w:rsidRPr="008D1ECF" w:rsidRDefault="008D1ECF" w:rsidP="00DE58F3">
            <w:pPr>
              <w:pStyle w:val="a3"/>
              <w:spacing w:before="0" w:beforeAutospacing="0" w:after="0" w:afterAutospacing="0"/>
              <w:jc w:val="center"/>
              <w:rPr>
                <w:sz w:val="20"/>
                <w:szCs w:val="20"/>
              </w:rPr>
            </w:pPr>
            <w:r w:rsidRPr="008D1ECF">
              <w:rPr>
                <w:sz w:val="20"/>
                <w:szCs w:val="20"/>
              </w:rPr>
              <w:t>МБ</w:t>
            </w:r>
          </w:p>
        </w:tc>
        <w:tc>
          <w:tcPr>
            <w:tcW w:w="567" w:type="dxa"/>
          </w:tcPr>
          <w:p w:rsidR="008D1ECF" w:rsidRPr="008D1ECF" w:rsidRDefault="008D1ECF" w:rsidP="00DE58F3">
            <w:pPr>
              <w:pStyle w:val="a3"/>
              <w:spacing w:before="0" w:beforeAutospacing="0" w:after="0" w:afterAutospacing="0"/>
              <w:jc w:val="center"/>
              <w:rPr>
                <w:sz w:val="20"/>
                <w:szCs w:val="20"/>
              </w:rPr>
            </w:pPr>
            <w:r w:rsidRPr="008D1ECF">
              <w:rPr>
                <w:sz w:val="20"/>
                <w:szCs w:val="20"/>
              </w:rPr>
              <w:t>ВИ</w:t>
            </w:r>
          </w:p>
        </w:tc>
        <w:tc>
          <w:tcPr>
            <w:tcW w:w="962" w:type="dxa"/>
          </w:tcPr>
          <w:p w:rsidR="008D1ECF" w:rsidRPr="008D1ECF" w:rsidRDefault="008D1ECF" w:rsidP="00DE58F3">
            <w:pPr>
              <w:pStyle w:val="a3"/>
              <w:spacing w:before="0" w:beforeAutospacing="0" w:after="0" w:afterAutospacing="0"/>
              <w:jc w:val="center"/>
            </w:pPr>
          </w:p>
        </w:tc>
      </w:tr>
      <w:tr w:rsidR="008D1ECF" w:rsidRPr="008D1ECF" w:rsidTr="008D1ECF">
        <w:tc>
          <w:tcPr>
            <w:tcW w:w="672" w:type="dxa"/>
          </w:tcPr>
          <w:p w:rsidR="008D1ECF" w:rsidRPr="008D1ECF" w:rsidRDefault="008D1ECF" w:rsidP="00DE58F3">
            <w:pPr>
              <w:pStyle w:val="a3"/>
              <w:spacing w:before="0" w:beforeAutospacing="0" w:after="0" w:afterAutospacing="0"/>
              <w:jc w:val="right"/>
            </w:pPr>
          </w:p>
        </w:tc>
        <w:tc>
          <w:tcPr>
            <w:tcW w:w="2413" w:type="dxa"/>
          </w:tcPr>
          <w:p w:rsidR="008D1ECF" w:rsidRPr="008D1ECF" w:rsidRDefault="008D1ECF" w:rsidP="00DE58F3">
            <w:pPr>
              <w:pStyle w:val="a3"/>
              <w:spacing w:before="0" w:beforeAutospacing="0" w:after="0" w:afterAutospacing="0"/>
              <w:jc w:val="right"/>
            </w:pPr>
          </w:p>
        </w:tc>
        <w:tc>
          <w:tcPr>
            <w:tcW w:w="1985" w:type="dxa"/>
          </w:tcPr>
          <w:p w:rsidR="008D1ECF" w:rsidRPr="008D1ECF" w:rsidRDefault="008D1ECF" w:rsidP="00DE58F3">
            <w:pPr>
              <w:pStyle w:val="a3"/>
              <w:spacing w:before="0" w:beforeAutospacing="0" w:after="0" w:afterAutospacing="0"/>
              <w:jc w:val="right"/>
            </w:pPr>
          </w:p>
        </w:tc>
        <w:tc>
          <w:tcPr>
            <w:tcW w:w="510" w:type="dxa"/>
          </w:tcPr>
          <w:p w:rsidR="008D1ECF" w:rsidRPr="008D1ECF" w:rsidRDefault="008D1ECF" w:rsidP="00DE58F3">
            <w:pPr>
              <w:pStyle w:val="a3"/>
              <w:spacing w:before="0" w:beforeAutospacing="0" w:after="0" w:afterAutospacing="0"/>
              <w:jc w:val="right"/>
            </w:pPr>
          </w:p>
        </w:tc>
        <w:tc>
          <w:tcPr>
            <w:tcW w:w="495" w:type="dxa"/>
          </w:tcPr>
          <w:p w:rsidR="008D1ECF" w:rsidRPr="008D1ECF" w:rsidRDefault="008D1ECF" w:rsidP="00DE58F3">
            <w:pPr>
              <w:pStyle w:val="a3"/>
              <w:spacing w:before="0" w:beforeAutospacing="0" w:after="0" w:afterAutospacing="0"/>
              <w:jc w:val="right"/>
            </w:pPr>
          </w:p>
        </w:tc>
        <w:tc>
          <w:tcPr>
            <w:tcW w:w="554" w:type="dxa"/>
          </w:tcPr>
          <w:p w:rsidR="008D1ECF" w:rsidRPr="008D1ECF" w:rsidRDefault="008D1ECF" w:rsidP="00DE58F3">
            <w:pPr>
              <w:pStyle w:val="a3"/>
              <w:spacing w:before="0" w:beforeAutospacing="0" w:after="0" w:afterAutospacing="0"/>
              <w:jc w:val="right"/>
            </w:pPr>
          </w:p>
        </w:tc>
        <w:tc>
          <w:tcPr>
            <w:tcW w:w="567" w:type="dxa"/>
          </w:tcPr>
          <w:p w:rsidR="008D1ECF" w:rsidRPr="008D1ECF" w:rsidRDefault="008D1ECF" w:rsidP="00DE58F3">
            <w:pPr>
              <w:pStyle w:val="a3"/>
              <w:spacing w:before="0" w:beforeAutospacing="0" w:after="0" w:afterAutospacing="0"/>
              <w:jc w:val="right"/>
            </w:pPr>
          </w:p>
        </w:tc>
        <w:tc>
          <w:tcPr>
            <w:tcW w:w="567" w:type="dxa"/>
          </w:tcPr>
          <w:p w:rsidR="008D1ECF" w:rsidRPr="008D1ECF" w:rsidRDefault="008D1ECF" w:rsidP="00DE58F3">
            <w:pPr>
              <w:pStyle w:val="a3"/>
              <w:spacing w:before="0" w:beforeAutospacing="0" w:after="0" w:afterAutospacing="0"/>
              <w:jc w:val="right"/>
            </w:pPr>
          </w:p>
        </w:tc>
        <w:tc>
          <w:tcPr>
            <w:tcW w:w="567" w:type="dxa"/>
          </w:tcPr>
          <w:p w:rsidR="008D1ECF" w:rsidRPr="008D1ECF" w:rsidRDefault="008D1ECF" w:rsidP="00DE58F3">
            <w:pPr>
              <w:pStyle w:val="a3"/>
              <w:spacing w:before="0" w:beforeAutospacing="0" w:after="0" w:afterAutospacing="0"/>
              <w:jc w:val="right"/>
            </w:pPr>
          </w:p>
        </w:tc>
        <w:tc>
          <w:tcPr>
            <w:tcW w:w="567" w:type="dxa"/>
          </w:tcPr>
          <w:p w:rsidR="008D1ECF" w:rsidRPr="008D1ECF" w:rsidRDefault="008D1ECF" w:rsidP="00DE58F3">
            <w:pPr>
              <w:pStyle w:val="a3"/>
              <w:spacing w:before="0" w:beforeAutospacing="0" w:after="0" w:afterAutospacing="0"/>
              <w:jc w:val="right"/>
            </w:pPr>
          </w:p>
        </w:tc>
        <w:tc>
          <w:tcPr>
            <w:tcW w:w="567" w:type="dxa"/>
          </w:tcPr>
          <w:p w:rsidR="008D1ECF" w:rsidRPr="008D1ECF" w:rsidRDefault="008D1ECF" w:rsidP="00DE58F3">
            <w:pPr>
              <w:pStyle w:val="a3"/>
              <w:spacing w:before="0" w:beforeAutospacing="0" w:after="0" w:afterAutospacing="0"/>
              <w:jc w:val="right"/>
            </w:pPr>
          </w:p>
        </w:tc>
        <w:tc>
          <w:tcPr>
            <w:tcW w:w="962" w:type="dxa"/>
          </w:tcPr>
          <w:p w:rsidR="008D1ECF" w:rsidRPr="008D1ECF" w:rsidRDefault="008D1ECF" w:rsidP="00DE58F3">
            <w:pPr>
              <w:pStyle w:val="a3"/>
              <w:spacing w:before="0" w:beforeAutospacing="0" w:after="0" w:afterAutospacing="0"/>
              <w:jc w:val="right"/>
            </w:pPr>
          </w:p>
        </w:tc>
      </w:tr>
    </w:tbl>
    <w:p w:rsidR="008D1ECF" w:rsidRPr="008D1ECF" w:rsidRDefault="008D1ECF" w:rsidP="00DE58F3">
      <w:pPr>
        <w:pStyle w:val="a3"/>
        <w:shd w:val="clear" w:color="auto" w:fill="FFFFFF"/>
        <w:spacing w:before="0" w:beforeAutospacing="0" w:after="0" w:afterAutospacing="0"/>
        <w:jc w:val="right"/>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widowControl w:val="0"/>
        <w:spacing w:after="0" w:line="240" w:lineRule="auto"/>
        <w:ind w:firstLine="426"/>
        <w:outlineLvl w:val="2"/>
        <w:rPr>
          <w:rFonts w:ascii="Times New Roman" w:hAnsi="Times New Roman" w:cs="Times New Roman"/>
        </w:rPr>
      </w:pPr>
      <w:r w:rsidRPr="008D1ECF">
        <w:rPr>
          <w:rFonts w:ascii="Times New Roman" w:hAnsi="Times New Roman" w:cs="Times New Roman"/>
        </w:rPr>
        <w:t xml:space="preserve">ФБ – федеральный бюджет;                                                                                                                                                                                      </w:t>
      </w:r>
    </w:p>
    <w:p w:rsidR="008D1ECF" w:rsidRPr="008D1ECF" w:rsidRDefault="008D1ECF" w:rsidP="00DE58F3">
      <w:pPr>
        <w:widowControl w:val="0"/>
        <w:spacing w:after="0" w:line="240" w:lineRule="auto"/>
        <w:ind w:firstLine="426"/>
        <w:outlineLvl w:val="2"/>
        <w:rPr>
          <w:rFonts w:ascii="Times New Roman" w:hAnsi="Times New Roman" w:cs="Times New Roman"/>
        </w:rPr>
      </w:pPr>
      <w:r w:rsidRPr="008D1ECF">
        <w:rPr>
          <w:rFonts w:ascii="Times New Roman" w:hAnsi="Times New Roman" w:cs="Times New Roman"/>
        </w:rPr>
        <w:t xml:space="preserve">ОБ – областной бюджет;                                                                                                                                                                                           </w:t>
      </w:r>
    </w:p>
    <w:p w:rsidR="008D1ECF" w:rsidRPr="008D1ECF" w:rsidRDefault="008D1ECF" w:rsidP="00DE58F3">
      <w:pPr>
        <w:widowControl w:val="0"/>
        <w:spacing w:after="0" w:line="240" w:lineRule="auto"/>
        <w:ind w:firstLine="426"/>
        <w:outlineLvl w:val="2"/>
        <w:rPr>
          <w:rFonts w:ascii="Times New Roman" w:hAnsi="Times New Roman" w:cs="Times New Roman"/>
        </w:rPr>
      </w:pPr>
      <w:r w:rsidRPr="008D1ECF">
        <w:rPr>
          <w:rFonts w:ascii="Times New Roman" w:hAnsi="Times New Roman" w:cs="Times New Roman"/>
        </w:rPr>
        <w:t>МБ – местный бюджет.</w:t>
      </w:r>
    </w:p>
    <w:p w:rsidR="008D1ECF" w:rsidRPr="008D1ECF" w:rsidRDefault="008D1ECF" w:rsidP="00DE58F3">
      <w:pPr>
        <w:widowControl w:val="0"/>
        <w:spacing w:after="0" w:line="240" w:lineRule="auto"/>
        <w:ind w:firstLine="426"/>
        <w:outlineLvl w:val="2"/>
        <w:rPr>
          <w:rFonts w:ascii="Times New Roman" w:hAnsi="Times New Roman" w:cs="Times New Roman"/>
        </w:rPr>
      </w:pPr>
      <w:r w:rsidRPr="008D1ECF">
        <w:rPr>
          <w:rFonts w:ascii="Times New Roman" w:hAnsi="Times New Roman" w:cs="Times New Roman"/>
        </w:rPr>
        <w:t>ВИ – внебюджетные источники;</w:t>
      </w: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outlineLvl w:val="1"/>
        <w:rPr>
          <w:rFonts w:ascii="Times New Roman" w:hAnsi="Times New Roman" w:cs="Times New Roman"/>
          <w:sz w:val="22"/>
          <w:szCs w:val="22"/>
        </w:rPr>
      </w:pPr>
      <w:r w:rsidRPr="008D1ECF">
        <w:rPr>
          <w:rFonts w:ascii="Times New Roman" w:hAnsi="Times New Roman" w:cs="Times New Roman"/>
          <w:sz w:val="22"/>
          <w:szCs w:val="22"/>
        </w:rPr>
        <w:t xml:space="preserve">Главный бухгалтер централизованной </w:t>
      </w:r>
    </w:p>
    <w:p w:rsidR="008D1ECF" w:rsidRPr="008D1ECF" w:rsidRDefault="008D1ECF" w:rsidP="00DE58F3">
      <w:pPr>
        <w:pStyle w:val="ConsPlusNormal"/>
        <w:widowControl/>
        <w:ind w:firstLine="0"/>
        <w:outlineLvl w:val="1"/>
        <w:rPr>
          <w:rFonts w:ascii="Times New Roman" w:hAnsi="Times New Roman" w:cs="Times New Roman"/>
          <w:sz w:val="22"/>
          <w:szCs w:val="22"/>
        </w:rPr>
      </w:pPr>
      <w:r w:rsidRPr="008D1ECF">
        <w:rPr>
          <w:rFonts w:ascii="Times New Roman" w:hAnsi="Times New Roman" w:cs="Times New Roman"/>
          <w:sz w:val="22"/>
          <w:szCs w:val="22"/>
        </w:rPr>
        <w:t>бухгалтерии поселений               ________________ (Ф.И.О.)</w:t>
      </w: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9B110A" w:rsidRDefault="009B110A" w:rsidP="00DE58F3">
      <w:pPr>
        <w:pStyle w:val="ConsPlusNormal"/>
        <w:widowControl/>
        <w:ind w:firstLine="0"/>
        <w:jc w:val="right"/>
        <w:outlineLvl w:val="1"/>
        <w:rPr>
          <w:rFonts w:ascii="Times New Roman" w:hAnsi="Times New Roman" w:cs="Times New Roman"/>
          <w:sz w:val="24"/>
          <w:szCs w:val="24"/>
        </w:rPr>
      </w:pPr>
    </w:p>
    <w:p w:rsidR="009B110A" w:rsidRDefault="009B110A" w:rsidP="00DE58F3">
      <w:pPr>
        <w:pStyle w:val="ConsPlusNormal"/>
        <w:widowControl/>
        <w:ind w:firstLine="0"/>
        <w:jc w:val="right"/>
        <w:outlineLvl w:val="1"/>
        <w:rPr>
          <w:rFonts w:ascii="Times New Roman" w:hAnsi="Times New Roman" w:cs="Times New Roman"/>
          <w:sz w:val="24"/>
          <w:szCs w:val="24"/>
        </w:rPr>
      </w:pPr>
    </w:p>
    <w:p w:rsidR="009B110A" w:rsidRDefault="009B110A" w:rsidP="00DE58F3">
      <w:pPr>
        <w:pStyle w:val="ConsPlusNormal"/>
        <w:widowControl/>
        <w:ind w:firstLine="0"/>
        <w:jc w:val="right"/>
        <w:outlineLvl w:val="1"/>
        <w:rPr>
          <w:rFonts w:ascii="Times New Roman" w:hAnsi="Times New Roman" w:cs="Times New Roman"/>
          <w:sz w:val="24"/>
          <w:szCs w:val="24"/>
        </w:rPr>
      </w:pPr>
    </w:p>
    <w:p w:rsidR="008D1ECF" w:rsidRPr="009B110A" w:rsidRDefault="008D1ECF" w:rsidP="00DE58F3">
      <w:pPr>
        <w:pStyle w:val="ConsPlusNormal"/>
        <w:widowControl/>
        <w:ind w:firstLine="0"/>
        <w:jc w:val="right"/>
        <w:outlineLvl w:val="1"/>
        <w:rPr>
          <w:rFonts w:ascii="Times New Roman" w:hAnsi="Times New Roman" w:cs="Times New Roman"/>
          <w:sz w:val="18"/>
          <w:szCs w:val="18"/>
        </w:rPr>
      </w:pPr>
      <w:r w:rsidRPr="009B110A">
        <w:rPr>
          <w:rFonts w:ascii="Times New Roman" w:hAnsi="Times New Roman" w:cs="Times New Roman"/>
          <w:sz w:val="18"/>
          <w:szCs w:val="18"/>
        </w:rPr>
        <w:t>Приложение  12</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к Положению о порядке формирования, разработки, и реализации</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муниципальных программ Соляновского муниципального образования,</w:t>
      </w:r>
    </w:p>
    <w:p w:rsidR="008D1ECF" w:rsidRPr="009B110A"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9B110A">
        <w:rPr>
          <w:rFonts w:ascii="Times New Roman" w:hAnsi="Times New Roman" w:cs="Times New Roman"/>
          <w:sz w:val="18"/>
          <w:szCs w:val="18"/>
        </w:rPr>
        <w:t>утверждённого постановлением администрации Соляновского муниципального образования</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 44 от "08" октября 2015 года</w:t>
      </w:r>
    </w:p>
    <w:p w:rsidR="008D1ECF" w:rsidRPr="008D1ECF" w:rsidRDefault="008D1ECF" w:rsidP="00DE58F3">
      <w:pPr>
        <w:pStyle w:val="ConsPlusNormal"/>
        <w:widowControl/>
        <w:ind w:firstLine="0"/>
        <w:jc w:val="center"/>
        <w:rPr>
          <w:rFonts w:ascii="Times New Roman" w:hAnsi="Times New Roman" w:cs="Times New Roman"/>
          <w:b/>
          <w:sz w:val="28"/>
          <w:szCs w:val="28"/>
        </w:rPr>
      </w:pPr>
    </w:p>
    <w:p w:rsidR="008D1ECF" w:rsidRPr="008D1ECF" w:rsidRDefault="008D1ECF" w:rsidP="00DE58F3">
      <w:pPr>
        <w:pStyle w:val="ConsPlusNormal"/>
        <w:widowControl/>
        <w:ind w:firstLine="0"/>
        <w:jc w:val="center"/>
        <w:rPr>
          <w:rFonts w:ascii="Times New Roman" w:hAnsi="Times New Roman" w:cs="Times New Roman"/>
          <w:b/>
          <w:sz w:val="28"/>
          <w:szCs w:val="28"/>
        </w:rPr>
      </w:pPr>
      <w:r w:rsidRPr="008D1ECF">
        <w:rPr>
          <w:rFonts w:ascii="Times New Roman" w:hAnsi="Times New Roman" w:cs="Times New Roman"/>
          <w:b/>
          <w:sz w:val="28"/>
          <w:szCs w:val="28"/>
        </w:rPr>
        <w:t>Методика</w:t>
      </w:r>
    </w:p>
    <w:p w:rsidR="008D1ECF" w:rsidRPr="008D1ECF" w:rsidRDefault="008D1ECF" w:rsidP="00DE58F3">
      <w:pPr>
        <w:spacing w:after="0" w:line="240" w:lineRule="auto"/>
        <w:jc w:val="center"/>
        <w:rPr>
          <w:rFonts w:ascii="Times New Roman" w:hAnsi="Times New Roman" w:cs="Times New Roman"/>
          <w:b/>
          <w:sz w:val="28"/>
          <w:szCs w:val="28"/>
        </w:rPr>
      </w:pPr>
      <w:r w:rsidRPr="008D1ECF">
        <w:rPr>
          <w:rFonts w:ascii="Times New Roman" w:hAnsi="Times New Roman" w:cs="Times New Roman"/>
          <w:b/>
          <w:sz w:val="28"/>
          <w:szCs w:val="28"/>
        </w:rPr>
        <w:t xml:space="preserve">проведения и критерии оценки эффективности реализации </w:t>
      </w:r>
    </w:p>
    <w:p w:rsidR="008D1ECF" w:rsidRPr="008D1ECF" w:rsidRDefault="008D1ECF" w:rsidP="00DE58F3">
      <w:pPr>
        <w:spacing w:after="0" w:line="240" w:lineRule="auto"/>
        <w:jc w:val="center"/>
        <w:rPr>
          <w:rFonts w:ascii="Times New Roman" w:hAnsi="Times New Roman" w:cs="Times New Roman"/>
          <w:b/>
          <w:sz w:val="28"/>
          <w:szCs w:val="28"/>
        </w:rPr>
      </w:pPr>
      <w:r w:rsidRPr="008D1ECF">
        <w:rPr>
          <w:rFonts w:ascii="Times New Roman" w:hAnsi="Times New Roman" w:cs="Times New Roman"/>
          <w:b/>
          <w:sz w:val="28"/>
          <w:szCs w:val="28"/>
        </w:rPr>
        <w:t xml:space="preserve">муниципальных программ </w:t>
      </w:r>
    </w:p>
    <w:p w:rsidR="008D1ECF" w:rsidRPr="008D1ECF" w:rsidRDefault="008D1ECF" w:rsidP="00DE58F3">
      <w:pPr>
        <w:spacing w:after="0" w:line="240" w:lineRule="auto"/>
        <w:jc w:val="center"/>
        <w:rPr>
          <w:rFonts w:ascii="Times New Roman" w:hAnsi="Times New Roman" w:cs="Times New Roman"/>
          <w:b/>
          <w:sz w:val="28"/>
          <w:szCs w:val="28"/>
        </w:rPr>
      </w:pPr>
    </w:p>
    <w:p w:rsidR="008D1ECF" w:rsidRPr="008D1ECF" w:rsidRDefault="008D1ECF" w:rsidP="00DE58F3">
      <w:pPr>
        <w:spacing w:after="0" w:line="240" w:lineRule="auto"/>
        <w:ind w:firstLine="540"/>
        <w:jc w:val="both"/>
        <w:rPr>
          <w:rFonts w:ascii="Times New Roman" w:hAnsi="Times New Roman" w:cs="Times New Roman"/>
        </w:rPr>
      </w:pPr>
      <w:r w:rsidRPr="008D1ECF">
        <w:rPr>
          <w:rFonts w:ascii="Times New Roman" w:hAnsi="Times New Roman" w:cs="Times New Roman"/>
        </w:rPr>
        <w:t>1. Настоящий Порядок определяет правила проведения и критерии оценки эффективности реализации муниципальных программ Соляновского муниципального образования (далее – муниципальные программы), позволяющие определить степень достижения целей и решения задач муниципальных программ на основе достижения плановых значений целевых показателей и выполнения программных мероприятий.</w:t>
      </w:r>
    </w:p>
    <w:p w:rsidR="008D1ECF" w:rsidRPr="008D1ECF" w:rsidRDefault="008D1ECF" w:rsidP="00DE58F3">
      <w:pPr>
        <w:spacing w:after="0" w:line="240" w:lineRule="auto"/>
        <w:ind w:firstLine="540"/>
        <w:jc w:val="both"/>
        <w:rPr>
          <w:rFonts w:ascii="Times New Roman" w:hAnsi="Times New Roman" w:cs="Times New Roman"/>
        </w:rPr>
      </w:pPr>
      <w:r w:rsidRPr="008D1ECF">
        <w:rPr>
          <w:rFonts w:ascii="Times New Roman" w:hAnsi="Times New Roman" w:cs="Times New Roman"/>
        </w:rPr>
        <w:t>2. Оценка эффективности муниципальной программы осуществляется Ответственным исполнителем муниципальной программы совместно с Соисполнителями.</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3. Методика оценки эффективности реализации муниципальной программы представляет собой алгоритм оценки ее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общего объема ресурсов, направленного на ее реализацию.</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4. Методика оценки эффективности реализации муниципальной программы учитывает необходимость проведения оценок:</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1) степени достижения целей и решения задач муниципальной программы и составляющих ее Подпрограмм, Ведомственных программ.</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Оценка степени достижения целей и решения задач муниципальной программы и составляющих ее Подпрограмм, Ведомственных программ определяется путем сопоставления фактически достигнутых значений показателей результативности муниципальной программы и составляющих ее Подпрограмм и их плановых значений по формуле:</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B164D8" w:rsidRDefault="008D1ECF" w:rsidP="00DE58F3">
      <w:pPr>
        <w:widowControl w:val="0"/>
        <w:autoSpaceDE w:val="0"/>
        <w:autoSpaceDN w:val="0"/>
        <w:adjustRightInd w:val="0"/>
        <w:spacing w:after="0" w:line="240" w:lineRule="auto"/>
        <w:jc w:val="center"/>
        <w:rPr>
          <w:rFonts w:ascii="Times New Roman" w:hAnsi="Times New Roman" w:cs="Times New Roman"/>
          <w:lang w:val="en-US"/>
        </w:rPr>
      </w:pPr>
      <w:r w:rsidRPr="008D1ECF">
        <w:rPr>
          <w:rFonts w:ascii="Times New Roman" w:hAnsi="Times New Roman" w:cs="Times New Roman"/>
          <w:noProof/>
        </w:rPr>
        <w:drawing>
          <wp:inline distT="0" distB="0" distL="0" distR="0">
            <wp:extent cx="1939290" cy="244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39290" cy="244475"/>
                    </a:xfrm>
                    <a:prstGeom prst="rect">
                      <a:avLst/>
                    </a:prstGeom>
                    <a:noFill/>
                    <a:ln w="9525">
                      <a:noFill/>
                      <a:miter lim="800000"/>
                      <a:headEnd/>
                      <a:tailEnd/>
                    </a:ln>
                  </pic:spPr>
                </pic:pic>
              </a:graphicData>
            </a:graphic>
          </wp:inline>
        </w:drawing>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где:</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noProof/>
          <w:position w:val="-9"/>
        </w:rPr>
        <w:drawing>
          <wp:inline distT="0" distB="0" distL="0" distR="0">
            <wp:extent cx="279400" cy="244475"/>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279400" cy="244475"/>
                    </a:xfrm>
                    <a:prstGeom prst="rect">
                      <a:avLst/>
                    </a:prstGeom>
                    <a:noFill/>
                    <a:ln w="9525">
                      <a:noFill/>
                      <a:miter lim="800000"/>
                      <a:headEnd/>
                      <a:tailEnd/>
                    </a:ln>
                  </pic:spPr>
                </pic:pic>
              </a:graphicData>
            </a:graphic>
          </wp:inline>
        </w:drawing>
      </w:r>
      <w:r w:rsidRPr="008D1ECF">
        <w:rPr>
          <w:rFonts w:ascii="Times New Roman" w:hAnsi="Times New Roman" w:cs="Times New Roman"/>
        </w:rPr>
        <w:t xml:space="preserve"> - степень достижения целей (решения задач);</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noProof/>
          <w:position w:val="-9"/>
        </w:rPr>
        <w:drawing>
          <wp:inline distT="0" distB="0" distL="0" distR="0">
            <wp:extent cx="279400" cy="2444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279400" cy="244475"/>
                    </a:xfrm>
                    <a:prstGeom prst="rect">
                      <a:avLst/>
                    </a:prstGeom>
                    <a:noFill/>
                    <a:ln w="9525">
                      <a:noFill/>
                      <a:miter lim="800000"/>
                      <a:headEnd/>
                      <a:tailEnd/>
                    </a:ln>
                  </pic:spPr>
                </pic:pic>
              </a:graphicData>
            </a:graphic>
          </wp:inline>
        </w:drawing>
      </w:r>
      <w:r w:rsidRPr="008D1ECF">
        <w:rPr>
          <w:rFonts w:ascii="Times New Roman" w:hAnsi="Times New Roman" w:cs="Times New Roman"/>
        </w:rPr>
        <w:t xml:space="preserve"> - степень достижения показателя результативности реализации муниципальной программы и составляющих ее Подпрограмм, Ведомственных программ:</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N - количество показателей результативности реализации муниципальной программы и составляющих ее Подпрограмм, Ведомственных программ.</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Степень достижения показателя результативности реализации муниципальной программы и составляющих ее Подпрограмм, Ведомственных программ (</w:t>
      </w:r>
      <w:r w:rsidRPr="008D1ECF">
        <w:rPr>
          <w:rFonts w:ascii="Times New Roman" w:hAnsi="Times New Roman" w:cs="Times New Roman"/>
          <w:noProof/>
          <w:position w:val="-9"/>
        </w:rPr>
        <w:drawing>
          <wp:inline distT="0" distB="0" distL="0" distR="0">
            <wp:extent cx="279400" cy="2444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279400" cy="244475"/>
                    </a:xfrm>
                    <a:prstGeom prst="rect">
                      <a:avLst/>
                    </a:prstGeom>
                    <a:noFill/>
                    <a:ln w="9525">
                      <a:noFill/>
                      <a:miter lim="800000"/>
                      <a:headEnd/>
                      <a:tailEnd/>
                    </a:ln>
                  </pic:spPr>
                </pic:pic>
              </a:graphicData>
            </a:graphic>
          </wp:inline>
        </w:drawing>
      </w:r>
      <w:r w:rsidRPr="008D1ECF">
        <w:rPr>
          <w:rFonts w:ascii="Times New Roman" w:hAnsi="Times New Roman" w:cs="Times New Roman"/>
        </w:rPr>
        <w:t>) рассчитывается по формуле:</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B164D8" w:rsidRDefault="008D1ECF" w:rsidP="00DE58F3">
      <w:pPr>
        <w:widowControl w:val="0"/>
        <w:autoSpaceDE w:val="0"/>
        <w:autoSpaceDN w:val="0"/>
        <w:adjustRightInd w:val="0"/>
        <w:spacing w:after="0" w:line="240" w:lineRule="auto"/>
        <w:jc w:val="center"/>
        <w:rPr>
          <w:rFonts w:ascii="Times New Roman" w:hAnsi="Times New Roman" w:cs="Times New Roman"/>
          <w:lang w:val="en-US"/>
        </w:rPr>
      </w:pPr>
      <w:r w:rsidRPr="008D1ECF">
        <w:rPr>
          <w:rFonts w:ascii="Times New Roman" w:hAnsi="Times New Roman" w:cs="Times New Roman"/>
          <w:noProof/>
        </w:rPr>
        <w:drawing>
          <wp:inline distT="0" distB="0" distL="0" distR="0">
            <wp:extent cx="914400" cy="2444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914400" cy="244475"/>
                    </a:xfrm>
                    <a:prstGeom prst="rect">
                      <a:avLst/>
                    </a:prstGeom>
                    <a:noFill/>
                    <a:ln w="9525">
                      <a:noFill/>
                      <a:miter lim="800000"/>
                      <a:headEnd/>
                      <a:tailEnd/>
                    </a:ln>
                  </pic:spPr>
                </pic:pic>
              </a:graphicData>
            </a:graphic>
          </wp:inline>
        </w:drawing>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где:</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noProof/>
          <w:position w:val="-7"/>
        </w:rPr>
        <w:drawing>
          <wp:inline distT="0" distB="0" distL="0" distR="0">
            <wp:extent cx="203835" cy="2038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srcRect/>
                    <a:stretch>
                      <a:fillRect/>
                    </a:stretch>
                  </pic:blipFill>
                  <pic:spPr bwMode="auto">
                    <a:xfrm>
                      <a:off x="0" y="0"/>
                      <a:ext cx="203835" cy="203835"/>
                    </a:xfrm>
                    <a:prstGeom prst="rect">
                      <a:avLst/>
                    </a:prstGeom>
                    <a:noFill/>
                    <a:ln w="9525">
                      <a:noFill/>
                      <a:miter lim="800000"/>
                      <a:headEnd/>
                      <a:tailEnd/>
                    </a:ln>
                  </pic:spPr>
                </pic:pic>
              </a:graphicData>
            </a:graphic>
          </wp:inline>
        </w:drawing>
      </w:r>
      <w:r w:rsidRPr="008D1ECF">
        <w:rPr>
          <w:rFonts w:ascii="Times New Roman" w:hAnsi="Times New Roman" w:cs="Times New Roman"/>
        </w:rPr>
        <w:t xml:space="preserve"> - фактическое значение показателя результативности реализации муниципальной программы и составляющих ее Подпрограмм, Ведомственных программ;</w:t>
      </w:r>
    </w:p>
    <w:p w:rsidR="008D1ECF" w:rsidRPr="00B164D8"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noProof/>
          <w:position w:val="-7"/>
        </w:rPr>
        <w:drawing>
          <wp:inline distT="0" distB="0" distL="0" distR="0">
            <wp:extent cx="203835" cy="2038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srcRect/>
                    <a:stretch>
                      <a:fillRect/>
                    </a:stretch>
                  </pic:blipFill>
                  <pic:spPr bwMode="auto">
                    <a:xfrm>
                      <a:off x="0" y="0"/>
                      <a:ext cx="203835" cy="203835"/>
                    </a:xfrm>
                    <a:prstGeom prst="rect">
                      <a:avLst/>
                    </a:prstGeom>
                    <a:noFill/>
                    <a:ln w="9525">
                      <a:noFill/>
                      <a:miter lim="800000"/>
                      <a:headEnd/>
                      <a:tailEnd/>
                    </a:ln>
                  </pic:spPr>
                </pic:pic>
              </a:graphicData>
            </a:graphic>
          </wp:inline>
        </w:drawing>
      </w:r>
      <w:r w:rsidRPr="008D1ECF">
        <w:rPr>
          <w:rFonts w:ascii="Times New Roman" w:hAnsi="Times New Roman" w:cs="Times New Roman"/>
        </w:rPr>
        <w:t xml:space="preserve"> - плановое значение показателя результативности реализации муниципальной программы и составляющих ее Подпрограмм, Ведомственных программ (для показателей результативности, желаемой тенденцией развития которых является рост значений) - или:</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noProof/>
        </w:rPr>
        <w:drawing>
          <wp:inline distT="0" distB="0" distL="0" distR="0">
            <wp:extent cx="914400" cy="2444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srcRect/>
                    <a:stretch>
                      <a:fillRect/>
                    </a:stretch>
                  </pic:blipFill>
                  <pic:spPr bwMode="auto">
                    <a:xfrm>
                      <a:off x="0" y="0"/>
                      <a:ext cx="914400" cy="244475"/>
                    </a:xfrm>
                    <a:prstGeom prst="rect">
                      <a:avLst/>
                    </a:prstGeom>
                    <a:noFill/>
                    <a:ln w="9525">
                      <a:noFill/>
                      <a:miter lim="800000"/>
                      <a:headEnd/>
                      <a:tailEnd/>
                    </a:ln>
                  </pic:spPr>
                </pic:pic>
              </a:graphicData>
            </a:graphic>
          </wp:inline>
        </w:drawing>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(для показателей результативности, желаемой тенденцией развития которых является снижение значений);</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lastRenderedPageBreak/>
        <w:t>2) степени соответствия запланированному уровню затрат и эффективности использования средств, направленных на реализацию муниципальной программы и составляющих ее Подпрограмм, Ведомственных программ.</w:t>
      </w:r>
    </w:p>
    <w:p w:rsidR="008D1ECF" w:rsidRPr="00B164D8"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и составляющих ее Подпрограмм, Ведомственных программ определяется путем сопоставления плановых и фактических объемов финансирования муниципальной программы и составляющих ее Подпрограмм, Ведомственных программ по формуле:</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noProof/>
        </w:rPr>
        <w:drawing>
          <wp:inline distT="0" distB="0" distL="0" distR="0">
            <wp:extent cx="943610" cy="2444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srcRect/>
                    <a:stretch>
                      <a:fillRect/>
                    </a:stretch>
                  </pic:blipFill>
                  <pic:spPr bwMode="auto">
                    <a:xfrm>
                      <a:off x="0" y="0"/>
                      <a:ext cx="943610" cy="244475"/>
                    </a:xfrm>
                    <a:prstGeom prst="rect">
                      <a:avLst/>
                    </a:prstGeom>
                    <a:noFill/>
                    <a:ln w="9525">
                      <a:noFill/>
                      <a:miter lim="800000"/>
                      <a:headEnd/>
                      <a:tailEnd/>
                    </a:ln>
                  </pic:spPr>
                </pic:pic>
              </a:graphicData>
            </a:graphic>
          </wp:inline>
        </w:drawing>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где:</w:t>
      </w:r>
    </w:p>
    <w:p w:rsidR="008D1ECF" w:rsidRPr="008D1ECF" w:rsidRDefault="008D1ECF" w:rsidP="00DE58F3">
      <w:pPr>
        <w:widowControl w:val="0"/>
        <w:numPr>
          <w:ilvl w:val="0"/>
          <w:numId w:val="33"/>
        </w:numPr>
        <w:tabs>
          <w:tab w:val="clear" w:pos="1070"/>
          <w:tab w:val="num" w:pos="993"/>
        </w:tabs>
        <w:autoSpaceDE w:val="0"/>
        <w:autoSpaceDN w:val="0"/>
        <w:adjustRightInd w:val="0"/>
        <w:spacing w:after="0" w:line="240" w:lineRule="auto"/>
        <w:ind w:left="0" w:firstLine="567"/>
        <w:jc w:val="both"/>
        <w:rPr>
          <w:rFonts w:ascii="Times New Roman" w:hAnsi="Times New Roman" w:cs="Times New Roman"/>
        </w:rPr>
      </w:pPr>
      <w:r w:rsidRPr="008D1ECF">
        <w:rPr>
          <w:rFonts w:ascii="Times New Roman" w:hAnsi="Times New Roman" w:cs="Times New Roman"/>
        </w:rPr>
        <w:t>- уровень финансирования реализации муниципальной программы и составляющих ее Подпрограмм, Ведомственных программ  (при реализации Подпрограмм в рамках исполнения полномочий администрацией Тайшетского района (финансирование мероприятий не предусматривается), уровень финансирования реализации Подпрограммы (</w:t>
      </w:r>
      <w:r w:rsidRPr="008D1ECF">
        <w:rPr>
          <w:rFonts w:ascii="Times New Roman" w:hAnsi="Times New Roman" w:cs="Times New Roman"/>
          <w:noProof/>
          <w:position w:val="-7"/>
        </w:rPr>
        <w:drawing>
          <wp:inline distT="0" distB="0" distL="0" distR="0">
            <wp:extent cx="244475" cy="2038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srcRect/>
                    <a:stretch>
                      <a:fillRect/>
                    </a:stretch>
                  </pic:blipFill>
                  <pic:spPr bwMode="auto">
                    <a:xfrm>
                      <a:off x="0" y="0"/>
                      <a:ext cx="244475" cy="203835"/>
                    </a:xfrm>
                    <a:prstGeom prst="rect">
                      <a:avLst/>
                    </a:prstGeom>
                    <a:noFill/>
                    <a:ln w="9525">
                      <a:noFill/>
                      <a:miter lim="800000"/>
                      <a:headEnd/>
                      <a:tailEnd/>
                    </a:ln>
                  </pic:spPr>
                </pic:pic>
              </a:graphicData>
            </a:graphic>
          </wp:inline>
        </w:drawing>
      </w:r>
      <w:r w:rsidRPr="008D1ECF">
        <w:rPr>
          <w:rFonts w:ascii="Times New Roman" w:hAnsi="Times New Roman" w:cs="Times New Roman"/>
        </w:rPr>
        <w:t>) – принимается за "1")</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 фактический объем финансовых ресурсов, направленный на реализацию муниципальной программы и составляющих ее Подпрограмм, Ведомственных программ;</w:t>
      </w:r>
    </w:p>
    <w:p w:rsidR="008D1ECF" w:rsidRPr="008D1ECF" w:rsidRDefault="008D1ECF" w:rsidP="00DE58F3">
      <w:pPr>
        <w:widowControl w:val="0"/>
        <w:numPr>
          <w:ilvl w:val="0"/>
          <w:numId w:val="32"/>
        </w:numPr>
        <w:tabs>
          <w:tab w:val="clear" w:pos="720"/>
          <w:tab w:val="num" w:pos="851"/>
        </w:tabs>
        <w:autoSpaceDE w:val="0"/>
        <w:autoSpaceDN w:val="0"/>
        <w:adjustRightInd w:val="0"/>
        <w:spacing w:after="0" w:line="240" w:lineRule="auto"/>
        <w:ind w:left="0" w:firstLine="567"/>
        <w:jc w:val="both"/>
        <w:rPr>
          <w:rFonts w:ascii="Times New Roman" w:hAnsi="Times New Roman" w:cs="Times New Roman"/>
        </w:rPr>
      </w:pPr>
      <w:r w:rsidRPr="008D1ECF">
        <w:rPr>
          <w:rFonts w:ascii="Times New Roman" w:hAnsi="Times New Roman" w:cs="Times New Roman"/>
        </w:rPr>
        <w:t>- плановый объем финансовых ресурсов на соответствующий отчетный период.</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Эффективность реализации муниципальной программы (</w:t>
      </w:r>
      <w:r w:rsidRPr="008D1ECF">
        <w:rPr>
          <w:rFonts w:ascii="Times New Roman" w:hAnsi="Times New Roman" w:cs="Times New Roman"/>
          <w:noProof/>
          <w:position w:val="-7"/>
        </w:rPr>
        <w:drawing>
          <wp:inline distT="0" distB="0" distL="0" distR="0">
            <wp:extent cx="302895" cy="203835"/>
            <wp:effectExtent l="19050" t="0" r="190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srcRect/>
                    <a:stretch>
                      <a:fillRect/>
                    </a:stretch>
                  </pic:blipFill>
                  <pic:spPr bwMode="auto">
                    <a:xfrm>
                      <a:off x="0" y="0"/>
                      <a:ext cx="302895" cy="203835"/>
                    </a:xfrm>
                    <a:prstGeom prst="rect">
                      <a:avLst/>
                    </a:prstGeom>
                    <a:noFill/>
                    <a:ln w="9525">
                      <a:noFill/>
                      <a:miter lim="800000"/>
                      <a:headEnd/>
                      <a:tailEnd/>
                    </a:ln>
                  </pic:spPr>
                </pic:pic>
              </a:graphicData>
            </a:graphic>
          </wp:inline>
        </w:drawing>
      </w:r>
      <w:r w:rsidRPr="008D1ECF">
        <w:rPr>
          <w:rFonts w:ascii="Times New Roman" w:hAnsi="Times New Roman" w:cs="Times New Roman"/>
        </w:rPr>
        <w:t>) рассчитывается по следующей формуле:</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noProof/>
        </w:rPr>
        <w:drawing>
          <wp:inline distT="0" distB="0" distL="0" distR="0">
            <wp:extent cx="1030605" cy="2444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srcRect/>
                    <a:stretch>
                      <a:fillRect/>
                    </a:stretch>
                  </pic:blipFill>
                  <pic:spPr bwMode="auto">
                    <a:xfrm>
                      <a:off x="0" y="0"/>
                      <a:ext cx="1030605" cy="244475"/>
                    </a:xfrm>
                    <a:prstGeom prst="rect">
                      <a:avLst/>
                    </a:prstGeom>
                    <a:noFill/>
                    <a:ln w="9525">
                      <a:noFill/>
                      <a:miter lim="800000"/>
                      <a:headEnd/>
                      <a:tailEnd/>
                    </a:ln>
                  </pic:spPr>
                </pic:pic>
              </a:graphicData>
            </a:graphic>
          </wp:inline>
        </w:drawing>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Вывод об эффективности (неэффективности) реализации муниципальной программы определяется на основании следующих критериев:</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bl>
      <w:tblPr>
        <w:tblW w:w="0" w:type="auto"/>
        <w:tblCellSpacing w:w="5" w:type="nil"/>
        <w:tblInd w:w="501" w:type="dxa"/>
        <w:tblLayout w:type="fixed"/>
        <w:tblCellMar>
          <w:left w:w="75" w:type="dxa"/>
          <w:right w:w="75" w:type="dxa"/>
        </w:tblCellMar>
        <w:tblLook w:val="0000"/>
      </w:tblPr>
      <w:tblGrid>
        <w:gridCol w:w="5040"/>
        <w:gridCol w:w="4080"/>
      </w:tblGrid>
      <w:tr w:rsidR="008D1ECF" w:rsidRPr="008D1ECF" w:rsidTr="008D1ECF">
        <w:trPr>
          <w:trHeight w:val="600"/>
          <w:tblCellSpacing w:w="5" w:type="nil"/>
        </w:trPr>
        <w:tc>
          <w:tcPr>
            <w:tcW w:w="5040" w:type="dxa"/>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 xml:space="preserve">Вывод об эффективности реализации    </w:t>
            </w:r>
            <w:r w:rsidRPr="008D1ECF">
              <w:br/>
              <w:t xml:space="preserve">    муниципальной программы и (или)     </w:t>
            </w:r>
            <w:r w:rsidRPr="008D1ECF">
              <w:br/>
              <w:t>Подпрограммы, Ведомственной</w:t>
            </w:r>
          </w:p>
          <w:p w:rsidR="008D1ECF" w:rsidRPr="008D1ECF" w:rsidRDefault="008D1ECF" w:rsidP="00DE58F3">
            <w:pPr>
              <w:pStyle w:val="ConsPlusCell"/>
              <w:jc w:val="center"/>
            </w:pPr>
            <w:r w:rsidRPr="008D1ECF">
              <w:t xml:space="preserve"> программы</w:t>
            </w:r>
          </w:p>
        </w:tc>
        <w:tc>
          <w:tcPr>
            <w:tcW w:w="4080" w:type="dxa"/>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jc w:val="center"/>
            </w:pPr>
            <w:r w:rsidRPr="008D1ECF">
              <w:t xml:space="preserve">Критерии оценки         </w:t>
            </w:r>
            <w:r w:rsidRPr="008D1ECF">
              <w:br/>
              <w:t>эффективности(</w:t>
            </w:r>
            <w:r w:rsidRPr="008D1ECF">
              <w:rPr>
                <w:noProof/>
                <w:position w:val="-7"/>
              </w:rPr>
              <w:drawing>
                <wp:inline distT="0" distB="0" distL="0" distR="0">
                  <wp:extent cx="302895" cy="203835"/>
                  <wp:effectExtent l="19050" t="0" r="190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srcRect/>
                          <a:stretch>
                            <a:fillRect/>
                          </a:stretch>
                        </pic:blipFill>
                        <pic:spPr bwMode="auto">
                          <a:xfrm>
                            <a:off x="0" y="0"/>
                            <a:ext cx="302895" cy="203835"/>
                          </a:xfrm>
                          <a:prstGeom prst="rect">
                            <a:avLst/>
                          </a:prstGeom>
                          <a:noFill/>
                          <a:ln w="9525">
                            <a:noFill/>
                            <a:miter lim="800000"/>
                            <a:headEnd/>
                            <a:tailEnd/>
                          </a:ln>
                        </pic:spPr>
                      </pic:pic>
                    </a:graphicData>
                  </a:graphic>
                </wp:inline>
              </w:drawing>
            </w:r>
            <w:r w:rsidRPr="008D1ECF">
              <w:t>)</w:t>
            </w:r>
          </w:p>
        </w:tc>
      </w:tr>
      <w:tr w:rsidR="008D1ECF" w:rsidRPr="008D1ECF" w:rsidTr="008D1ECF">
        <w:trPr>
          <w:trHeight w:val="253"/>
          <w:tblCellSpacing w:w="5" w:type="nil"/>
        </w:trPr>
        <w:tc>
          <w:tcPr>
            <w:tcW w:w="5040" w:type="dxa"/>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Неэффективная                           </w:t>
            </w:r>
          </w:p>
        </w:tc>
        <w:tc>
          <w:tcPr>
            <w:tcW w:w="4080" w:type="dxa"/>
            <w:tcBorders>
              <w:top w:val="single" w:sz="4" w:space="0" w:color="auto"/>
              <w:left w:val="single" w:sz="4" w:space="0" w:color="auto"/>
              <w:bottom w:val="single" w:sz="4" w:space="0" w:color="auto"/>
              <w:right w:val="single" w:sz="4" w:space="0" w:color="auto"/>
            </w:tcBorders>
          </w:tcPr>
          <w:p w:rsidR="008D1ECF" w:rsidRPr="008D1ECF" w:rsidRDefault="008D1ECF" w:rsidP="00DE58F3">
            <w:pPr>
              <w:pStyle w:val="ConsPlusCell"/>
            </w:pPr>
            <w:r w:rsidRPr="008D1ECF">
              <w:t>менее 0,5</w:t>
            </w:r>
          </w:p>
        </w:tc>
      </w:tr>
      <w:tr w:rsidR="008D1ECF" w:rsidRPr="008D1ECF" w:rsidTr="008D1ECF">
        <w:trPr>
          <w:tblCellSpacing w:w="5" w:type="nil"/>
        </w:trPr>
        <w:tc>
          <w:tcPr>
            <w:tcW w:w="50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Уровень эффективности удовлетворительный</w:t>
            </w:r>
          </w:p>
        </w:tc>
        <w:tc>
          <w:tcPr>
            <w:tcW w:w="408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0,5 - 0,79                      </w:t>
            </w:r>
          </w:p>
        </w:tc>
      </w:tr>
      <w:tr w:rsidR="008D1ECF" w:rsidRPr="008D1ECF" w:rsidTr="008D1ECF">
        <w:trPr>
          <w:tblCellSpacing w:w="5" w:type="nil"/>
        </w:trPr>
        <w:tc>
          <w:tcPr>
            <w:tcW w:w="50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Эффективная                             </w:t>
            </w:r>
          </w:p>
        </w:tc>
        <w:tc>
          <w:tcPr>
            <w:tcW w:w="408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0,8 - 1                         </w:t>
            </w:r>
          </w:p>
        </w:tc>
      </w:tr>
      <w:tr w:rsidR="008D1ECF" w:rsidRPr="008D1ECF" w:rsidTr="008D1ECF">
        <w:trPr>
          <w:tblCellSpacing w:w="5" w:type="nil"/>
        </w:trPr>
        <w:tc>
          <w:tcPr>
            <w:tcW w:w="504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Высокоэффективная                       </w:t>
            </w:r>
          </w:p>
        </w:tc>
        <w:tc>
          <w:tcPr>
            <w:tcW w:w="4080" w:type="dxa"/>
            <w:tcBorders>
              <w:left w:val="single" w:sz="4" w:space="0" w:color="auto"/>
              <w:bottom w:val="single" w:sz="4" w:space="0" w:color="auto"/>
              <w:right w:val="single" w:sz="4" w:space="0" w:color="auto"/>
            </w:tcBorders>
          </w:tcPr>
          <w:p w:rsidR="008D1ECF" w:rsidRPr="008D1ECF" w:rsidRDefault="008D1ECF" w:rsidP="00DE58F3">
            <w:pPr>
              <w:pStyle w:val="ConsPlusCell"/>
            </w:pPr>
            <w:r w:rsidRPr="008D1ECF">
              <w:t xml:space="preserve">более 1                         </w:t>
            </w:r>
          </w:p>
        </w:tc>
      </w:tr>
    </w:tbl>
    <w:p w:rsidR="008D1ECF" w:rsidRPr="008D1ECF" w:rsidRDefault="008D1ECF" w:rsidP="00DE58F3">
      <w:pPr>
        <w:pStyle w:val="ConsPlusNormal"/>
        <w:widowControl/>
        <w:tabs>
          <w:tab w:val="left" w:pos="567"/>
        </w:tabs>
        <w:jc w:val="both"/>
        <w:rPr>
          <w:rFonts w:ascii="Times New Roman" w:hAnsi="Times New Roman" w:cs="Times New Roman"/>
          <w:i/>
          <w:color w:val="FF0000"/>
        </w:rPr>
      </w:pPr>
    </w:p>
    <w:p w:rsidR="008D1ECF" w:rsidRPr="008D1ECF" w:rsidRDefault="008D1ECF" w:rsidP="00DE58F3">
      <w:pPr>
        <w:pStyle w:val="ConsPlusNormal"/>
        <w:widowControl/>
        <w:tabs>
          <w:tab w:val="left" w:pos="567"/>
        </w:tabs>
        <w:ind w:firstLine="0"/>
        <w:jc w:val="both"/>
        <w:rPr>
          <w:rFonts w:ascii="Times New Roman" w:hAnsi="Times New Roman" w:cs="Times New Roman"/>
          <w:sz w:val="24"/>
          <w:szCs w:val="24"/>
        </w:rPr>
      </w:pP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5. Для проведения оценки эффективности реализации муниципальной программы возможно использование индивидуальной методики оценки эффективности реализации муниципальной программы, разработанной с учетом специфики соответствующей сферы деятельности. При этом данная методика оценки эффективности реализации муниципальной программы должна быть отражена в соответствующей муниципальной программе.</w:t>
      </w:r>
    </w:p>
    <w:p w:rsidR="008D1ECF" w:rsidRPr="008D1ECF" w:rsidRDefault="008D1ECF" w:rsidP="00DE58F3">
      <w:pPr>
        <w:pStyle w:val="ConsPlusNormal"/>
        <w:ind w:firstLine="540"/>
        <w:jc w:val="both"/>
        <w:rPr>
          <w:rFonts w:ascii="Times New Roman" w:hAnsi="Times New Roman" w:cs="Times New Roman"/>
          <w:sz w:val="24"/>
          <w:szCs w:val="24"/>
        </w:rPr>
      </w:pPr>
      <w:r w:rsidRPr="008D1ECF">
        <w:rPr>
          <w:rFonts w:ascii="Times New Roman" w:hAnsi="Times New Roman" w:cs="Times New Roman"/>
          <w:sz w:val="24"/>
          <w:szCs w:val="24"/>
        </w:rPr>
        <w:t>6. Методическое руководство по вопросам оценки эффективности реализации муниципальных программ осуществляет Управление экономики.</w:t>
      </w:r>
    </w:p>
    <w:p w:rsidR="008D1ECF" w:rsidRPr="008D1ECF" w:rsidRDefault="008D1ECF" w:rsidP="00DE58F3">
      <w:pPr>
        <w:pStyle w:val="ConsPlusNormal"/>
        <w:ind w:firstLine="540"/>
        <w:jc w:val="both"/>
        <w:rPr>
          <w:rFonts w:ascii="Times New Roman" w:hAnsi="Times New Roman" w:cs="Times New Roman"/>
          <w:sz w:val="24"/>
          <w:szCs w:val="24"/>
        </w:rPr>
      </w:pPr>
    </w:p>
    <w:p w:rsidR="008D1ECF" w:rsidRPr="008D1ECF" w:rsidRDefault="008D1ECF" w:rsidP="00DE58F3">
      <w:pPr>
        <w:pStyle w:val="ConsPlusNormal"/>
        <w:ind w:firstLine="540"/>
        <w:jc w:val="both"/>
        <w:rPr>
          <w:rFonts w:ascii="Times New Roman" w:hAnsi="Times New Roman" w:cs="Times New Roman"/>
          <w:sz w:val="24"/>
          <w:szCs w:val="24"/>
        </w:rPr>
      </w:pPr>
    </w:p>
    <w:p w:rsidR="008D1ECF" w:rsidRPr="008D1ECF" w:rsidRDefault="008D1ECF" w:rsidP="00DE58F3">
      <w:pPr>
        <w:pStyle w:val="ConsPlusNormal"/>
        <w:ind w:firstLine="540"/>
        <w:jc w:val="both"/>
        <w:rPr>
          <w:rFonts w:ascii="Times New Roman" w:hAnsi="Times New Roman" w:cs="Times New Roman"/>
          <w:sz w:val="24"/>
          <w:szCs w:val="24"/>
        </w:rPr>
      </w:pPr>
    </w:p>
    <w:p w:rsidR="00B164D8" w:rsidRPr="00F5459A" w:rsidRDefault="00B164D8" w:rsidP="00DE58F3">
      <w:pPr>
        <w:pStyle w:val="ConsPlusNormal"/>
        <w:widowControl/>
        <w:ind w:firstLine="0"/>
        <w:jc w:val="right"/>
        <w:outlineLvl w:val="1"/>
        <w:rPr>
          <w:rFonts w:ascii="Times New Roman" w:hAnsi="Times New Roman" w:cs="Times New Roman"/>
          <w:sz w:val="24"/>
          <w:szCs w:val="24"/>
        </w:rPr>
      </w:pPr>
    </w:p>
    <w:p w:rsidR="009B110A" w:rsidRDefault="009B110A" w:rsidP="00DE58F3">
      <w:pPr>
        <w:pStyle w:val="ConsPlusNormal"/>
        <w:widowControl/>
        <w:ind w:firstLine="0"/>
        <w:jc w:val="right"/>
        <w:outlineLvl w:val="1"/>
        <w:rPr>
          <w:rFonts w:ascii="Times New Roman" w:hAnsi="Times New Roman" w:cs="Times New Roman"/>
          <w:sz w:val="24"/>
          <w:szCs w:val="24"/>
        </w:rPr>
      </w:pPr>
    </w:p>
    <w:p w:rsidR="009B110A" w:rsidRDefault="009B110A" w:rsidP="00DE58F3">
      <w:pPr>
        <w:pStyle w:val="ConsPlusNormal"/>
        <w:widowControl/>
        <w:ind w:firstLine="0"/>
        <w:jc w:val="right"/>
        <w:outlineLvl w:val="1"/>
        <w:rPr>
          <w:rFonts w:ascii="Times New Roman" w:hAnsi="Times New Roman" w:cs="Times New Roman"/>
          <w:sz w:val="24"/>
          <w:szCs w:val="24"/>
        </w:rPr>
      </w:pPr>
    </w:p>
    <w:p w:rsidR="009B110A" w:rsidRDefault="009B110A" w:rsidP="00DE58F3">
      <w:pPr>
        <w:pStyle w:val="ConsPlusNormal"/>
        <w:widowControl/>
        <w:ind w:firstLine="0"/>
        <w:jc w:val="right"/>
        <w:outlineLvl w:val="1"/>
        <w:rPr>
          <w:rFonts w:ascii="Times New Roman" w:hAnsi="Times New Roman" w:cs="Times New Roman"/>
          <w:sz w:val="24"/>
          <w:szCs w:val="24"/>
        </w:rPr>
      </w:pPr>
    </w:p>
    <w:p w:rsidR="009B110A" w:rsidRDefault="009B110A" w:rsidP="00DE58F3">
      <w:pPr>
        <w:pStyle w:val="ConsPlusNormal"/>
        <w:widowControl/>
        <w:ind w:firstLine="0"/>
        <w:jc w:val="right"/>
        <w:outlineLvl w:val="1"/>
        <w:rPr>
          <w:rFonts w:ascii="Times New Roman" w:hAnsi="Times New Roman" w:cs="Times New Roman"/>
          <w:sz w:val="24"/>
          <w:szCs w:val="24"/>
        </w:rPr>
      </w:pPr>
    </w:p>
    <w:p w:rsidR="009B110A" w:rsidRDefault="009B110A" w:rsidP="00DE58F3">
      <w:pPr>
        <w:pStyle w:val="ConsPlusNormal"/>
        <w:widowControl/>
        <w:ind w:firstLine="0"/>
        <w:jc w:val="right"/>
        <w:outlineLvl w:val="1"/>
        <w:rPr>
          <w:rFonts w:ascii="Times New Roman" w:hAnsi="Times New Roman" w:cs="Times New Roman"/>
          <w:sz w:val="24"/>
          <w:szCs w:val="24"/>
        </w:rPr>
      </w:pPr>
    </w:p>
    <w:p w:rsidR="009B110A" w:rsidRDefault="009B110A" w:rsidP="00DE58F3">
      <w:pPr>
        <w:pStyle w:val="ConsPlusNormal"/>
        <w:widowControl/>
        <w:ind w:firstLine="0"/>
        <w:jc w:val="right"/>
        <w:outlineLvl w:val="1"/>
        <w:rPr>
          <w:rFonts w:ascii="Times New Roman" w:hAnsi="Times New Roman" w:cs="Times New Roman"/>
          <w:sz w:val="24"/>
          <w:szCs w:val="24"/>
        </w:rPr>
      </w:pPr>
    </w:p>
    <w:p w:rsidR="009B110A" w:rsidRDefault="009B110A" w:rsidP="00DE58F3">
      <w:pPr>
        <w:pStyle w:val="ConsPlusNormal"/>
        <w:widowControl/>
        <w:ind w:firstLine="0"/>
        <w:jc w:val="right"/>
        <w:outlineLvl w:val="1"/>
        <w:rPr>
          <w:rFonts w:ascii="Times New Roman" w:hAnsi="Times New Roman" w:cs="Times New Roman"/>
          <w:sz w:val="24"/>
          <w:szCs w:val="24"/>
        </w:rPr>
      </w:pPr>
    </w:p>
    <w:p w:rsidR="009B110A" w:rsidRDefault="009B110A" w:rsidP="00DE58F3">
      <w:pPr>
        <w:pStyle w:val="ConsPlusNormal"/>
        <w:widowControl/>
        <w:ind w:firstLine="0"/>
        <w:jc w:val="right"/>
        <w:outlineLvl w:val="1"/>
        <w:rPr>
          <w:rFonts w:ascii="Times New Roman" w:hAnsi="Times New Roman" w:cs="Times New Roman"/>
          <w:sz w:val="24"/>
          <w:szCs w:val="24"/>
        </w:rPr>
      </w:pPr>
    </w:p>
    <w:p w:rsidR="009B110A" w:rsidRDefault="009B110A" w:rsidP="00DE58F3">
      <w:pPr>
        <w:pStyle w:val="ConsPlusNormal"/>
        <w:widowControl/>
        <w:ind w:firstLine="0"/>
        <w:jc w:val="right"/>
        <w:outlineLvl w:val="1"/>
        <w:rPr>
          <w:rFonts w:ascii="Times New Roman" w:hAnsi="Times New Roman" w:cs="Times New Roman"/>
          <w:sz w:val="24"/>
          <w:szCs w:val="24"/>
        </w:rPr>
      </w:pPr>
    </w:p>
    <w:p w:rsidR="009B110A" w:rsidRDefault="009B110A" w:rsidP="00DE58F3">
      <w:pPr>
        <w:pStyle w:val="ConsPlusNormal"/>
        <w:widowControl/>
        <w:ind w:firstLine="0"/>
        <w:jc w:val="right"/>
        <w:outlineLvl w:val="1"/>
        <w:rPr>
          <w:rFonts w:ascii="Times New Roman" w:hAnsi="Times New Roman" w:cs="Times New Roman"/>
          <w:sz w:val="24"/>
          <w:szCs w:val="24"/>
        </w:rPr>
      </w:pPr>
    </w:p>
    <w:p w:rsidR="009B110A" w:rsidRDefault="009B110A" w:rsidP="00DE58F3">
      <w:pPr>
        <w:pStyle w:val="ConsPlusNormal"/>
        <w:widowControl/>
        <w:ind w:firstLine="0"/>
        <w:jc w:val="right"/>
        <w:outlineLvl w:val="1"/>
        <w:rPr>
          <w:rFonts w:ascii="Times New Roman" w:hAnsi="Times New Roman" w:cs="Times New Roman"/>
          <w:sz w:val="24"/>
          <w:szCs w:val="24"/>
        </w:rPr>
      </w:pPr>
    </w:p>
    <w:p w:rsidR="008D1ECF" w:rsidRPr="009B110A" w:rsidRDefault="008D1ECF" w:rsidP="00DE58F3">
      <w:pPr>
        <w:pStyle w:val="ConsPlusNormal"/>
        <w:widowControl/>
        <w:ind w:firstLine="0"/>
        <w:jc w:val="right"/>
        <w:outlineLvl w:val="1"/>
        <w:rPr>
          <w:rFonts w:ascii="Times New Roman" w:hAnsi="Times New Roman" w:cs="Times New Roman"/>
          <w:sz w:val="18"/>
          <w:szCs w:val="18"/>
        </w:rPr>
      </w:pPr>
      <w:r w:rsidRPr="009B110A">
        <w:rPr>
          <w:rFonts w:ascii="Times New Roman" w:hAnsi="Times New Roman" w:cs="Times New Roman"/>
          <w:sz w:val="18"/>
          <w:szCs w:val="18"/>
        </w:rPr>
        <w:t>Приложение 13</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к Положению о порядке формирования, разработки, и реализации</w:t>
      </w:r>
    </w:p>
    <w:p w:rsidR="008D1ECF" w:rsidRPr="009B110A" w:rsidRDefault="008D1ECF" w:rsidP="00DE58F3">
      <w:pPr>
        <w:pStyle w:val="ConsPlusNormal"/>
        <w:widowControl/>
        <w:ind w:firstLine="0"/>
        <w:jc w:val="right"/>
        <w:rPr>
          <w:rFonts w:ascii="Times New Roman" w:hAnsi="Times New Roman" w:cs="Times New Roman"/>
          <w:sz w:val="18"/>
          <w:szCs w:val="18"/>
        </w:rPr>
      </w:pPr>
      <w:r w:rsidRPr="009B110A">
        <w:rPr>
          <w:rFonts w:ascii="Times New Roman" w:hAnsi="Times New Roman" w:cs="Times New Roman"/>
          <w:sz w:val="18"/>
          <w:szCs w:val="18"/>
        </w:rPr>
        <w:t>муниципальных программ Соляновского муниципального образования,</w:t>
      </w:r>
    </w:p>
    <w:p w:rsidR="008D1ECF" w:rsidRPr="009B110A"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9B110A">
        <w:rPr>
          <w:rFonts w:ascii="Times New Roman" w:hAnsi="Times New Roman" w:cs="Times New Roman"/>
          <w:sz w:val="18"/>
          <w:szCs w:val="18"/>
        </w:rPr>
        <w:t>утверждённого постановлением администрации Соляновского муниципального образования</w:t>
      </w:r>
    </w:p>
    <w:p w:rsidR="008D1ECF" w:rsidRPr="008D1ECF" w:rsidRDefault="008D1ECF" w:rsidP="00DE58F3">
      <w:pPr>
        <w:pStyle w:val="ConsPlusNormal"/>
        <w:widowControl/>
        <w:ind w:firstLine="0"/>
        <w:jc w:val="right"/>
        <w:rPr>
          <w:rFonts w:ascii="Times New Roman" w:hAnsi="Times New Roman" w:cs="Times New Roman"/>
          <w:sz w:val="24"/>
          <w:szCs w:val="24"/>
        </w:rPr>
      </w:pPr>
      <w:r w:rsidRPr="009B110A">
        <w:rPr>
          <w:rFonts w:ascii="Times New Roman" w:hAnsi="Times New Roman" w:cs="Times New Roman"/>
          <w:sz w:val="18"/>
          <w:szCs w:val="18"/>
        </w:rPr>
        <w:t>№ 44 от "08" октября 2015 года</w:t>
      </w:r>
    </w:p>
    <w:p w:rsidR="008D1ECF" w:rsidRPr="008D1ECF" w:rsidRDefault="008D1ECF" w:rsidP="00DE58F3">
      <w:pPr>
        <w:pStyle w:val="ConsPlusNormal"/>
        <w:widowControl/>
        <w:ind w:firstLine="0"/>
        <w:jc w:val="right"/>
        <w:rPr>
          <w:rFonts w:ascii="Times New Roman" w:hAnsi="Times New Roman" w:cs="Times New Roman"/>
          <w:b/>
          <w:sz w:val="24"/>
          <w:szCs w:val="24"/>
        </w:rPr>
      </w:pPr>
    </w:p>
    <w:p w:rsidR="008D1ECF" w:rsidRPr="008D1ECF" w:rsidRDefault="008D1ECF" w:rsidP="00DE58F3">
      <w:pPr>
        <w:pStyle w:val="ConsPlusNonformat"/>
        <w:jc w:val="center"/>
        <w:rPr>
          <w:rFonts w:ascii="Times New Roman" w:hAnsi="Times New Roman" w:cs="Times New Roman"/>
          <w:b/>
          <w:sz w:val="24"/>
          <w:szCs w:val="24"/>
        </w:rPr>
      </w:pPr>
      <w:r w:rsidRPr="008D1ECF">
        <w:rPr>
          <w:rFonts w:ascii="Times New Roman" w:hAnsi="Times New Roman" w:cs="Times New Roman"/>
          <w:b/>
          <w:sz w:val="24"/>
          <w:szCs w:val="24"/>
        </w:rPr>
        <w:t>СТРУКТУРА</w:t>
      </w:r>
    </w:p>
    <w:p w:rsidR="008D1ECF" w:rsidRPr="008D1ECF" w:rsidRDefault="008D1ECF" w:rsidP="00DE58F3">
      <w:pPr>
        <w:pStyle w:val="ConsPlusNonformat"/>
        <w:jc w:val="center"/>
        <w:rPr>
          <w:rFonts w:ascii="Times New Roman" w:hAnsi="Times New Roman" w:cs="Times New Roman"/>
          <w:b/>
          <w:sz w:val="24"/>
          <w:szCs w:val="24"/>
        </w:rPr>
      </w:pPr>
      <w:r w:rsidRPr="008D1ECF">
        <w:rPr>
          <w:rFonts w:ascii="Times New Roman" w:hAnsi="Times New Roman" w:cs="Times New Roman"/>
          <w:b/>
          <w:sz w:val="24"/>
          <w:szCs w:val="24"/>
        </w:rPr>
        <w:t>АНАЛИТИЧЕСКОЙ ЗАПИСКИ К ОТЧЕТУ О РЕЗУЛЬТАТАХ</w:t>
      </w:r>
    </w:p>
    <w:p w:rsidR="008D1ECF" w:rsidRPr="008D1ECF" w:rsidRDefault="008D1ECF" w:rsidP="00DE58F3">
      <w:pPr>
        <w:pStyle w:val="ConsPlusNonformat"/>
        <w:jc w:val="center"/>
        <w:rPr>
          <w:rFonts w:ascii="Times New Roman" w:hAnsi="Times New Roman" w:cs="Times New Roman"/>
          <w:b/>
          <w:sz w:val="24"/>
          <w:szCs w:val="24"/>
        </w:rPr>
      </w:pPr>
      <w:r w:rsidRPr="008D1ECF">
        <w:rPr>
          <w:rFonts w:ascii="Times New Roman" w:hAnsi="Times New Roman" w:cs="Times New Roman"/>
          <w:b/>
          <w:sz w:val="24"/>
          <w:szCs w:val="24"/>
        </w:rPr>
        <w:t>РЕАЛИЗАЦИИ ПОДПРОГРАММЫ, ВЕДОМСТВЕННОЙ ЦЕЛЕВОЙ ПРОГРАММЫ, ОСНОВНОГО МЕРОПРИЯТИЯ</w:t>
      </w:r>
    </w:p>
    <w:p w:rsidR="008D1ECF" w:rsidRPr="008D1ECF" w:rsidRDefault="008D1ECF" w:rsidP="00DE58F3">
      <w:pPr>
        <w:pStyle w:val="ConsPlusNonformat"/>
        <w:jc w:val="center"/>
        <w:rPr>
          <w:rFonts w:ascii="Times New Roman" w:hAnsi="Times New Roman" w:cs="Times New Roman"/>
          <w:b/>
          <w:sz w:val="24"/>
          <w:szCs w:val="24"/>
        </w:rPr>
      </w:pPr>
      <w:r w:rsidRPr="008D1ECF">
        <w:rPr>
          <w:rFonts w:ascii="Times New Roman" w:hAnsi="Times New Roman" w:cs="Times New Roman"/>
          <w:b/>
          <w:sz w:val="24"/>
          <w:szCs w:val="24"/>
        </w:rPr>
        <w:t>__________________________________ ЗА ____ (ОТЧЕТНЫЙ ПЕРИОД)</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Отчет о реализации Подпрограммы и/или Ведомственной программы, Основного мероприятия составляется Соисполнителем Программы за каждый отчетный год, а также в целом за весь период реализации Подпрограммы, Ведомственной программы, Основного мероприятия  и направляется Ответственному исполнителю Программы в сроки, оговоренные Положением.</w:t>
      </w:r>
    </w:p>
    <w:p w:rsidR="008D1ECF" w:rsidRPr="008D1ECF" w:rsidRDefault="008D1ECF" w:rsidP="00DE58F3">
      <w:pPr>
        <w:pStyle w:val="ConsPlusNonformat"/>
        <w:rPr>
          <w:rFonts w:ascii="Times New Roman" w:hAnsi="Times New Roman" w:cs="Times New Roman"/>
          <w:sz w:val="24"/>
          <w:szCs w:val="24"/>
        </w:rPr>
      </w:pPr>
    </w:p>
    <w:p w:rsidR="008D1ECF" w:rsidRPr="008D1ECF" w:rsidRDefault="008D1ECF" w:rsidP="00DE58F3">
      <w:pPr>
        <w:pStyle w:val="ConsPlusNonformat"/>
        <w:ind w:firstLine="709"/>
        <w:jc w:val="both"/>
        <w:rPr>
          <w:rFonts w:ascii="Times New Roman" w:hAnsi="Times New Roman" w:cs="Times New Roman"/>
          <w:b/>
          <w:sz w:val="24"/>
          <w:szCs w:val="24"/>
        </w:rPr>
      </w:pPr>
      <w:r w:rsidRPr="008D1ECF">
        <w:rPr>
          <w:rFonts w:ascii="Times New Roman" w:hAnsi="Times New Roman" w:cs="Times New Roman"/>
          <w:b/>
          <w:sz w:val="24"/>
          <w:szCs w:val="24"/>
        </w:rPr>
        <w:t>1. Объемы финансирования Подпрограммы, Ведомственной программы, Основного мероприятия.</w:t>
      </w:r>
    </w:p>
    <w:p w:rsidR="008D1ECF" w:rsidRPr="008D1ECF" w:rsidRDefault="008D1ECF" w:rsidP="00DE58F3">
      <w:pPr>
        <w:pStyle w:val="ConsPlusNonformat"/>
        <w:ind w:firstLine="709"/>
        <w:jc w:val="both"/>
        <w:rPr>
          <w:rFonts w:ascii="Times New Roman" w:hAnsi="Times New Roman" w:cs="Times New Roman"/>
          <w:sz w:val="24"/>
          <w:szCs w:val="24"/>
        </w:rPr>
      </w:pPr>
      <w:r w:rsidRPr="008D1ECF">
        <w:rPr>
          <w:rFonts w:ascii="Times New Roman" w:hAnsi="Times New Roman" w:cs="Times New Roman"/>
          <w:sz w:val="24"/>
          <w:szCs w:val="24"/>
        </w:rPr>
        <w:t>Указать:</w:t>
      </w:r>
    </w:p>
    <w:p w:rsidR="008D1ECF" w:rsidRPr="008D1ECF" w:rsidRDefault="008D1ECF" w:rsidP="00DE58F3">
      <w:pPr>
        <w:pStyle w:val="ConsPlusNonformat"/>
        <w:ind w:firstLine="709"/>
        <w:jc w:val="both"/>
        <w:rPr>
          <w:rFonts w:ascii="Times New Roman" w:hAnsi="Times New Roman" w:cs="Times New Roman"/>
          <w:sz w:val="24"/>
          <w:szCs w:val="24"/>
        </w:rPr>
      </w:pPr>
      <w:r w:rsidRPr="008D1ECF">
        <w:rPr>
          <w:rFonts w:ascii="Times New Roman" w:hAnsi="Times New Roman" w:cs="Times New Roman"/>
          <w:sz w:val="24"/>
          <w:szCs w:val="24"/>
        </w:rPr>
        <w:t>1) объем финансирования на весь период реализации Подпрограммы, Ведомственной программы, Основного мероприятия, всего (в соответствии с паспортом Подпрограммы, Ведомственной программы, Основного мероприятия), в разрезе предусмотренных Подпрограммой, Ведомственной программой, Основным мероприятием источников (тыс. руб.);</w:t>
      </w:r>
    </w:p>
    <w:p w:rsidR="008D1ECF" w:rsidRPr="008D1ECF" w:rsidRDefault="008D1ECF" w:rsidP="00DE58F3">
      <w:pPr>
        <w:pStyle w:val="ConsPlusNonformat"/>
        <w:ind w:firstLine="709"/>
        <w:jc w:val="both"/>
        <w:rPr>
          <w:rFonts w:ascii="Times New Roman" w:hAnsi="Times New Roman" w:cs="Times New Roman"/>
          <w:sz w:val="24"/>
          <w:szCs w:val="24"/>
        </w:rPr>
      </w:pPr>
      <w:r w:rsidRPr="008D1ECF">
        <w:rPr>
          <w:rFonts w:ascii="Times New Roman" w:hAnsi="Times New Roman" w:cs="Times New Roman"/>
          <w:sz w:val="24"/>
          <w:szCs w:val="24"/>
        </w:rPr>
        <w:t>2) объем средств, предусмотренный на реализацию Подпрограммы, Ведомственной программы, Основного мероприятия в отчетном году, всего, в разрезе предусмотренных Подпрограммой, Ведомственной программой, Основным мероприятием источников (тыс. руб.);</w:t>
      </w:r>
    </w:p>
    <w:p w:rsidR="008D1ECF" w:rsidRPr="008D1ECF" w:rsidRDefault="008D1ECF" w:rsidP="00DE58F3">
      <w:pPr>
        <w:pStyle w:val="ConsPlusNonformat"/>
        <w:ind w:firstLine="709"/>
        <w:jc w:val="both"/>
        <w:rPr>
          <w:rFonts w:ascii="Times New Roman" w:hAnsi="Times New Roman" w:cs="Times New Roman"/>
          <w:sz w:val="24"/>
          <w:szCs w:val="24"/>
        </w:rPr>
      </w:pPr>
      <w:r w:rsidRPr="008D1ECF">
        <w:rPr>
          <w:rFonts w:ascii="Times New Roman" w:hAnsi="Times New Roman" w:cs="Times New Roman"/>
          <w:sz w:val="24"/>
          <w:szCs w:val="24"/>
        </w:rPr>
        <w:t>3) объем средств областного бюджета, предусмотренный в соответствии с областными правовыми актами на софинансирование мероприятий Подпрограммы, Ведомственной программы, Основного мероприятия (указать реквизиты областного правового акта о предоставлении средств областного бюджета на софинансирование мероприятий Подпрограммы, Ведомственной программы, Основного мероприятия). В случае необходимости прилагается копия соглашения администрации Соляновского муниципального образования с областным органом исполнительной власти о предоставлении указанных средств;</w:t>
      </w:r>
    </w:p>
    <w:p w:rsidR="008D1ECF" w:rsidRPr="008D1ECF" w:rsidRDefault="008D1ECF" w:rsidP="00DE58F3">
      <w:pPr>
        <w:pStyle w:val="ConsPlusNonformat"/>
        <w:ind w:firstLine="709"/>
        <w:jc w:val="both"/>
        <w:rPr>
          <w:rFonts w:ascii="Times New Roman" w:hAnsi="Times New Roman" w:cs="Times New Roman"/>
          <w:sz w:val="24"/>
          <w:szCs w:val="24"/>
        </w:rPr>
      </w:pPr>
      <w:r w:rsidRPr="008D1ECF">
        <w:rPr>
          <w:rFonts w:ascii="Times New Roman" w:hAnsi="Times New Roman" w:cs="Times New Roman"/>
          <w:sz w:val="24"/>
          <w:szCs w:val="24"/>
        </w:rPr>
        <w:t>4) фактическое освоение средств (финансирование), предусмотренных на реализацию Подпрограммы, Ведомственной программы, Основного мероприятия в отчетном периоде, в разрезе источников финансирования (в тыс. руб. и в % к плану финансирования);</w:t>
      </w:r>
    </w:p>
    <w:p w:rsidR="008D1ECF" w:rsidRPr="008D1ECF" w:rsidRDefault="008D1ECF" w:rsidP="00DE58F3">
      <w:pPr>
        <w:pStyle w:val="ConsPlusNonformat"/>
        <w:ind w:firstLine="709"/>
        <w:jc w:val="both"/>
        <w:rPr>
          <w:rFonts w:ascii="Times New Roman" w:hAnsi="Times New Roman" w:cs="Times New Roman"/>
          <w:sz w:val="24"/>
          <w:szCs w:val="24"/>
        </w:rPr>
      </w:pPr>
      <w:r w:rsidRPr="008D1ECF">
        <w:rPr>
          <w:rFonts w:ascii="Times New Roman" w:hAnsi="Times New Roman" w:cs="Times New Roman"/>
          <w:sz w:val="24"/>
          <w:szCs w:val="24"/>
        </w:rPr>
        <w:t>5) конкретные причины неполного освоения предусмотренных средств, в том числе: сумма неисполнения плана финансирования ____ тыс. руб., из них экономия по результатам закупок товаров, работ и услуг для обеспечения муниципальных нужд Соляновского муниципального образования ____ тыс. руб., по другим причинам ____ тыс. руб. (указать причины: несостоявшиеся торги по указанным закупкам, непредставление актов выполненных работ и счетов к оплате, несвоевременное проведение работ (услуг), несвоевременное принятие правовых актов и др.).</w:t>
      </w:r>
    </w:p>
    <w:p w:rsidR="008D1ECF" w:rsidRPr="008D1ECF" w:rsidRDefault="008D1ECF" w:rsidP="00DE58F3">
      <w:pPr>
        <w:pStyle w:val="ConsPlusNonformat"/>
        <w:ind w:firstLine="709"/>
        <w:jc w:val="both"/>
        <w:rPr>
          <w:rFonts w:ascii="Times New Roman" w:hAnsi="Times New Roman" w:cs="Times New Roman"/>
          <w:b/>
          <w:sz w:val="24"/>
          <w:szCs w:val="24"/>
        </w:rPr>
      </w:pPr>
    </w:p>
    <w:p w:rsidR="008D1ECF" w:rsidRPr="008D1ECF" w:rsidRDefault="008D1ECF" w:rsidP="00DE58F3">
      <w:pPr>
        <w:pStyle w:val="ConsPlusNonformat"/>
        <w:ind w:firstLine="709"/>
        <w:jc w:val="both"/>
        <w:rPr>
          <w:rFonts w:ascii="Times New Roman" w:hAnsi="Times New Roman" w:cs="Times New Roman"/>
          <w:b/>
          <w:sz w:val="24"/>
          <w:szCs w:val="24"/>
        </w:rPr>
      </w:pPr>
      <w:r w:rsidRPr="008D1ECF">
        <w:rPr>
          <w:rFonts w:ascii="Times New Roman" w:hAnsi="Times New Roman" w:cs="Times New Roman"/>
          <w:b/>
          <w:sz w:val="24"/>
          <w:szCs w:val="24"/>
        </w:rPr>
        <w:t>2. Реализация мероприятий Подпрограммы, Ведомственной программы.</w:t>
      </w:r>
    </w:p>
    <w:p w:rsidR="008D1ECF" w:rsidRPr="008D1ECF" w:rsidRDefault="008D1ECF" w:rsidP="00DE58F3">
      <w:pPr>
        <w:pStyle w:val="ConsPlusNonformat"/>
        <w:ind w:firstLine="709"/>
        <w:jc w:val="both"/>
        <w:rPr>
          <w:rFonts w:ascii="Times New Roman" w:hAnsi="Times New Roman" w:cs="Times New Roman"/>
          <w:sz w:val="24"/>
          <w:szCs w:val="24"/>
        </w:rPr>
      </w:pPr>
      <w:r w:rsidRPr="008D1ECF">
        <w:rPr>
          <w:rFonts w:ascii="Times New Roman" w:hAnsi="Times New Roman" w:cs="Times New Roman"/>
          <w:sz w:val="24"/>
          <w:szCs w:val="24"/>
        </w:rPr>
        <w:t>Указать:</w:t>
      </w:r>
    </w:p>
    <w:p w:rsidR="008D1ECF" w:rsidRPr="008D1ECF" w:rsidRDefault="008D1ECF" w:rsidP="00DE58F3">
      <w:pPr>
        <w:pStyle w:val="ConsPlusNonformat"/>
        <w:ind w:firstLine="709"/>
        <w:jc w:val="both"/>
        <w:rPr>
          <w:rFonts w:ascii="Times New Roman" w:hAnsi="Times New Roman" w:cs="Times New Roman"/>
          <w:sz w:val="24"/>
          <w:szCs w:val="24"/>
        </w:rPr>
      </w:pPr>
      <w:r w:rsidRPr="008D1ECF">
        <w:rPr>
          <w:rFonts w:ascii="Times New Roman" w:hAnsi="Times New Roman" w:cs="Times New Roman"/>
          <w:sz w:val="24"/>
          <w:szCs w:val="24"/>
        </w:rPr>
        <w:lastRenderedPageBreak/>
        <w:t>1) количество запланированных и выполненных в рамках Подпрограммы, Ведомственной программы, Основного мероприятия  мероприятий в отчетном периоде;</w:t>
      </w:r>
    </w:p>
    <w:p w:rsidR="008D1ECF" w:rsidRPr="008D1ECF" w:rsidRDefault="008D1ECF" w:rsidP="00DE58F3">
      <w:pPr>
        <w:pStyle w:val="ConsPlusNonformat"/>
        <w:ind w:firstLine="709"/>
        <w:jc w:val="both"/>
        <w:rPr>
          <w:rFonts w:ascii="Times New Roman" w:hAnsi="Times New Roman" w:cs="Times New Roman"/>
          <w:sz w:val="24"/>
          <w:szCs w:val="24"/>
        </w:rPr>
      </w:pPr>
      <w:r w:rsidRPr="008D1ECF">
        <w:rPr>
          <w:rFonts w:ascii="Times New Roman" w:hAnsi="Times New Roman" w:cs="Times New Roman"/>
          <w:sz w:val="24"/>
          <w:szCs w:val="24"/>
        </w:rPr>
        <w:t xml:space="preserve">2) важнейшие реализованные мероприятия с указанием значений показателей мероприятий; </w:t>
      </w:r>
    </w:p>
    <w:p w:rsidR="008D1ECF" w:rsidRPr="008D1ECF" w:rsidRDefault="008D1ECF" w:rsidP="00DE58F3">
      <w:pPr>
        <w:pStyle w:val="ConsPlusNonformat"/>
        <w:ind w:firstLine="709"/>
        <w:jc w:val="both"/>
        <w:rPr>
          <w:rFonts w:ascii="Times New Roman" w:hAnsi="Times New Roman" w:cs="Times New Roman"/>
          <w:sz w:val="24"/>
          <w:szCs w:val="24"/>
        </w:rPr>
      </w:pPr>
      <w:r w:rsidRPr="008D1ECF">
        <w:rPr>
          <w:rFonts w:ascii="Times New Roman" w:hAnsi="Times New Roman" w:cs="Times New Roman"/>
          <w:sz w:val="24"/>
          <w:szCs w:val="24"/>
        </w:rPr>
        <w:t>3) перечень невыполненных мероприятий, запланированных к реализации в отчетном периоде, и причины их невыполнения (по каждому мероприятию).</w:t>
      </w:r>
    </w:p>
    <w:p w:rsidR="008D1ECF" w:rsidRPr="008D1ECF" w:rsidRDefault="008D1ECF" w:rsidP="00DE58F3">
      <w:pPr>
        <w:pStyle w:val="ConsPlusNonformat"/>
        <w:ind w:firstLine="709"/>
        <w:jc w:val="both"/>
        <w:rPr>
          <w:rFonts w:ascii="Times New Roman" w:hAnsi="Times New Roman" w:cs="Times New Roman"/>
          <w:sz w:val="24"/>
          <w:szCs w:val="24"/>
        </w:rPr>
      </w:pPr>
      <w:r w:rsidRPr="008D1ECF">
        <w:rPr>
          <w:rFonts w:ascii="Times New Roman" w:hAnsi="Times New Roman" w:cs="Times New Roman"/>
          <w:sz w:val="24"/>
          <w:szCs w:val="24"/>
        </w:rPr>
        <w:t>3. О достижении целевых показателей Подпрограммы, Ведомственной программы, Основного мероприятия.</w:t>
      </w:r>
    </w:p>
    <w:p w:rsidR="008D1ECF" w:rsidRPr="008D1ECF" w:rsidRDefault="008D1ECF" w:rsidP="00DE58F3">
      <w:pPr>
        <w:pStyle w:val="ConsPlusNonformat"/>
        <w:ind w:firstLine="709"/>
        <w:jc w:val="both"/>
        <w:rPr>
          <w:rFonts w:ascii="Times New Roman" w:hAnsi="Times New Roman" w:cs="Times New Roman"/>
          <w:sz w:val="24"/>
          <w:szCs w:val="24"/>
        </w:rPr>
      </w:pPr>
      <w:r w:rsidRPr="008D1ECF">
        <w:rPr>
          <w:rFonts w:ascii="Times New Roman" w:hAnsi="Times New Roman" w:cs="Times New Roman"/>
          <w:sz w:val="24"/>
          <w:szCs w:val="24"/>
        </w:rPr>
        <w:t>По итогам отчетного периода из ___ целевых показателей плановые значения достигнуты по ____ позициям, перевыполнены по ___ позициям, не достигнуты по ___ позициям. По недостигнутым целевым показателям  указать причины их недостижения.</w:t>
      </w:r>
    </w:p>
    <w:p w:rsidR="008D1ECF" w:rsidRPr="008D1ECF" w:rsidRDefault="008D1ECF" w:rsidP="00DE58F3">
      <w:pPr>
        <w:pStyle w:val="ConsPlusNonformat"/>
        <w:ind w:firstLine="709"/>
        <w:jc w:val="both"/>
        <w:rPr>
          <w:rFonts w:ascii="Times New Roman" w:hAnsi="Times New Roman" w:cs="Times New Roman"/>
          <w:sz w:val="24"/>
          <w:szCs w:val="24"/>
        </w:rPr>
      </w:pPr>
      <w:r w:rsidRPr="008D1ECF">
        <w:rPr>
          <w:rFonts w:ascii="Times New Roman" w:hAnsi="Times New Roman" w:cs="Times New Roman"/>
          <w:sz w:val="24"/>
          <w:szCs w:val="24"/>
        </w:rPr>
        <w:t>4. Сведения о внесении в отчетном периоде изменений в Подпрограмму, Ведомственную программу, Основное мероприятие.</w:t>
      </w:r>
    </w:p>
    <w:p w:rsidR="008D1ECF" w:rsidRPr="008D1ECF" w:rsidRDefault="008D1ECF" w:rsidP="00DE58F3">
      <w:pPr>
        <w:pStyle w:val="ConsPlusNonformat"/>
        <w:ind w:firstLine="709"/>
        <w:jc w:val="both"/>
        <w:rPr>
          <w:rFonts w:ascii="Times New Roman" w:hAnsi="Times New Roman" w:cs="Times New Roman"/>
          <w:sz w:val="24"/>
          <w:szCs w:val="24"/>
        </w:rPr>
      </w:pPr>
      <w:r w:rsidRPr="008D1ECF">
        <w:rPr>
          <w:rFonts w:ascii="Times New Roman" w:hAnsi="Times New Roman" w:cs="Times New Roman"/>
          <w:sz w:val="24"/>
          <w:szCs w:val="24"/>
        </w:rPr>
        <w:t>Указать реквизиты правовых актов администрации Соляновского муниципального образования о внесении изменений в Подпрограмму, Ведомственную  программу, Основное мероприятие в отчетном периоде (дата, номер, название).</w:t>
      </w:r>
    </w:p>
    <w:p w:rsidR="008D1ECF" w:rsidRPr="008D1ECF" w:rsidRDefault="008D1ECF" w:rsidP="00DE58F3">
      <w:pPr>
        <w:pStyle w:val="ConsPlusNonformat"/>
        <w:ind w:firstLine="709"/>
        <w:jc w:val="both"/>
        <w:rPr>
          <w:rFonts w:ascii="Times New Roman" w:hAnsi="Times New Roman" w:cs="Times New Roman"/>
          <w:sz w:val="24"/>
          <w:szCs w:val="24"/>
        </w:rPr>
      </w:pPr>
      <w:r w:rsidRPr="008D1ECF">
        <w:rPr>
          <w:rFonts w:ascii="Times New Roman" w:hAnsi="Times New Roman" w:cs="Times New Roman"/>
          <w:sz w:val="24"/>
          <w:szCs w:val="24"/>
        </w:rPr>
        <w:t>5. Результаты оценки эффективности реализации Подпрограммы, Ведомственной программы, Основного мероприятия за отчетный год.</w:t>
      </w:r>
    </w:p>
    <w:p w:rsidR="008D1ECF" w:rsidRPr="008D1ECF" w:rsidRDefault="008D1ECF" w:rsidP="00DE58F3">
      <w:pPr>
        <w:pStyle w:val="ConsPlusNonformat"/>
        <w:ind w:firstLine="709"/>
        <w:jc w:val="both"/>
        <w:rPr>
          <w:rFonts w:ascii="Times New Roman" w:hAnsi="Times New Roman" w:cs="Times New Roman"/>
          <w:sz w:val="24"/>
          <w:szCs w:val="24"/>
        </w:rPr>
      </w:pPr>
      <w:r w:rsidRPr="008D1ECF">
        <w:rPr>
          <w:rFonts w:ascii="Times New Roman" w:hAnsi="Times New Roman" w:cs="Times New Roman"/>
          <w:sz w:val="24"/>
          <w:szCs w:val="24"/>
        </w:rPr>
        <w:t>В случае низкого значения показателя эффективности реализации Подпрограммы, Ведомственной программы, Основного мероприятия указать причины, повлиявшие на недостижение запланированного уровня, а также предложения по повышению эффективности реализации Подпрограммы, Ведомственной программы, Основного мероприятия.</w:t>
      </w:r>
    </w:p>
    <w:p w:rsidR="008D1ECF" w:rsidRPr="008D1ECF" w:rsidRDefault="008D1ECF" w:rsidP="00DE58F3">
      <w:pPr>
        <w:pStyle w:val="ConsPlusNonformat"/>
        <w:ind w:firstLine="709"/>
        <w:jc w:val="both"/>
        <w:rPr>
          <w:rFonts w:ascii="Times New Roman" w:hAnsi="Times New Roman" w:cs="Times New Roman"/>
          <w:sz w:val="24"/>
          <w:szCs w:val="24"/>
        </w:rPr>
      </w:pPr>
      <w:r w:rsidRPr="008D1ECF">
        <w:rPr>
          <w:rFonts w:ascii="Times New Roman" w:hAnsi="Times New Roman" w:cs="Times New Roman"/>
          <w:sz w:val="24"/>
          <w:szCs w:val="24"/>
        </w:rPr>
        <w:t>6. Предложения о внесении изменений (корректировок) в Подпрограмму, Ведомственную программу, Основное мероприятие.</w:t>
      </w:r>
    </w:p>
    <w:p w:rsidR="008D1ECF" w:rsidRPr="008D1ECF" w:rsidRDefault="008D1ECF" w:rsidP="00DE58F3">
      <w:pPr>
        <w:pStyle w:val="ConsPlusNonformat"/>
        <w:ind w:firstLine="709"/>
        <w:jc w:val="both"/>
        <w:rPr>
          <w:rFonts w:ascii="Times New Roman" w:hAnsi="Times New Roman" w:cs="Times New Roman"/>
          <w:sz w:val="24"/>
          <w:szCs w:val="24"/>
        </w:rPr>
      </w:pPr>
      <w:r w:rsidRPr="008D1ECF">
        <w:rPr>
          <w:rFonts w:ascii="Times New Roman" w:hAnsi="Times New Roman" w:cs="Times New Roman"/>
          <w:sz w:val="24"/>
          <w:szCs w:val="24"/>
        </w:rPr>
        <w:t>Указывается необходимость проведения корректировки и изменения, предполагаемые для внесения в Подпрограмму, Ведомственную программу, Основное мероприятие.</w:t>
      </w:r>
    </w:p>
    <w:p w:rsidR="008D1ECF" w:rsidRPr="008D1ECF" w:rsidRDefault="008D1ECF" w:rsidP="00DE58F3">
      <w:pPr>
        <w:pStyle w:val="ConsPlusNonformat"/>
        <w:ind w:firstLine="709"/>
        <w:jc w:val="both"/>
        <w:rPr>
          <w:rFonts w:ascii="Times New Roman" w:hAnsi="Times New Roman" w:cs="Times New Roman"/>
          <w:sz w:val="24"/>
          <w:szCs w:val="24"/>
        </w:rPr>
      </w:pPr>
    </w:p>
    <w:p w:rsidR="008D1ECF" w:rsidRPr="008D1ECF" w:rsidRDefault="008D1ECF" w:rsidP="00DE58F3">
      <w:pPr>
        <w:pStyle w:val="ConsPlusNonformat"/>
        <w:ind w:firstLine="709"/>
        <w:jc w:val="both"/>
        <w:rPr>
          <w:rFonts w:ascii="Times New Roman" w:hAnsi="Times New Roman" w:cs="Times New Roman"/>
          <w:b/>
          <w:sz w:val="24"/>
          <w:szCs w:val="24"/>
        </w:rPr>
      </w:pPr>
      <w:r w:rsidRPr="008D1ECF">
        <w:rPr>
          <w:rFonts w:ascii="Times New Roman" w:hAnsi="Times New Roman" w:cs="Times New Roman"/>
          <w:b/>
          <w:sz w:val="24"/>
          <w:szCs w:val="24"/>
        </w:rPr>
        <w:t>3. Приложения</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p w:rsidR="008D1ECF" w:rsidRPr="008D1ECF" w:rsidRDefault="003B5189" w:rsidP="00DE58F3">
      <w:pPr>
        <w:spacing w:after="0" w:line="240" w:lineRule="auto"/>
        <w:ind w:firstLine="567"/>
        <w:rPr>
          <w:rFonts w:ascii="Times New Roman" w:hAnsi="Times New Roman" w:cs="Times New Roman"/>
        </w:rPr>
      </w:pPr>
      <w:hyperlink w:anchor="Par572" w:history="1">
        <w:r w:rsidR="008D1ECF" w:rsidRPr="008D1ECF">
          <w:rPr>
            <w:rFonts w:ascii="Times New Roman" w:hAnsi="Times New Roman" w:cs="Times New Roman"/>
          </w:rPr>
          <w:t>Анализ</w:t>
        </w:r>
      </w:hyperlink>
      <w:r w:rsidR="008D1ECF" w:rsidRPr="008D1ECF">
        <w:rPr>
          <w:rFonts w:ascii="Times New Roman" w:hAnsi="Times New Roman" w:cs="Times New Roman"/>
        </w:rPr>
        <w:t xml:space="preserve">  показателей реализации Подпрограммы  по форме согласно </w:t>
      </w:r>
      <w:r w:rsidR="008D1ECF" w:rsidRPr="008D1ECF">
        <w:rPr>
          <w:rFonts w:ascii="Times New Roman" w:hAnsi="Times New Roman" w:cs="Times New Roman"/>
          <w:b/>
        </w:rPr>
        <w:t>приложения 7-10</w:t>
      </w:r>
      <w:r w:rsidR="008D1ECF" w:rsidRPr="008D1ECF">
        <w:rPr>
          <w:rFonts w:ascii="Times New Roman" w:hAnsi="Times New Roman" w:cs="Times New Roman"/>
        </w:rPr>
        <w:t xml:space="preserve"> к настоящему Положению.</w:t>
      </w:r>
    </w:p>
    <w:p w:rsidR="008D1ECF" w:rsidRPr="008D1ECF" w:rsidRDefault="008D1ECF" w:rsidP="00DE58F3">
      <w:pPr>
        <w:pStyle w:val="ConsPlusNormal"/>
        <w:widowControl/>
        <w:ind w:firstLine="567"/>
        <w:jc w:val="both"/>
        <w:outlineLvl w:val="1"/>
        <w:rPr>
          <w:rFonts w:ascii="Times New Roman" w:hAnsi="Times New Roman" w:cs="Times New Roman"/>
          <w:sz w:val="24"/>
          <w:szCs w:val="24"/>
        </w:rPr>
      </w:pPr>
      <w:r w:rsidRPr="008D1ECF">
        <w:rPr>
          <w:rFonts w:ascii="Times New Roman" w:hAnsi="Times New Roman" w:cs="Times New Roman"/>
          <w:sz w:val="24"/>
          <w:szCs w:val="24"/>
        </w:rPr>
        <w:t>Оценка эффективности реализации Подпрограммы, Ведомственной программы, Основного мероприятия.</w:t>
      </w: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8D1ECF" w:rsidRPr="008D1ECF" w:rsidRDefault="008D1ECF" w:rsidP="00DE58F3">
      <w:pPr>
        <w:pStyle w:val="ConsPlusNormal"/>
        <w:widowControl/>
        <w:ind w:firstLine="0"/>
        <w:jc w:val="right"/>
        <w:outlineLvl w:val="1"/>
        <w:rPr>
          <w:rFonts w:ascii="Times New Roman" w:hAnsi="Times New Roman" w:cs="Times New Roman"/>
          <w:sz w:val="28"/>
          <w:szCs w:val="28"/>
        </w:rPr>
      </w:pPr>
    </w:p>
    <w:p w:rsidR="009B110A" w:rsidRDefault="009B110A" w:rsidP="00DE58F3">
      <w:pPr>
        <w:pStyle w:val="ConsPlusNormal"/>
        <w:widowControl/>
        <w:ind w:firstLine="0"/>
        <w:jc w:val="right"/>
        <w:outlineLvl w:val="1"/>
        <w:rPr>
          <w:rFonts w:ascii="Times New Roman" w:hAnsi="Times New Roman" w:cs="Times New Roman"/>
          <w:sz w:val="28"/>
          <w:szCs w:val="28"/>
        </w:rPr>
      </w:pPr>
    </w:p>
    <w:p w:rsidR="00137B09" w:rsidRDefault="00137B09"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8D1ECF" w:rsidRPr="00DE58F3" w:rsidRDefault="008D1ECF" w:rsidP="00DE58F3">
      <w:pPr>
        <w:pStyle w:val="ConsPlusNormal"/>
        <w:widowControl/>
        <w:ind w:firstLine="0"/>
        <w:jc w:val="right"/>
        <w:outlineLvl w:val="1"/>
        <w:rPr>
          <w:rFonts w:ascii="Times New Roman" w:hAnsi="Times New Roman" w:cs="Times New Roman"/>
          <w:sz w:val="18"/>
          <w:szCs w:val="18"/>
        </w:rPr>
      </w:pPr>
      <w:r w:rsidRPr="00DE58F3">
        <w:rPr>
          <w:rFonts w:ascii="Times New Roman" w:hAnsi="Times New Roman" w:cs="Times New Roman"/>
          <w:sz w:val="18"/>
          <w:szCs w:val="18"/>
        </w:rPr>
        <w:lastRenderedPageBreak/>
        <w:t>Приложение 14</w:t>
      </w:r>
    </w:p>
    <w:p w:rsidR="008D1ECF" w:rsidRPr="00DE58F3" w:rsidRDefault="008D1ECF" w:rsidP="00DE58F3">
      <w:pPr>
        <w:pStyle w:val="ConsPlusNormal"/>
        <w:widowControl/>
        <w:ind w:firstLine="0"/>
        <w:jc w:val="right"/>
        <w:rPr>
          <w:rFonts w:ascii="Times New Roman" w:hAnsi="Times New Roman" w:cs="Times New Roman"/>
          <w:sz w:val="18"/>
          <w:szCs w:val="18"/>
        </w:rPr>
      </w:pPr>
      <w:r w:rsidRPr="00DE58F3">
        <w:rPr>
          <w:rFonts w:ascii="Times New Roman" w:hAnsi="Times New Roman" w:cs="Times New Roman"/>
          <w:sz w:val="18"/>
          <w:szCs w:val="18"/>
        </w:rPr>
        <w:t>к Положению о порядке формирования, разработки, и реализации</w:t>
      </w:r>
    </w:p>
    <w:p w:rsidR="008D1ECF" w:rsidRPr="00DE58F3" w:rsidRDefault="008D1ECF" w:rsidP="00DE58F3">
      <w:pPr>
        <w:pStyle w:val="ConsPlusNormal"/>
        <w:widowControl/>
        <w:ind w:firstLine="0"/>
        <w:jc w:val="right"/>
        <w:rPr>
          <w:rFonts w:ascii="Times New Roman" w:hAnsi="Times New Roman" w:cs="Times New Roman"/>
          <w:sz w:val="18"/>
          <w:szCs w:val="18"/>
        </w:rPr>
      </w:pPr>
      <w:r w:rsidRPr="00DE58F3">
        <w:rPr>
          <w:rFonts w:ascii="Times New Roman" w:hAnsi="Times New Roman" w:cs="Times New Roman"/>
          <w:sz w:val="18"/>
          <w:szCs w:val="18"/>
        </w:rPr>
        <w:t>муниципальных программ Соляновского муниципального образования,</w:t>
      </w:r>
    </w:p>
    <w:p w:rsidR="008D1ECF" w:rsidRPr="00DE58F3"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DE58F3">
        <w:rPr>
          <w:rFonts w:ascii="Times New Roman" w:hAnsi="Times New Roman" w:cs="Times New Roman"/>
          <w:sz w:val="18"/>
          <w:szCs w:val="18"/>
        </w:rPr>
        <w:t xml:space="preserve">утверждённого постановлением администрации </w:t>
      </w:r>
    </w:p>
    <w:p w:rsidR="008D1ECF" w:rsidRPr="00DE58F3"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DE58F3">
        <w:rPr>
          <w:rFonts w:ascii="Times New Roman" w:hAnsi="Times New Roman" w:cs="Times New Roman"/>
          <w:sz w:val="18"/>
          <w:szCs w:val="18"/>
        </w:rPr>
        <w:t>Соляновского муниципального образования</w:t>
      </w:r>
    </w:p>
    <w:p w:rsidR="008D1ECF" w:rsidRPr="00DE58F3" w:rsidRDefault="008D1ECF" w:rsidP="00DE58F3">
      <w:pPr>
        <w:pStyle w:val="ConsPlusNormal"/>
        <w:widowControl/>
        <w:ind w:firstLine="0"/>
        <w:jc w:val="right"/>
        <w:rPr>
          <w:rFonts w:ascii="Times New Roman" w:hAnsi="Times New Roman" w:cs="Times New Roman"/>
          <w:sz w:val="18"/>
          <w:szCs w:val="18"/>
        </w:rPr>
      </w:pPr>
      <w:r w:rsidRPr="00DE58F3">
        <w:rPr>
          <w:rFonts w:ascii="Times New Roman" w:hAnsi="Times New Roman" w:cs="Times New Roman"/>
          <w:sz w:val="18"/>
          <w:szCs w:val="18"/>
        </w:rPr>
        <w:t>№ 44 от "08" октября 2015 года</w:t>
      </w:r>
    </w:p>
    <w:p w:rsidR="008D1ECF" w:rsidRPr="008D1ECF" w:rsidRDefault="008D1ECF" w:rsidP="00DE58F3">
      <w:pPr>
        <w:pStyle w:val="ConsPlusNormal"/>
        <w:widowControl/>
        <w:ind w:firstLine="0"/>
        <w:jc w:val="right"/>
        <w:rPr>
          <w:rFonts w:ascii="Times New Roman" w:hAnsi="Times New Roman" w:cs="Times New Roman"/>
          <w:b/>
          <w:bCs/>
        </w:rPr>
      </w:pPr>
    </w:p>
    <w:p w:rsidR="008D1ECF" w:rsidRPr="008D1ECF" w:rsidRDefault="008D1ECF" w:rsidP="00DE58F3">
      <w:pPr>
        <w:shd w:val="clear" w:color="auto" w:fill="FFFFFF"/>
        <w:spacing w:after="0" w:line="240" w:lineRule="auto"/>
        <w:jc w:val="center"/>
        <w:rPr>
          <w:rFonts w:ascii="Times New Roman" w:hAnsi="Times New Roman" w:cs="Times New Roman"/>
          <w:b/>
          <w:bCs/>
          <w:spacing w:val="-1"/>
        </w:rPr>
      </w:pPr>
      <w:r w:rsidRPr="008D1ECF">
        <w:rPr>
          <w:rFonts w:ascii="Times New Roman" w:hAnsi="Times New Roman" w:cs="Times New Roman"/>
          <w:b/>
          <w:bCs/>
        </w:rPr>
        <w:t xml:space="preserve">ФОРМА </w:t>
      </w:r>
      <w:r w:rsidRPr="008D1ECF">
        <w:rPr>
          <w:rFonts w:ascii="Times New Roman" w:hAnsi="Times New Roman" w:cs="Times New Roman"/>
          <w:b/>
          <w:bCs/>
          <w:spacing w:val="-1"/>
        </w:rPr>
        <w:t xml:space="preserve">ОТЧЕТА </w:t>
      </w:r>
    </w:p>
    <w:p w:rsidR="008D1ECF" w:rsidRPr="008D1ECF" w:rsidRDefault="008D1ECF" w:rsidP="00DE58F3">
      <w:pPr>
        <w:shd w:val="clear" w:color="auto" w:fill="FFFFFF"/>
        <w:spacing w:after="0" w:line="240" w:lineRule="auto"/>
        <w:jc w:val="center"/>
        <w:rPr>
          <w:rFonts w:ascii="Times New Roman" w:hAnsi="Times New Roman" w:cs="Times New Roman"/>
          <w:b/>
          <w:bCs/>
          <w:spacing w:val="-1"/>
        </w:rPr>
      </w:pPr>
      <w:r w:rsidRPr="008D1ECF">
        <w:rPr>
          <w:rFonts w:ascii="Times New Roman" w:hAnsi="Times New Roman" w:cs="Times New Roman"/>
          <w:b/>
          <w:bCs/>
          <w:spacing w:val="-1"/>
        </w:rPr>
        <w:t>О РЕАЛИЗАЦИИ МУНИЦИПАЛЬНОЙ ПРОГРАММЫ</w:t>
      </w:r>
    </w:p>
    <w:p w:rsidR="008D1ECF" w:rsidRPr="008D1ECF" w:rsidRDefault="008D1ECF" w:rsidP="00DE58F3">
      <w:pPr>
        <w:shd w:val="clear" w:color="auto" w:fill="FFFFFF"/>
        <w:spacing w:after="0" w:line="240" w:lineRule="auto"/>
        <w:jc w:val="center"/>
        <w:rPr>
          <w:rFonts w:ascii="Times New Roman" w:hAnsi="Times New Roman" w:cs="Times New Roman"/>
          <w:b/>
          <w:bCs/>
          <w:spacing w:val="-1"/>
        </w:rPr>
      </w:pP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Отчет о реализации Программы составляется за каждый отчетный год, а также в целом за весь период реализации Программы.</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Отчет о реализации Программы за отчетный год включает в себя 6 основных разделов.</w:t>
      </w:r>
    </w:p>
    <w:p w:rsidR="008D1ECF" w:rsidRPr="008D1ECF" w:rsidRDefault="008D1ECF" w:rsidP="00DE58F3">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Все представленные ниже разделы обобщенно описываются для Программы в целом, затем для каждой Подпрограммы детально.</w:t>
      </w:r>
    </w:p>
    <w:p w:rsidR="008D1ECF" w:rsidRPr="008D1ECF" w:rsidRDefault="008D1ECF" w:rsidP="00DE58F3">
      <w:pPr>
        <w:shd w:val="clear" w:color="auto" w:fill="FFFFFF"/>
        <w:spacing w:after="0" w:line="240" w:lineRule="auto"/>
        <w:ind w:firstLine="567"/>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67"/>
        <w:jc w:val="center"/>
        <w:outlineLvl w:val="0"/>
        <w:rPr>
          <w:rFonts w:ascii="Times New Roman" w:hAnsi="Times New Roman" w:cs="Times New Roman"/>
        </w:rPr>
      </w:pPr>
      <w:r w:rsidRPr="008D1ECF">
        <w:rPr>
          <w:rFonts w:ascii="Times New Roman" w:hAnsi="Times New Roman" w:cs="Times New Roman"/>
        </w:rPr>
        <w:t xml:space="preserve">Раздел 1. </w:t>
      </w:r>
      <w:r w:rsidRPr="008D1ECF">
        <w:rPr>
          <w:rFonts w:ascii="Times New Roman" w:hAnsi="Times New Roman" w:cs="Times New Roman"/>
          <w:b/>
        </w:rPr>
        <w:t>ДОСТИЖЕНИЕ ЦЕЛИ И РЕШЕНИЕ ЗАДАЧ ПРОГРАММЫ</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В данном разделе приводится следующая информация за отчетный период:</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а) описание влияния изменений внешней и внутренней среды на формулировку и способы достижения цели;</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б) оценка степени решения задач в виде таблицы:</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bookmarkStart w:id="10" w:name="Par16"/>
      <w:bookmarkEnd w:id="10"/>
      <w:r w:rsidRPr="008D1ECF">
        <w:rPr>
          <w:rFonts w:ascii="Times New Roman" w:hAnsi="Times New Roman" w:cs="Times New Roman"/>
        </w:rPr>
        <w:t>Оценка степени достижения задач в _____ году</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bl>
      <w:tblPr>
        <w:tblW w:w="0" w:type="auto"/>
        <w:tblCellSpacing w:w="5" w:type="nil"/>
        <w:tblInd w:w="501" w:type="dxa"/>
        <w:tblLayout w:type="fixed"/>
        <w:tblCellMar>
          <w:left w:w="75" w:type="dxa"/>
          <w:right w:w="75" w:type="dxa"/>
        </w:tblCellMar>
        <w:tblLook w:val="0000"/>
      </w:tblPr>
      <w:tblGrid>
        <w:gridCol w:w="2178"/>
        <w:gridCol w:w="2057"/>
        <w:gridCol w:w="1210"/>
        <w:gridCol w:w="1815"/>
        <w:gridCol w:w="2299"/>
      </w:tblGrid>
      <w:tr w:rsidR="008D1ECF" w:rsidRPr="008D1ECF" w:rsidTr="008D1ECF">
        <w:trPr>
          <w:trHeight w:val="600"/>
          <w:tblCellSpacing w:w="5" w:type="nil"/>
        </w:trPr>
        <w:tc>
          <w:tcPr>
            <w:tcW w:w="2178" w:type="dxa"/>
            <w:vMerge w:val="restart"/>
            <w:tcBorders>
              <w:top w:val="single" w:sz="8" w:space="0" w:color="auto"/>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Задачи программы</w:t>
            </w:r>
          </w:p>
        </w:tc>
        <w:tc>
          <w:tcPr>
            <w:tcW w:w="5082" w:type="dxa"/>
            <w:gridSpan w:val="3"/>
            <w:tcBorders>
              <w:top w:val="single" w:sz="8" w:space="0" w:color="auto"/>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Оценка степени достижения задач</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программы</w:t>
            </w:r>
          </w:p>
        </w:tc>
        <w:tc>
          <w:tcPr>
            <w:tcW w:w="2299" w:type="dxa"/>
            <w:vMerge w:val="restart"/>
            <w:tcBorders>
              <w:top w:val="single" w:sz="8" w:space="0" w:color="auto"/>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Факты, однозначно</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свидетельствующие</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об объективной</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оценке</w:t>
            </w:r>
          </w:p>
        </w:tc>
      </w:tr>
      <w:tr w:rsidR="008D1ECF" w:rsidRPr="008D1ECF" w:rsidTr="008D1ECF">
        <w:trPr>
          <w:tblCellSpacing w:w="5" w:type="nil"/>
        </w:trPr>
        <w:tc>
          <w:tcPr>
            <w:tcW w:w="2178" w:type="dxa"/>
            <w:vMerge/>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057"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В полной мере</w:t>
            </w:r>
          </w:p>
        </w:tc>
        <w:tc>
          <w:tcPr>
            <w:tcW w:w="1210"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Частично</w:t>
            </w:r>
          </w:p>
        </w:tc>
        <w:tc>
          <w:tcPr>
            <w:tcW w:w="1815"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Не достигнуты</w:t>
            </w:r>
          </w:p>
        </w:tc>
        <w:tc>
          <w:tcPr>
            <w:tcW w:w="2299" w:type="dxa"/>
            <w:vMerge/>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blCellSpacing w:w="5" w:type="nil"/>
        </w:trPr>
        <w:tc>
          <w:tcPr>
            <w:tcW w:w="2178"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Задача 1.       </w:t>
            </w:r>
          </w:p>
        </w:tc>
        <w:tc>
          <w:tcPr>
            <w:tcW w:w="2057"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1210"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1815"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99"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blCellSpacing w:w="5" w:type="nil"/>
        </w:trPr>
        <w:tc>
          <w:tcPr>
            <w:tcW w:w="2178"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             </w:t>
            </w:r>
          </w:p>
        </w:tc>
        <w:tc>
          <w:tcPr>
            <w:tcW w:w="2057"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1210"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1815"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99"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blCellSpacing w:w="5" w:type="nil"/>
        </w:trPr>
        <w:tc>
          <w:tcPr>
            <w:tcW w:w="2178"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Задача N.       </w:t>
            </w:r>
          </w:p>
        </w:tc>
        <w:tc>
          <w:tcPr>
            <w:tcW w:w="2057"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1210"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1815"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99"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blCellSpacing w:w="5" w:type="nil"/>
        </w:trPr>
        <w:tc>
          <w:tcPr>
            <w:tcW w:w="2178"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Итого в шт. (%):</w:t>
            </w:r>
          </w:p>
        </w:tc>
        <w:tc>
          <w:tcPr>
            <w:tcW w:w="2057"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1210"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1815"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99"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bl>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После </w:t>
      </w:r>
      <w:hyperlink w:anchor="Par16" w:history="1">
        <w:r w:rsidRPr="008D1ECF">
          <w:rPr>
            <w:rFonts w:ascii="Times New Roman" w:hAnsi="Times New Roman" w:cs="Times New Roman"/>
          </w:rPr>
          <w:t>таблицы</w:t>
        </w:r>
      </w:hyperlink>
      <w:r w:rsidRPr="008D1ECF">
        <w:rPr>
          <w:rFonts w:ascii="Times New Roman" w:hAnsi="Times New Roman" w:cs="Times New Roman"/>
        </w:rPr>
        <w:t xml:space="preserve"> делается обобщенный вывод по ее содержанию. При наличии "частично" и/или "не достигнутых" задач указываются причины отклонения и последствия для дальнейшей реализации Программы и достижения ее цели.</w:t>
      </w:r>
    </w:p>
    <w:p w:rsidR="008D1ECF" w:rsidRPr="008D1ECF" w:rsidRDefault="008D1ECF" w:rsidP="00DE58F3">
      <w:pPr>
        <w:widowControl w:val="0"/>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Таблица заполняется на основании данных </w:t>
      </w:r>
      <w:r w:rsidRPr="008D1ECF">
        <w:rPr>
          <w:rFonts w:ascii="Times New Roman" w:hAnsi="Times New Roman" w:cs="Times New Roman"/>
          <w:b/>
        </w:rPr>
        <w:t>приложения 7</w:t>
      </w:r>
      <w:r w:rsidRPr="008D1ECF">
        <w:rPr>
          <w:rFonts w:ascii="Times New Roman" w:hAnsi="Times New Roman" w:cs="Times New Roman"/>
        </w:rPr>
        <w:t xml:space="preserve"> к настоящему Положению.</w:t>
      </w:r>
    </w:p>
    <w:p w:rsidR="008D1ECF" w:rsidRPr="008D1ECF" w:rsidRDefault="008D1ECF" w:rsidP="00DE58F3">
      <w:pPr>
        <w:autoSpaceDE w:val="0"/>
        <w:spacing w:after="0" w:line="240" w:lineRule="auto"/>
        <w:ind w:firstLine="567"/>
        <w:jc w:val="both"/>
        <w:rPr>
          <w:rFonts w:ascii="Times New Roman" w:hAnsi="Times New Roman" w:cs="Times New Roman"/>
        </w:rPr>
      </w:pPr>
      <w:r w:rsidRPr="008D1ECF">
        <w:rPr>
          <w:rFonts w:ascii="Times New Roman" w:hAnsi="Times New Roman" w:cs="Times New Roman"/>
        </w:rPr>
        <w:t>Приводятся сведения о контроле Ответственного исполнителя за исполнением Программы в полном объеме и по всем источникам: об участии в федеральных программах и конкурсах, о заключении контрактов, соглашений, проведенных торгах, нахождении средств на счетах Ответственного исполнителя, Соисполнителей и исполнителей программных мероприятий, определенных на конкурсной основе.</w:t>
      </w:r>
    </w:p>
    <w:p w:rsidR="008D1ECF" w:rsidRPr="008D1ECF" w:rsidRDefault="008D1ECF" w:rsidP="00DE58F3">
      <w:pPr>
        <w:autoSpaceDE w:val="0"/>
        <w:spacing w:after="0" w:line="240" w:lineRule="auto"/>
        <w:ind w:firstLine="567"/>
        <w:jc w:val="both"/>
        <w:rPr>
          <w:rFonts w:ascii="Times New Roman" w:hAnsi="Times New Roman" w:cs="Times New Roman"/>
        </w:rPr>
      </w:pPr>
      <w:r w:rsidRPr="008D1ECF">
        <w:rPr>
          <w:rFonts w:ascii="Times New Roman" w:hAnsi="Times New Roman" w:cs="Times New Roman"/>
        </w:rPr>
        <w:t>Дается оценка деятельности Соисполнителей в части, касающейся реализации Подпрограмм, Основных мероприятий.</w:t>
      </w:r>
    </w:p>
    <w:p w:rsidR="008D1ECF" w:rsidRPr="008D1ECF" w:rsidRDefault="008D1ECF" w:rsidP="00DE58F3">
      <w:pPr>
        <w:widowControl w:val="0"/>
        <w:autoSpaceDE w:val="0"/>
        <w:autoSpaceDN w:val="0"/>
        <w:adjustRightInd w:val="0"/>
        <w:spacing w:after="0" w:line="240" w:lineRule="auto"/>
        <w:ind w:firstLine="567"/>
        <w:jc w:val="center"/>
        <w:outlineLvl w:val="0"/>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center"/>
        <w:outlineLvl w:val="0"/>
        <w:rPr>
          <w:rFonts w:ascii="Times New Roman" w:hAnsi="Times New Roman" w:cs="Times New Roman"/>
          <w:b/>
        </w:rPr>
      </w:pPr>
      <w:r w:rsidRPr="008D1ECF">
        <w:rPr>
          <w:rFonts w:ascii="Times New Roman" w:hAnsi="Times New Roman" w:cs="Times New Roman"/>
        </w:rPr>
        <w:t xml:space="preserve">Раздел 2. </w:t>
      </w:r>
      <w:r w:rsidRPr="008D1ECF">
        <w:rPr>
          <w:rFonts w:ascii="Times New Roman" w:hAnsi="Times New Roman" w:cs="Times New Roman"/>
          <w:b/>
        </w:rPr>
        <w:t>ВНЕСЕНИЕ ИЗМЕНЕНИЙ В ПРОГРАММУ И</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b/>
        </w:rPr>
        <w:t>В ПЛАН МЕРОПРИЯТИЙ ПО РЕАЛИЗАЦИИ ПРОГРАММЫ</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В разделе приводится информация обо всех внесенных в отчетном году изменениях в Программу и в План мероприятий по реализации Программы, проводится их анализ.</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При отсутствии изменений указывается "Изменения в Программу и в План мероприятий по реализации Программы не вносились".</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Информация о внесенных изменениях в Программу указывается в виде таблицы:</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bookmarkStart w:id="11" w:name="Par45"/>
      <w:bookmarkEnd w:id="11"/>
      <w:r w:rsidRPr="008D1ECF">
        <w:rPr>
          <w:rFonts w:ascii="Times New Roman" w:hAnsi="Times New Roman" w:cs="Times New Roman"/>
        </w:rPr>
        <w:t>Информация о внесенных изменениях в Программу в _____ году</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bl>
      <w:tblPr>
        <w:tblW w:w="0" w:type="auto"/>
        <w:tblCellSpacing w:w="5" w:type="nil"/>
        <w:tblInd w:w="217" w:type="dxa"/>
        <w:tblLayout w:type="fixed"/>
        <w:tblCellMar>
          <w:left w:w="75" w:type="dxa"/>
          <w:right w:w="75" w:type="dxa"/>
        </w:tblCellMar>
        <w:tblLook w:val="0000"/>
      </w:tblPr>
      <w:tblGrid>
        <w:gridCol w:w="530"/>
        <w:gridCol w:w="2332"/>
        <w:gridCol w:w="2226"/>
        <w:gridCol w:w="2226"/>
        <w:gridCol w:w="2226"/>
      </w:tblGrid>
      <w:tr w:rsidR="008D1ECF" w:rsidRPr="008D1ECF" w:rsidTr="008D1ECF">
        <w:trPr>
          <w:trHeight w:val="720"/>
          <w:tblCellSpacing w:w="5" w:type="nil"/>
        </w:trPr>
        <w:tc>
          <w:tcPr>
            <w:tcW w:w="530" w:type="dxa"/>
            <w:tcBorders>
              <w:top w:val="single" w:sz="8" w:space="0" w:color="auto"/>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lastRenderedPageBreak/>
              <w:t xml:space="preserve"> N </w:t>
            </w:r>
          </w:p>
        </w:tc>
        <w:tc>
          <w:tcPr>
            <w:tcW w:w="2332" w:type="dxa"/>
            <w:tcBorders>
              <w:top w:val="single" w:sz="8" w:space="0" w:color="auto"/>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Реквизиты</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нормативно-правового</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акта о внесении</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изменений</w:t>
            </w:r>
          </w:p>
        </w:tc>
        <w:tc>
          <w:tcPr>
            <w:tcW w:w="2226" w:type="dxa"/>
            <w:tcBorders>
              <w:top w:val="single" w:sz="8" w:space="0" w:color="auto"/>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Предмет изменения</w:t>
            </w:r>
          </w:p>
        </w:tc>
        <w:tc>
          <w:tcPr>
            <w:tcW w:w="2226" w:type="dxa"/>
            <w:tcBorders>
              <w:top w:val="single" w:sz="8" w:space="0" w:color="auto"/>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Вариант,</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предшествующий</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 xml:space="preserve">внесению </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изменений</w:t>
            </w:r>
          </w:p>
        </w:tc>
        <w:tc>
          <w:tcPr>
            <w:tcW w:w="2226" w:type="dxa"/>
            <w:tcBorders>
              <w:top w:val="single" w:sz="8" w:space="0" w:color="auto"/>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 xml:space="preserve">Внесенные </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изменения</w:t>
            </w:r>
          </w:p>
        </w:tc>
      </w:tr>
      <w:tr w:rsidR="008D1ECF" w:rsidRPr="008D1ECF" w:rsidTr="008D1ECF">
        <w:trPr>
          <w:trHeight w:val="360"/>
          <w:tblCellSpacing w:w="5" w:type="nil"/>
        </w:trPr>
        <w:tc>
          <w:tcPr>
            <w:tcW w:w="530" w:type="dxa"/>
            <w:vMerge w:val="restart"/>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1. </w:t>
            </w:r>
          </w:p>
        </w:tc>
        <w:tc>
          <w:tcPr>
            <w:tcW w:w="2332" w:type="dxa"/>
            <w:vMerge w:val="restart"/>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1.                 </w:t>
            </w: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rHeight w:val="360"/>
          <w:tblCellSpacing w:w="5" w:type="nil"/>
        </w:trPr>
        <w:tc>
          <w:tcPr>
            <w:tcW w:w="530" w:type="dxa"/>
            <w:vMerge/>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332" w:type="dxa"/>
            <w:vMerge/>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2.                 </w:t>
            </w: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blCellSpacing w:w="5" w:type="nil"/>
        </w:trPr>
        <w:tc>
          <w:tcPr>
            <w:tcW w:w="530" w:type="dxa"/>
            <w:vMerge/>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332" w:type="dxa"/>
            <w:vMerge/>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                </w:t>
            </w: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rHeight w:val="360"/>
          <w:tblCellSpacing w:w="5" w:type="nil"/>
        </w:trPr>
        <w:tc>
          <w:tcPr>
            <w:tcW w:w="530" w:type="dxa"/>
            <w:vMerge w:val="restart"/>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2. </w:t>
            </w:r>
          </w:p>
        </w:tc>
        <w:tc>
          <w:tcPr>
            <w:tcW w:w="2332" w:type="dxa"/>
            <w:vMerge w:val="restart"/>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1.                 </w:t>
            </w: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rHeight w:val="360"/>
          <w:tblCellSpacing w:w="5" w:type="nil"/>
        </w:trPr>
        <w:tc>
          <w:tcPr>
            <w:tcW w:w="530" w:type="dxa"/>
            <w:vMerge/>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332" w:type="dxa"/>
            <w:vMerge/>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2.                 </w:t>
            </w: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blCellSpacing w:w="5" w:type="nil"/>
        </w:trPr>
        <w:tc>
          <w:tcPr>
            <w:tcW w:w="530" w:type="dxa"/>
            <w:vMerge/>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332" w:type="dxa"/>
            <w:vMerge/>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                </w:t>
            </w: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blCellSpacing w:w="5" w:type="nil"/>
        </w:trPr>
        <w:tc>
          <w:tcPr>
            <w:tcW w:w="530"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w:t>
            </w:r>
          </w:p>
        </w:tc>
        <w:tc>
          <w:tcPr>
            <w:tcW w:w="2332"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rHeight w:val="720"/>
          <w:tblCellSpacing w:w="5" w:type="nil"/>
        </w:trPr>
        <w:tc>
          <w:tcPr>
            <w:tcW w:w="530"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332"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Общее количество    </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изменений Программы </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в шт.:              </w:t>
            </w:r>
          </w:p>
        </w:tc>
        <w:tc>
          <w:tcPr>
            <w:tcW w:w="6678" w:type="dxa"/>
            <w:gridSpan w:val="3"/>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в том числе,                                               </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 изменений мероприятий в шт. (%):                         </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 изменений финансирования в шт. (%):                      </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 изменений целевых показателей в шт. (%):                 </w:t>
            </w:r>
          </w:p>
        </w:tc>
      </w:tr>
    </w:tbl>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Сведения об изменениях, внесенных в План мероприятий по реализации Программы, приводятся в виде таблицы:</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bookmarkStart w:id="12" w:name="Par77"/>
      <w:bookmarkEnd w:id="12"/>
      <w:r w:rsidRPr="008D1ECF">
        <w:rPr>
          <w:rFonts w:ascii="Times New Roman" w:hAnsi="Times New Roman" w:cs="Times New Roman"/>
        </w:rPr>
        <w:t>Информация о внесенных изменениях в</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План мероприятий по реализации Программы в _____ году</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bl>
      <w:tblPr>
        <w:tblW w:w="0" w:type="auto"/>
        <w:tblCellSpacing w:w="5" w:type="nil"/>
        <w:tblInd w:w="217" w:type="dxa"/>
        <w:tblLayout w:type="fixed"/>
        <w:tblCellMar>
          <w:left w:w="75" w:type="dxa"/>
          <w:right w:w="75" w:type="dxa"/>
        </w:tblCellMar>
        <w:tblLook w:val="0000"/>
      </w:tblPr>
      <w:tblGrid>
        <w:gridCol w:w="530"/>
        <w:gridCol w:w="2332"/>
        <w:gridCol w:w="2226"/>
        <w:gridCol w:w="2226"/>
        <w:gridCol w:w="2226"/>
      </w:tblGrid>
      <w:tr w:rsidR="008D1ECF" w:rsidRPr="008D1ECF" w:rsidTr="008D1ECF">
        <w:trPr>
          <w:trHeight w:val="720"/>
          <w:tblCellSpacing w:w="5" w:type="nil"/>
        </w:trPr>
        <w:tc>
          <w:tcPr>
            <w:tcW w:w="530" w:type="dxa"/>
            <w:tcBorders>
              <w:top w:val="single" w:sz="8" w:space="0" w:color="auto"/>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 N </w:t>
            </w:r>
          </w:p>
        </w:tc>
        <w:tc>
          <w:tcPr>
            <w:tcW w:w="2332" w:type="dxa"/>
            <w:tcBorders>
              <w:top w:val="single" w:sz="8" w:space="0" w:color="auto"/>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Реквизиты</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нормативного</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правового акта о</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внесении изменений</w:t>
            </w:r>
          </w:p>
        </w:tc>
        <w:tc>
          <w:tcPr>
            <w:tcW w:w="2226" w:type="dxa"/>
            <w:tcBorders>
              <w:top w:val="single" w:sz="8" w:space="0" w:color="auto"/>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Предмет изменения</w:t>
            </w:r>
          </w:p>
        </w:tc>
        <w:tc>
          <w:tcPr>
            <w:tcW w:w="2226" w:type="dxa"/>
            <w:tcBorders>
              <w:top w:val="single" w:sz="8" w:space="0" w:color="auto"/>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Вариант,</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предшествующий</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 xml:space="preserve">внесению </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изменений</w:t>
            </w:r>
          </w:p>
        </w:tc>
        <w:tc>
          <w:tcPr>
            <w:tcW w:w="2226" w:type="dxa"/>
            <w:tcBorders>
              <w:top w:val="single" w:sz="8" w:space="0" w:color="auto"/>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 xml:space="preserve">Внесенные </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изменения</w:t>
            </w:r>
          </w:p>
        </w:tc>
      </w:tr>
      <w:tr w:rsidR="008D1ECF" w:rsidRPr="008D1ECF" w:rsidTr="008D1ECF">
        <w:trPr>
          <w:trHeight w:val="360"/>
          <w:tblCellSpacing w:w="5" w:type="nil"/>
        </w:trPr>
        <w:tc>
          <w:tcPr>
            <w:tcW w:w="530" w:type="dxa"/>
            <w:vMerge w:val="restart"/>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1. </w:t>
            </w:r>
          </w:p>
        </w:tc>
        <w:tc>
          <w:tcPr>
            <w:tcW w:w="2332" w:type="dxa"/>
            <w:vMerge w:val="restart"/>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1.                 </w:t>
            </w: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rHeight w:val="360"/>
          <w:tblCellSpacing w:w="5" w:type="nil"/>
        </w:trPr>
        <w:tc>
          <w:tcPr>
            <w:tcW w:w="530" w:type="dxa"/>
            <w:vMerge/>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332" w:type="dxa"/>
            <w:vMerge/>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2.                 </w:t>
            </w: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blCellSpacing w:w="5" w:type="nil"/>
        </w:trPr>
        <w:tc>
          <w:tcPr>
            <w:tcW w:w="530" w:type="dxa"/>
            <w:vMerge/>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332" w:type="dxa"/>
            <w:vMerge/>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                </w:t>
            </w: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rHeight w:val="360"/>
          <w:tblCellSpacing w:w="5" w:type="nil"/>
        </w:trPr>
        <w:tc>
          <w:tcPr>
            <w:tcW w:w="530" w:type="dxa"/>
            <w:vMerge w:val="restart"/>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2. </w:t>
            </w:r>
          </w:p>
        </w:tc>
        <w:tc>
          <w:tcPr>
            <w:tcW w:w="2332" w:type="dxa"/>
            <w:vMerge w:val="restart"/>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1.                 </w:t>
            </w: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rHeight w:val="360"/>
          <w:tblCellSpacing w:w="5" w:type="nil"/>
        </w:trPr>
        <w:tc>
          <w:tcPr>
            <w:tcW w:w="530" w:type="dxa"/>
            <w:vMerge/>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332" w:type="dxa"/>
            <w:vMerge/>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2.                 </w:t>
            </w: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blCellSpacing w:w="5" w:type="nil"/>
        </w:trPr>
        <w:tc>
          <w:tcPr>
            <w:tcW w:w="530" w:type="dxa"/>
            <w:vMerge/>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332" w:type="dxa"/>
            <w:vMerge/>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                </w:t>
            </w: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blCellSpacing w:w="5" w:type="nil"/>
        </w:trPr>
        <w:tc>
          <w:tcPr>
            <w:tcW w:w="530"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w:t>
            </w:r>
          </w:p>
        </w:tc>
        <w:tc>
          <w:tcPr>
            <w:tcW w:w="2332"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222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rHeight w:val="900"/>
          <w:tblCellSpacing w:w="5" w:type="nil"/>
        </w:trPr>
        <w:tc>
          <w:tcPr>
            <w:tcW w:w="530"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N  </w:t>
            </w:r>
          </w:p>
        </w:tc>
        <w:tc>
          <w:tcPr>
            <w:tcW w:w="2332"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Общее количество    </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изменений Плана     </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реализации          </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мероприятий         </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Программы в шт.:    </w:t>
            </w:r>
          </w:p>
        </w:tc>
        <w:tc>
          <w:tcPr>
            <w:tcW w:w="6678" w:type="dxa"/>
            <w:gridSpan w:val="3"/>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в том числе,                                               </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 изменений мероприятий в шт. (%):                         </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 изменений финансирования в шт. (%):                      </w:t>
            </w:r>
          </w:p>
        </w:tc>
      </w:tr>
    </w:tbl>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sectPr w:rsidR="008D1ECF" w:rsidRPr="008D1ECF" w:rsidSect="008D1ECF">
          <w:pgSz w:w="11909" w:h="16834"/>
          <w:pgMar w:top="886" w:right="848" w:bottom="360" w:left="1276" w:header="720" w:footer="720" w:gutter="0"/>
          <w:cols w:space="60"/>
          <w:noEndnote/>
          <w:docGrid w:linePitch="326"/>
        </w:sectPr>
      </w:pP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 xml:space="preserve">Для проведения анализа внесенных изменений заполняется </w:t>
      </w:r>
      <w:hyperlink w:anchor="Par111" w:history="1">
        <w:r w:rsidRPr="008D1ECF">
          <w:rPr>
            <w:rFonts w:ascii="Times New Roman" w:hAnsi="Times New Roman" w:cs="Times New Roman"/>
          </w:rPr>
          <w:t xml:space="preserve">таблица </w:t>
        </w:r>
      </w:hyperlink>
      <w:r w:rsidRPr="008D1ECF">
        <w:rPr>
          <w:rFonts w:ascii="Times New Roman" w:hAnsi="Times New Roman" w:cs="Times New Roman"/>
        </w:rPr>
        <w:t xml:space="preserve"> в разрезе каждого изменения Программы:</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b/>
        </w:rPr>
      </w:pPr>
      <w:r w:rsidRPr="008D1ECF">
        <w:rPr>
          <w:rFonts w:ascii="Times New Roman" w:hAnsi="Times New Roman" w:cs="Times New Roman"/>
          <w:b/>
        </w:rPr>
        <w:t>Анализ внесенных изменений Программы в _____ году</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b/>
        </w:rPr>
      </w:pPr>
    </w:p>
    <w:tbl>
      <w:tblPr>
        <w:tblW w:w="0" w:type="auto"/>
        <w:tblCellSpacing w:w="5" w:type="nil"/>
        <w:tblInd w:w="1697" w:type="dxa"/>
        <w:tblLayout w:type="fixed"/>
        <w:tblCellMar>
          <w:left w:w="75" w:type="dxa"/>
          <w:right w:w="75" w:type="dxa"/>
        </w:tblCellMar>
        <w:tblLook w:val="0000"/>
      </w:tblPr>
      <w:tblGrid>
        <w:gridCol w:w="1452"/>
        <w:gridCol w:w="4840"/>
        <w:gridCol w:w="3751"/>
        <w:gridCol w:w="3872"/>
      </w:tblGrid>
      <w:tr w:rsidR="008D1ECF" w:rsidRPr="00B164D8" w:rsidTr="008D1ECF">
        <w:trPr>
          <w:tblCellSpacing w:w="5" w:type="nil"/>
        </w:trPr>
        <w:tc>
          <w:tcPr>
            <w:tcW w:w="1452" w:type="dxa"/>
            <w:tcBorders>
              <w:top w:val="single" w:sz="8" w:space="0" w:color="auto"/>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r w:rsidRPr="00B164D8">
              <w:rPr>
                <w:rFonts w:ascii="Times New Roman" w:hAnsi="Times New Roman" w:cs="Times New Roman"/>
                <w:sz w:val="16"/>
                <w:szCs w:val="16"/>
              </w:rPr>
              <w:t>Вид</w:t>
            </w:r>
          </w:p>
          <w:p w:rsidR="008D1ECF" w:rsidRPr="00B164D8"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r w:rsidRPr="00B164D8">
              <w:rPr>
                <w:rFonts w:ascii="Times New Roman" w:hAnsi="Times New Roman" w:cs="Times New Roman"/>
                <w:sz w:val="16"/>
                <w:szCs w:val="16"/>
              </w:rPr>
              <w:t>изменения</w:t>
            </w:r>
          </w:p>
        </w:tc>
        <w:tc>
          <w:tcPr>
            <w:tcW w:w="4840" w:type="dxa"/>
            <w:tcBorders>
              <w:top w:val="single" w:sz="8" w:space="0" w:color="auto"/>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r w:rsidRPr="00B164D8">
              <w:rPr>
                <w:rFonts w:ascii="Times New Roman" w:hAnsi="Times New Roman" w:cs="Times New Roman"/>
                <w:sz w:val="16"/>
                <w:szCs w:val="16"/>
              </w:rPr>
              <w:t>Причина возникновения изменения</w:t>
            </w:r>
          </w:p>
        </w:tc>
        <w:tc>
          <w:tcPr>
            <w:tcW w:w="3751" w:type="dxa"/>
            <w:tcBorders>
              <w:top w:val="single" w:sz="8" w:space="0" w:color="auto"/>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r w:rsidRPr="00B164D8">
              <w:rPr>
                <w:rFonts w:ascii="Times New Roman" w:hAnsi="Times New Roman" w:cs="Times New Roman"/>
                <w:sz w:val="16"/>
                <w:szCs w:val="16"/>
              </w:rPr>
              <w:t>Масштаб изменений</w:t>
            </w:r>
          </w:p>
        </w:tc>
        <w:tc>
          <w:tcPr>
            <w:tcW w:w="3872" w:type="dxa"/>
            <w:tcBorders>
              <w:top w:val="single" w:sz="8" w:space="0" w:color="auto"/>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r w:rsidRPr="00B164D8">
              <w:rPr>
                <w:rFonts w:ascii="Times New Roman" w:hAnsi="Times New Roman" w:cs="Times New Roman"/>
                <w:sz w:val="16"/>
                <w:szCs w:val="16"/>
              </w:rPr>
              <w:t>Влияние  на  решение  задач  и</w:t>
            </w:r>
          </w:p>
          <w:p w:rsidR="008D1ECF" w:rsidRPr="00B164D8" w:rsidRDefault="008D1ECF" w:rsidP="00DE58F3">
            <w:pPr>
              <w:widowControl w:val="0"/>
              <w:autoSpaceDE w:val="0"/>
              <w:autoSpaceDN w:val="0"/>
              <w:adjustRightInd w:val="0"/>
              <w:spacing w:after="0" w:line="240" w:lineRule="auto"/>
              <w:jc w:val="center"/>
              <w:rPr>
                <w:rFonts w:ascii="Times New Roman" w:hAnsi="Times New Roman" w:cs="Times New Roman"/>
                <w:sz w:val="16"/>
                <w:szCs w:val="16"/>
              </w:rPr>
            </w:pPr>
            <w:r w:rsidRPr="00B164D8">
              <w:rPr>
                <w:rFonts w:ascii="Times New Roman" w:hAnsi="Times New Roman" w:cs="Times New Roman"/>
                <w:sz w:val="16"/>
                <w:szCs w:val="16"/>
              </w:rPr>
              <w:t>достижение цели</w:t>
            </w:r>
          </w:p>
        </w:tc>
      </w:tr>
      <w:tr w:rsidR="008D1ECF" w:rsidRPr="00B164D8" w:rsidTr="008D1ECF">
        <w:trPr>
          <w:tblCellSpacing w:w="5" w:type="nil"/>
        </w:trPr>
        <w:tc>
          <w:tcPr>
            <w:tcW w:w="13915" w:type="dxa"/>
            <w:gridSpan w:val="4"/>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13" w:name="Par117"/>
            <w:bookmarkEnd w:id="13"/>
            <w:r w:rsidRPr="00B164D8">
              <w:rPr>
                <w:rFonts w:ascii="Times New Roman" w:hAnsi="Times New Roman" w:cs="Times New Roman"/>
                <w:sz w:val="16"/>
                <w:szCs w:val="16"/>
              </w:rPr>
              <w:t>1. Изменение мероприятий</w:t>
            </w:r>
          </w:p>
        </w:tc>
      </w:tr>
      <w:tr w:rsidR="008D1ECF" w:rsidRPr="00B164D8" w:rsidTr="008D1ECF">
        <w:trPr>
          <w:tblCellSpacing w:w="5" w:type="nil"/>
        </w:trPr>
        <w:tc>
          <w:tcPr>
            <w:tcW w:w="145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1.        </w:t>
            </w:r>
          </w:p>
        </w:tc>
        <w:tc>
          <w:tcPr>
            <w:tcW w:w="4840"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751"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7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B164D8" w:rsidTr="008D1ECF">
        <w:trPr>
          <w:tblCellSpacing w:w="5" w:type="nil"/>
        </w:trPr>
        <w:tc>
          <w:tcPr>
            <w:tcW w:w="145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2.        </w:t>
            </w:r>
          </w:p>
        </w:tc>
        <w:tc>
          <w:tcPr>
            <w:tcW w:w="4840"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751"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7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B164D8" w:rsidTr="008D1ECF">
        <w:trPr>
          <w:tblCellSpacing w:w="5" w:type="nil"/>
        </w:trPr>
        <w:tc>
          <w:tcPr>
            <w:tcW w:w="145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w:t>
            </w:r>
          </w:p>
        </w:tc>
        <w:tc>
          <w:tcPr>
            <w:tcW w:w="4840"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751"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7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B164D8" w:rsidTr="008D1ECF">
        <w:trPr>
          <w:tblCellSpacing w:w="5" w:type="nil"/>
        </w:trPr>
        <w:tc>
          <w:tcPr>
            <w:tcW w:w="145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Итого по  </w:t>
            </w:r>
          </w:p>
          <w:p w:rsidR="008D1ECF" w:rsidRPr="00B164D8" w:rsidRDefault="003B5189" w:rsidP="00DE58F3">
            <w:pPr>
              <w:widowControl w:val="0"/>
              <w:autoSpaceDE w:val="0"/>
              <w:autoSpaceDN w:val="0"/>
              <w:adjustRightInd w:val="0"/>
              <w:spacing w:after="0" w:line="240" w:lineRule="auto"/>
              <w:rPr>
                <w:rFonts w:ascii="Times New Roman" w:hAnsi="Times New Roman" w:cs="Times New Roman"/>
                <w:sz w:val="16"/>
                <w:szCs w:val="16"/>
              </w:rPr>
            </w:pPr>
            <w:hyperlink w:anchor="Par117" w:history="1">
              <w:r w:rsidR="008D1ECF" w:rsidRPr="00B164D8">
                <w:rPr>
                  <w:rFonts w:ascii="Times New Roman" w:hAnsi="Times New Roman" w:cs="Times New Roman"/>
                  <w:sz w:val="16"/>
                  <w:szCs w:val="16"/>
                </w:rPr>
                <w:t>п. 1</w:t>
              </w:r>
            </w:hyperlink>
            <w:r w:rsidR="008D1ECF" w:rsidRPr="00B164D8">
              <w:rPr>
                <w:rFonts w:ascii="Times New Roman" w:hAnsi="Times New Roman" w:cs="Times New Roman"/>
                <w:sz w:val="16"/>
                <w:szCs w:val="16"/>
              </w:rPr>
              <w:t xml:space="preserve">, шт. </w:t>
            </w:r>
          </w:p>
        </w:tc>
        <w:tc>
          <w:tcPr>
            <w:tcW w:w="4840"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в том числе: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по объективным причинам в шт. (%):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по субъективным причинам в шт. (%): </w:t>
            </w:r>
          </w:p>
        </w:tc>
        <w:tc>
          <w:tcPr>
            <w:tcW w:w="3751"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в том числе: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незначительные в шт. (%):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средние в шт. (%):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существенные в шт. (%):    </w:t>
            </w:r>
          </w:p>
        </w:tc>
        <w:tc>
          <w:tcPr>
            <w:tcW w:w="387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в том числе: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не  оказывающие  влияния  на</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конечный результат в шт.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оказывающие   влияния   на</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конечный результат в шт. (%): </w:t>
            </w:r>
          </w:p>
        </w:tc>
      </w:tr>
      <w:tr w:rsidR="008D1ECF" w:rsidRPr="00B164D8" w:rsidTr="008D1ECF">
        <w:trPr>
          <w:tblCellSpacing w:w="5" w:type="nil"/>
        </w:trPr>
        <w:tc>
          <w:tcPr>
            <w:tcW w:w="13915" w:type="dxa"/>
            <w:gridSpan w:val="4"/>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14" w:name="Par133"/>
            <w:bookmarkEnd w:id="14"/>
            <w:r w:rsidRPr="00B164D8">
              <w:rPr>
                <w:rFonts w:ascii="Times New Roman" w:hAnsi="Times New Roman" w:cs="Times New Roman"/>
                <w:sz w:val="16"/>
                <w:szCs w:val="16"/>
              </w:rPr>
              <w:t>2. Изменение финансирования</w:t>
            </w:r>
          </w:p>
        </w:tc>
      </w:tr>
      <w:tr w:rsidR="008D1ECF" w:rsidRPr="00B164D8" w:rsidTr="008D1ECF">
        <w:trPr>
          <w:tblCellSpacing w:w="5" w:type="nil"/>
        </w:trPr>
        <w:tc>
          <w:tcPr>
            <w:tcW w:w="145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1.        </w:t>
            </w:r>
          </w:p>
        </w:tc>
        <w:tc>
          <w:tcPr>
            <w:tcW w:w="4840"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751"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7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B164D8" w:rsidTr="008D1ECF">
        <w:trPr>
          <w:tblCellSpacing w:w="5" w:type="nil"/>
        </w:trPr>
        <w:tc>
          <w:tcPr>
            <w:tcW w:w="145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2.        </w:t>
            </w:r>
          </w:p>
        </w:tc>
        <w:tc>
          <w:tcPr>
            <w:tcW w:w="4840"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751"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7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B164D8" w:rsidTr="008D1ECF">
        <w:trPr>
          <w:tblCellSpacing w:w="5" w:type="nil"/>
        </w:trPr>
        <w:tc>
          <w:tcPr>
            <w:tcW w:w="145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w:t>
            </w:r>
          </w:p>
        </w:tc>
        <w:tc>
          <w:tcPr>
            <w:tcW w:w="4840"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751"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7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B164D8" w:rsidTr="008D1ECF">
        <w:trPr>
          <w:tblCellSpacing w:w="5" w:type="nil"/>
        </w:trPr>
        <w:tc>
          <w:tcPr>
            <w:tcW w:w="145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Итого по  </w:t>
            </w:r>
          </w:p>
          <w:p w:rsidR="008D1ECF" w:rsidRPr="00B164D8" w:rsidRDefault="003B5189" w:rsidP="00DE58F3">
            <w:pPr>
              <w:widowControl w:val="0"/>
              <w:autoSpaceDE w:val="0"/>
              <w:autoSpaceDN w:val="0"/>
              <w:adjustRightInd w:val="0"/>
              <w:spacing w:after="0" w:line="240" w:lineRule="auto"/>
              <w:rPr>
                <w:rFonts w:ascii="Times New Roman" w:hAnsi="Times New Roman" w:cs="Times New Roman"/>
                <w:sz w:val="16"/>
                <w:szCs w:val="16"/>
              </w:rPr>
            </w:pPr>
            <w:hyperlink w:anchor="Par133" w:history="1">
              <w:r w:rsidR="008D1ECF" w:rsidRPr="00B164D8">
                <w:rPr>
                  <w:rFonts w:ascii="Times New Roman" w:hAnsi="Times New Roman" w:cs="Times New Roman"/>
                  <w:sz w:val="16"/>
                  <w:szCs w:val="16"/>
                </w:rPr>
                <w:t>п. 2</w:t>
              </w:r>
            </w:hyperlink>
            <w:r w:rsidR="008D1ECF" w:rsidRPr="00B164D8">
              <w:rPr>
                <w:rFonts w:ascii="Times New Roman" w:hAnsi="Times New Roman" w:cs="Times New Roman"/>
                <w:sz w:val="16"/>
                <w:szCs w:val="16"/>
              </w:rPr>
              <w:t>, шт.:</w:t>
            </w:r>
          </w:p>
        </w:tc>
        <w:tc>
          <w:tcPr>
            <w:tcW w:w="4840"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в том числе: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по объективным причинам в шт. (%):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по субъективным причинам в шт. (%): </w:t>
            </w:r>
          </w:p>
        </w:tc>
        <w:tc>
          <w:tcPr>
            <w:tcW w:w="3751"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в том числе: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незначительные в шт. (%):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средние в шт. (%):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существенные в шт. (%):    </w:t>
            </w:r>
          </w:p>
        </w:tc>
        <w:tc>
          <w:tcPr>
            <w:tcW w:w="387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в том числе: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не  оказывающие  влияния  на</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конечный результат в шт.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оказывающие   влияния   на</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конечный результат в шт. (%): </w:t>
            </w:r>
          </w:p>
        </w:tc>
      </w:tr>
      <w:tr w:rsidR="008D1ECF" w:rsidRPr="00B164D8" w:rsidTr="008D1ECF">
        <w:trPr>
          <w:tblCellSpacing w:w="5" w:type="nil"/>
        </w:trPr>
        <w:tc>
          <w:tcPr>
            <w:tcW w:w="13915" w:type="dxa"/>
            <w:gridSpan w:val="4"/>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15" w:name="Par149"/>
            <w:bookmarkEnd w:id="15"/>
            <w:r w:rsidRPr="00B164D8">
              <w:rPr>
                <w:rFonts w:ascii="Times New Roman" w:hAnsi="Times New Roman" w:cs="Times New Roman"/>
                <w:sz w:val="16"/>
                <w:szCs w:val="16"/>
              </w:rPr>
              <w:t>3. Изменения целевых показателей</w:t>
            </w:r>
          </w:p>
        </w:tc>
      </w:tr>
      <w:tr w:rsidR="008D1ECF" w:rsidRPr="00B164D8" w:rsidTr="008D1ECF">
        <w:trPr>
          <w:tblCellSpacing w:w="5" w:type="nil"/>
        </w:trPr>
        <w:tc>
          <w:tcPr>
            <w:tcW w:w="145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1.        </w:t>
            </w:r>
          </w:p>
        </w:tc>
        <w:tc>
          <w:tcPr>
            <w:tcW w:w="4840"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751"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7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B164D8" w:rsidTr="008D1ECF">
        <w:trPr>
          <w:tblCellSpacing w:w="5" w:type="nil"/>
        </w:trPr>
        <w:tc>
          <w:tcPr>
            <w:tcW w:w="145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2.        </w:t>
            </w:r>
          </w:p>
        </w:tc>
        <w:tc>
          <w:tcPr>
            <w:tcW w:w="4840"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751"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7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B164D8" w:rsidTr="008D1ECF">
        <w:trPr>
          <w:tblCellSpacing w:w="5" w:type="nil"/>
        </w:trPr>
        <w:tc>
          <w:tcPr>
            <w:tcW w:w="145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w:t>
            </w:r>
          </w:p>
        </w:tc>
        <w:tc>
          <w:tcPr>
            <w:tcW w:w="4840"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751"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c>
          <w:tcPr>
            <w:tcW w:w="387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p>
        </w:tc>
      </w:tr>
      <w:tr w:rsidR="008D1ECF" w:rsidRPr="00B164D8" w:rsidTr="008D1ECF">
        <w:trPr>
          <w:tblCellSpacing w:w="5" w:type="nil"/>
        </w:trPr>
        <w:tc>
          <w:tcPr>
            <w:tcW w:w="145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Итого по  </w:t>
            </w:r>
          </w:p>
          <w:p w:rsidR="008D1ECF" w:rsidRPr="00B164D8" w:rsidRDefault="003B5189" w:rsidP="00DE58F3">
            <w:pPr>
              <w:widowControl w:val="0"/>
              <w:autoSpaceDE w:val="0"/>
              <w:autoSpaceDN w:val="0"/>
              <w:adjustRightInd w:val="0"/>
              <w:spacing w:after="0" w:line="240" w:lineRule="auto"/>
              <w:rPr>
                <w:rFonts w:ascii="Times New Roman" w:hAnsi="Times New Roman" w:cs="Times New Roman"/>
                <w:sz w:val="16"/>
                <w:szCs w:val="16"/>
              </w:rPr>
            </w:pPr>
            <w:hyperlink w:anchor="Par149" w:history="1">
              <w:r w:rsidR="008D1ECF" w:rsidRPr="00B164D8">
                <w:rPr>
                  <w:rFonts w:ascii="Times New Roman" w:hAnsi="Times New Roman" w:cs="Times New Roman"/>
                  <w:sz w:val="16"/>
                  <w:szCs w:val="16"/>
                </w:rPr>
                <w:t>п. 3</w:t>
              </w:r>
            </w:hyperlink>
            <w:r w:rsidR="008D1ECF" w:rsidRPr="00B164D8">
              <w:rPr>
                <w:rFonts w:ascii="Times New Roman" w:hAnsi="Times New Roman" w:cs="Times New Roman"/>
                <w:sz w:val="16"/>
                <w:szCs w:val="16"/>
              </w:rPr>
              <w:t>, шт.:</w:t>
            </w:r>
          </w:p>
        </w:tc>
        <w:tc>
          <w:tcPr>
            <w:tcW w:w="4840"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в том числе: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по объективным причинам в шт. (%):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по субъективным причинам в шт. (%): </w:t>
            </w:r>
          </w:p>
        </w:tc>
        <w:tc>
          <w:tcPr>
            <w:tcW w:w="3751"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в том числе: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незначительные в шт. (%):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средние в шт. (%):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существенные в шт. (%):    </w:t>
            </w:r>
          </w:p>
        </w:tc>
        <w:tc>
          <w:tcPr>
            <w:tcW w:w="387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в том числе: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не  оказывающие  влияния  на</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конечный результат в шт.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оказывающие   влияния   на</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конечный результат в шт. (%): </w:t>
            </w:r>
          </w:p>
        </w:tc>
      </w:tr>
      <w:tr w:rsidR="008D1ECF" w:rsidRPr="00B164D8" w:rsidTr="008D1ECF">
        <w:trPr>
          <w:tblCellSpacing w:w="5" w:type="nil"/>
        </w:trPr>
        <w:tc>
          <w:tcPr>
            <w:tcW w:w="145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Всего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изменений,</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шт.:      </w:t>
            </w:r>
          </w:p>
        </w:tc>
        <w:tc>
          <w:tcPr>
            <w:tcW w:w="4840"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в том числе: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по объективным причинам в шт. (%):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по субъективным причинам в шт. (%): </w:t>
            </w:r>
          </w:p>
        </w:tc>
        <w:tc>
          <w:tcPr>
            <w:tcW w:w="3751"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в том числе: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незначительные в шт. (%):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средние в шт. (%):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 существенные в шт. (%):    </w:t>
            </w:r>
          </w:p>
        </w:tc>
        <w:tc>
          <w:tcPr>
            <w:tcW w:w="3872" w:type="dxa"/>
            <w:tcBorders>
              <w:left w:val="single" w:sz="8" w:space="0" w:color="auto"/>
              <w:bottom w:val="single" w:sz="8" w:space="0" w:color="auto"/>
              <w:right w:val="single" w:sz="8" w:space="0" w:color="auto"/>
            </w:tcBorders>
          </w:tcPr>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в том числе: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не  оказывающие  влияния  на</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конечный результат в шт.  (%):</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оказывающие   влияния   на</w:t>
            </w:r>
          </w:p>
          <w:p w:rsidR="008D1ECF" w:rsidRPr="00B164D8" w:rsidRDefault="008D1ECF" w:rsidP="00DE58F3">
            <w:pPr>
              <w:widowControl w:val="0"/>
              <w:autoSpaceDE w:val="0"/>
              <w:autoSpaceDN w:val="0"/>
              <w:adjustRightInd w:val="0"/>
              <w:spacing w:after="0" w:line="240" w:lineRule="auto"/>
              <w:rPr>
                <w:rFonts w:ascii="Times New Roman" w:hAnsi="Times New Roman" w:cs="Times New Roman"/>
                <w:sz w:val="16"/>
                <w:szCs w:val="16"/>
              </w:rPr>
            </w:pPr>
            <w:r w:rsidRPr="00B164D8">
              <w:rPr>
                <w:rFonts w:ascii="Times New Roman" w:hAnsi="Times New Roman" w:cs="Times New Roman"/>
                <w:sz w:val="16"/>
                <w:szCs w:val="16"/>
              </w:rPr>
              <w:t xml:space="preserve">конечный результат в шт. (%): </w:t>
            </w:r>
          </w:p>
        </w:tc>
      </w:tr>
    </w:tbl>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 xml:space="preserve">Далее приводится обобщенный вывод по материалу </w:t>
      </w:r>
      <w:hyperlink w:anchor="Par111" w:history="1">
        <w:r w:rsidRPr="008D1ECF">
          <w:rPr>
            <w:rFonts w:ascii="Times New Roman" w:hAnsi="Times New Roman" w:cs="Times New Roman"/>
          </w:rPr>
          <w:t xml:space="preserve">таблицы </w:t>
        </w:r>
      </w:hyperlink>
      <w:r w:rsidRPr="008D1ECF">
        <w:rPr>
          <w:rFonts w:ascii="Times New Roman" w:hAnsi="Times New Roman" w:cs="Times New Roman"/>
        </w:rPr>
        <w:t>.</w:t>
      </w:r>
    </w:p>
    <w:p w:rsidR="008D1ECF" w:rsidRPr="008D1ECF" w:rsidRDefault="008D1ECF" w:rsidP="009B110A">
      <w:pPr>
        <w:shd w:val="clear" w:color="auto" w:fill="FFFFFF"/>
        <w:spacing w:after="0" w:line="240" w:lineRule="auto"/>
        <w:rPr>
          <w:rFonts w:ascii="Times New Roman" w:hAnsi="Times New Roman" w:cs="Times New Roman"/>
          <w:b/>
          <w:spacing w:val="-1"/>
          <w:sz w:val="28"/>
          <w:szCs w:val="28"/>
        </w:rPr>
        <w:sectPr w:rsidR="008D1ECF" w:rsidRPr="008D1ECF" w:rsidSect="008D1ECF">
          <w:pgSz w:w="16834" w:h="11909" w:orient="landscape"/>
          <w:pgMar w:top="851" w:right="886" w:bottom="848" w:left="360" w:header="720" w:footer="720" w:gutter="0"/>
          <w:cols w:space="60"/>
          <w:noEndnote/>
          <w:docGrid w:linePitch="326"/>
        </w:sectPr>
      </w:pPr>
    </w:p>
    <w:p w:rsidR="008D1ECF" w:rsidRPr="008D1ECF" w:rsidRDefault="008D1ECF" w:rsidP="00DE58F3">
      <w:pPr>
        <w:shd w:val="clear" w:color="auto" w:fill="FFFFFF"/>
        <w:spacing w:after="0" w:line="240" w:lineRule="auto"/>
        <w:jc w:val="center"/>
        <w:rPr>
          <w:rFonts w:ascii="Times New Roman" w:hAnsi="Times New Roman" w:cs="Times New Roman"/>
          <w:b/>
          <w:spacing w:val="-1"/>
          <w:sz w:val="28"/>
          <w:szCs w:val="28"/>
        </w:rPr>
        <w:sectPr w:rsidR="008D1ECF" w:rsidRPr="008D1ECF" w:rsidSect="008D1ECF">
          <w:type w:val="continuous"/>
          <w:pgSz w:w="16834" w:h="11909" w:orient="landscape"/>
          <w:pgMar w:top="851" w:right="886" w:bottom="848" w:left="360" w:header="720" w:footer="720" w:gutter="0"/>
          <w:cols w:space="60"/>
          <w:noEndnote/>
          <w:docGrid w:linePitch="326"/>
        </w:sectPr>
      </w:pPr>
    </w:p>
    <w:p w:rsidR="008D1ECF" w:rsidRPr="008D1ECF" w:rsidRDefault="008D1ECF" w:rsidP="00DE58F3">
      <w:pPr>
        <w:autoSpaceDE w:val="0"/>
        <w:autoSpaceDN w:val="0"/>
        <w:adjustRightInd w:val="0"/>
        <w:spacing w:after="0" w:line="240" w:lineRule="auto"/>
        <w:jc w:val="center"/>
        <w:outlineLvl w:val="0"/>
        <w:rPr>
          <w:rFonts w:ascii="Times New Roman" w:hAnsi="Times New Roman" w:cs="Times New Roman"/>
          <w:b/>
        </w:rPr>
      </w:pPr>
      <w:r w:rsidRPr="008D1ECF">
        <w:rPr>
          <w:rFonts w:ascii="Times New Roman" w:hAnsi="Times New Roman" w:cs="Times New Roman"/>
        </w:rPr>
        <w:lastRenderedPageBreak/>
        <w:t xml:space="preserve">Раздел 3. </w:t>
      </w:r>
      <w:r w:rsidRPr="008D1ECF">
        <w:rPr>
          <w:rFonts w:ascii="Times New Roman" w:hAnsi="Times New Roman" w:cs="Times New Roman"/>
          <w:b/>
        </w:rPr>
        <w:t>ВЫПОЛНЕНИЕ МЕРОПРИЯТИЙ ПРОГРАММЫ</w:t>
      </w:r>
    </w:p>
    <w:p w:rsidR="008D1ECF" w:rsidRPr="008D1ECF" w:rsidRDefault="008D1ECF" w:rsidP="00DE58F3">
      <w:pPr>
        <w:autoSpaceDE w:val="0"/>
        <w:autoSpaceDN w:val="0"/>
        <w:adjustRightInd w:val="0"/>
        <w:spacing w:after="0" w:line="240" w:lineRule="auto"/>
        <w:jc w:val="both"/>
        <w:rPr>
          <w:rFonts w:ascii="Times New Roman" w:hAnsi="Times New Roman" w:cs="Times New Roman"/>
          <w:b/>
        </w:rPr>
      </w:pPr>
    </w:p>
    <w:p w:rsidR="008D1ECF" w:rsidRPr="008D1ECF" w:rsidRDefault="008D1ECF" w:rsidP="00DE58F3">
      <w:pPr>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 xml:space="preserve">Сведения приводятся в виде таблицы, согласно </w:t>
      </w:r>
      <w:r w:rsidRPr="008D1ECF">
        <w:rPr>
          <w:rFonts w:ascii="Times New Roman" w:hAnsi="Times New Roman" w:cs="Times New Roman"/>
          <w:b/>
        </w:rPr>
        <w:t>приложению 8</w:t>
      </w:r>
      <w:r w:rsidRPr="008D1ECF">
        <w:rPr>
          <w:rFonts w:ascii="Times New Roman" w:hAnsi="Times New Roman" w:cs="Times New Roman"/>
        </w:rPr>
        <w:t xml:space="preserve"> к настоящему Положению.</w:t>
      </w:r>
    </w:p>
    <w:p w:rsidR="008D1ECF" w:rsidRPr="008D1ECF" w:rsidRDefault="008D1ECF" w:rsidP="00DE58F3">
      <w:pPr>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Даются пояснения причин внесения изменений в  перечень мероприятий, предусмотренных в Плане мероприятий по реализации Программы за соответствующий отчетный период на момент его утверждения.</w:t>
      </w:r>
    </w:p>
    <w:p w:rsidR="008D1ECF" w:rsidRPr="008D1ECF" w:rsidRDefault="008D1ECF" w:rsidP="00DE58F3">
      <w:pPr>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Приводится обобщенный вывод, а также анализ факторов, повлиявших на ход реализации Программы.</w:t>
      </w:r>
    </w:p>
    <w:p w:rsidR="008D1ECF" w:rsidRPr="008D1ECF" w:rsidRDefault="008D1ECF" w:rsidP="00DE58F3">
      <w:pPr>
        <w:shd w:val="clear" w:color="auto" w:fill="FFFFFF"/>
        <w:spacing w:after="0" w:line="240" w:lineRule="auto"/>
        <w:ind w:firstLine="567"/>
        <w:jc w:val="center"/>
        <w:rPr>
          <w:rFonts w:ascii="Times New Roman" w:hAnsi="Times New Roman" w:cs="Times New Roman"/>
          <w:b/>
          <w:spacing w:val="-1"/>
        </w:rPr>
      </w:pPr>
      <w:r w:rsidRPr="008D1ECF">
        <w:rPr>
          <w:rFonts w:ascii="Times New Roman" w:hAnsi="Times New Roman" w:cs="Times New Roman"/>
          <w:spacing w:val="-1"/>
        </w:rPr>
        <w:t>Раздел 4</w:t>
      </w:r>
      <w:r w:rsidRPr="008D1ECF">
        <w:rPr>
          <w:rFonts w:ascii="Times New Roman" w:hAnsi="Times New Roman" w:cs="Times New Roman"/>
          <w:spacing w:val="-1"/>
          <w:sz w:val="28"/>
          <w:szCs w:val="28"/>
        </w:rPr>
        <w:t xml:space="preserve">. </w:t>
      </w:r>
      <w:r w:rsidRPr="008D1ECF">
        <w:rPr>
          <w:rFonts w:ascii="Times New Roman" w:hAnsi="Times New Roman" w:cs="Times New Roman"/>
          <w:b/>
          <w:spacing w:val="-1"/>
        </w:rPr>
        <w:t>ОЦЕНКА РЕЗУЛЬТАТИВНОСТИ РАСХОДОВАНИЯ</w:t>
      </w:r>
    </w:p>
    <w:p w:rsidR="008D1ECF" w:rsidRPr="008D1ECF" w:rsidRDefault="008D1ECF" w:rsidP="009B110A">
      <w:pPr>
        <w:shd w:val="clear" w:color="auto" w:fill="FFFFFF"/>
        <w:spacing w:after="0" w:line="240" w:lineRule="auto"/>
        <w:ind w:firstLine="567"/>
        <w:jc w:val="center"/>
        <w:rPr>
          <w:rFonts w:ascii="Times New Roman" w:hAnsi="Times New Roman" w:cs="Times New Roman"/>
          <w:b/>
          <w:spacing w:val="-1"/>
        </w:rPr>
      </w:pPr>
      <w:r w:rsidRPr="008D1ECF">
        <w:rPr>
          <w:rFonts w:ascii="Times New Roman" w:hAnsi="Times New Roman" w:cs="Times New Roman"/>
          <w:b/>
          <w:spacing w:val="-1"/>
        </w:rPr>
        <w:t>БЮДЖЕТНЫХ СРЕДСТВ</w:t>
      </w:r>
    </w:p>
    <w:p w:rsidR="008D1ECF" w:rsidRPr="008D1ECF" w:rsidRDefault="008D1ECF" w:rsidP="00DE58F3">
      <w:pPr>
        <w:shd w:val="clear" w:color="auto" w:fill="FFFFFF"/>
        <w:spacing w:after="0" w:line="240" w:lineRule="auto"/>
        <w:ind w:firstLine="540"/>
        <w:jc w:val="both"/>
        <w:rPr>
          <w:rFonts w:ascii="Times New Roman" w:hAnsi="Times New Roman" w:cs="Times New Roman"/>
        </w:rPr>
      </w:pPr>
      <w:r w:rsidRPr="008D1ECF">
        <w:rPr>
          <w:rFonts w:ascii="Times New Roman" w:hAnsi="Times New Roman" w:cs="Times New Roman"/>
        </w:rPr>
        <w:t>Дается краткий анализ эффективности мероприятий с точки зрения затрат на них (осуществляется на основе отчета об освоении выделенных финансовых средств и выполнении мероприятий программы). Оценка результативности расходования бюджетных средств представляется в табличной форме (</w:t>
      </w:r>
      <w:r w:rsidRPr="008D1ECF">
        <w:rPr>
          <w:rFonts w:ascii="Times New Roman" w:hAnsi="Times New Roman" w:cs="Times New Roman"/>
          <w:b/>
        </w:rPr>
        <w:t>Приложение 9,10 к Положению</w:t>
      </w:r>
      <w:r w:rsidRPr="008D1ECF">
        <w:rPr>
          <w:rFonts w:ascii="Times New Roman" w:hAnsi="Times New Roman" w:cs="Times New Roman"/>
        </w:rPr>
        <w:t>).</w:t>
      </w:r>
    </w:p>
    <w:p w:rsidR="008D1ECF" w:rsidRPr="008D1ECF" w:rsidRDefault="008D1ECF" w:rsidP="00DE58F3">
      <w:pPr>
        <w:autoSpaceDE w:val="0"/>
        <w:spacing w:after="0" w:line="240" w:lineRule="auto"/>
        <w:ind w:firstLine="540"/>
        <w:jc w:val="both"/>
        <w:rPr>
          <w:rFonts w:ascii="Times New Roman" w:hAnsi="Times New Roman" w:cs="Times New Roman"/>
        </w:rPr>
      </w:pPr>
      <w:r w:rsidRPr="008D1ECF">
        <w:rPr>
          <w:rFonts w:ascii="Times New Roman" w:hAnsi="Times New Roman" w:cs="Times New Roman"/>
        </w:rPr>
        <w:t xml:space="preserve">Приводится информация о достигнутой экономии бюджетных расходов на выполнение работ, поставку товаров и предоставление услуг для реализации  мероприятий от проведения торгов (конкурсов) на участие в реализации программных мероприятий и направлениях расходования сэкономленных средств. </w:t>
      </w:r>
    </w:p>
    <w:p w:rsidR="008D1ECF" w:rsidRPr="008D1ECF" w:rsidRDefault="008D1ECF" w:rsidP="00DE58F3">
      <w:pPr>
        <w:autoSpaceDE w:val="0"/>
        <w:autoSpaceDN w:val="0"/>
        <w:adjustRightInd w:val="0"/>
        <w:spacing w:after="0" w:line="240" w:lineRule="auto"/>
        <w:ind w:firstLine="540"/>
        <w:jc w:val="center"/>
        <w:outlineLvl w:val="0"/>
        <w:rPr>
          <w:rFonts w:ascii="Times New Roman" w:hAnsi="Times New Roman" w:cs="Times New Roman"/>
        </w:rPr>
      </w:pPr>
    </w:p>
    <w:p w:rsidR="008D1ECF" w:rsidRPr="008D1ECF" w:rsidRDefault="008D1ECF" w:rsidP="009B110A">
      <w:pPr>
        <w:autoSpaceDE w:val="0"/>
        <w:autoSpaceDN w:val="0"/>
        <w:adjustRightInd w:val="0"/>
        <w:spacing w:after="0" w:line="240" w:lineRule="auto"/>
        <w:ind w:firstLine="540"/>
        <w:jc w:val="center"/>
        <w:outlineLvl w:val="0"/>
        <w:rPr>
          <w:rFonts w:ascii="Times New Roman" w:hAnsi="Times New Roman" w:cs="Times New Roman"/>
        </w:rPr>
      </w:pPr>
      <w:r w:rsidRPr="008D1ECF">
        <w:rPr>
          <w:rFonts w:ascii="Times New Roman" w:hAnsi="Times New Roman" w:cs="Times New Roman"/>
        </w:rPr>
        <w:t xml:space="preserve">Раздел 5. </w:t>
      </w:r>
      <w:r w:rsidRPr="008D1ECF">
        <w:rPr>
          <w:rFonts w:ascii="Times New Roman" w:hAnsi="Times New Roman" w:cs="Times New Roman"/>
          <w:b/>
        </w:rPr>
        <w:t>ОЦЕНКА ЭФФЕКТИВНОСТИ РЕАЛИЗАЦИИ ПРОГРАММЫ</w:t>
      </w:r>
    </w:p>
    <w:p w:rsidR="008D1ECF" w:rsidRPr="008D1ECF" w:rsidRDefault="008D1ECF" w:rsidP="00DE58F3">
      <w:pPr>
        <w:pStyle w:val="a3"/>
        <w:shd w:val="clear" w:color="auto" w:fill="FFFFFF"/>
        <w:spacing w:before="0" w:beforeAutospacing="0" w:after="0" w:afterAutospacing="0"/>
        <w:ind w:firstLine="540"/>
        <w:jc w:val="both"/>
      </w:pPr>
      <w:r w:rsidRPr="008D1ECF">
        <w:t xml:space="preserve">Оценка эффективности реализации Программы за отчетный период представляется в табличной форме согласно </w:t>
      </w:r>
      <w:r w:rsidRPr="008D1ECF">
        <w:rPr>
          <w:b/>
        </w:rPr>
        <w:t xml:space="preserve">Приложению 12 </w:t>
      </w:r>
      <w:r w:rsidRPr="008D1ECF">
        <w:t xml:space="preserve">к настоящему Положению. Дополнительно раскрывается социальный, экономический и другие эффекты от реализации мероприятий Программы в отчетном периоде. Показываются </w:t>
      </w:r>
      <w:r w:rsidRPr="008D1ECF">
        <w:rPr>
          <w:spacing w:val="-6"/>
        </w:rPr>
        <w:t xml:space="preserve">успешные    мероприятия,    анализируются    причины    недостаточной    эффективности  неуспешных </w:t>
      </w:r>
      <w:r w:rsidRPr="008D1ECF">
        <w:rPr>
          <w:spacing w:val="-8"/>
        </w:rPr>
        <w:t xml:space="preserve">мероприятий. </w:t>
      </w:r>
      <w:r w:rsidRPr="008D1ECF">
        <w:t>В случае недостижения утвержденных в Программе показателей Ответственный исполнитель обязан объяснить причины невыполнения данных показателей</w:t>
      </w:r>
      <w:r w:rsidRPr="008D1ECF">
        <w:rPr>
          <w:sz w:val="28"/>
          <w:szCs w:val="28"/>
        </w:rPr>
        <w:t>.</w:t>
      </w:r>
    </w:p>
    <w:p w:rsidR="008D1ECF" w:rsidRPr="008D1ECF" w:rsidRDefault="008D1ECF" w:rsidP="00DE58F3">
      <w:pPr>
        <w:shd w:val="clear" w:color="auto" w:fill="FFFFFF"/>
        <w:spacing w:after="0" w:line="240" w:lineRule="auto"/>
        <w:ind w:firstLine="540"/>
        <w:jc w:val="both"/>
        <w:rPr>
          <w:rFonts w:ascii="Times New Roman" w:hAnsi="Times New Roman" w:cs="Times New Roman"/>
        </w:rPr>
      </w:pPr>
      <w:r w:rsidRPr="008D1ECF">
        <w:rPr>
          <w:rFonts w:ascii="Times New Roman" w:hAnsi="Times New Roman" w:cs="Times New Roman"/>
        </w:rPr>
        <w:t>Указываются источники информации для оценки эффективности Программы.</w:t>
      </w:r>
    </w:p>
    <w:p w:rsidR="008D1ECF" w:rsidRPr="008D1ECF" w:rsidRDefault="008D1ECF" w:rsidP="00DE58F3">
      <w:pPr>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После окончания последнего планового периода составляется отчет о реализации Программы (далее - Итоговый отчет).</w:t>
      </w:r>
    </w:p>
    <w:p w:rsidR="008D1ECF" w:rsidRPr="008D1ECF" w:rsidRDefault="008D1ECF" w:rsidP="00DE58F3">
      <w:pPr>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Итоговый отчет состоит их 2-х частей.</w:t>
      </w:r>
    </w:p>
    <w:p w:rsidR="008D1ECF" w:rsidRPr="008D1ECF" w:rsidRDefault="008D1ECF" w:rsidP="00DE58F3">
      <w:pPr>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Первая часть содержит отчет за последний год реализации Программы, который формируется в соответствии с рассмотренной выше структурой.</w:t>
      </w:r>
    </w:p>
    <w:p w:rsidR="008D1ECF" w:rsidRPr="008D1ECF" w:rsidRDefault="008D1ECF" w:rsidP="00DE58F3">
      <w:pPr>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Вторая часть содержит сведения по реализации Программы за весь период.</w:t>
      </w:r>
    </w:p>
    <w:p w:rsidR="008D1ECF" w:rsidRPr="008D1ECF" w:rsidRDefault="008D1ECF" w:rsidP="00DE58F3">
      <w:pPr>
        <w:autoSpaceDE w:val="0"/>
        <w:autoSpaceDN w:val="0"/>
        <w:adjustRightInd w:val="0"/>
        <w:spacing w:after="0" w:line="240" w:lineRule="auto"/>
        <w:ind w:firstLine="540"/>
        <w:jc w:val="both"/>
        <w:rPr>
          <w:rFonts w:ascii="Times New Roman" w:hAnsi="Times New Roman" w:cs="Times New Roman"/>
        </w:rPr>
      </w:pPr>
    </w:p>
    <w:p w:rsidR="008D1ECF" w:rsidRPr="008D1ECF" w:rsidRDefault="008D1ECF" w:rsidP="009B110A">
      <w:pPr>
        <w:autoSpaceDE w:val="0"/>
        <w:spacing w:after="0" w:line="240" w:lineRule="auto"/>
        <w:ind w:firstLine="540"/>
        <w:jc w:val="center"/>
        <w:rPr>
          <w:rFonts w:ascii="Times New Roman" w:hAnsi="Times New Roman" w:cs="Times New Roman"/>
          <w:b/>
        </w:rPr>
      </w:pPr>
      <w:r w:rsidRPr="008D1ECF">
        <w:rPr>
          <w:rFonts w:ascii="Times New Roman" w:hAnsi="Times New Roman" w:cs="Times New Roman"/>
        </w:rPr>
        <w:t xml:space="preserve">Раздел 6. </w:t>
      </w:r>
      <w:r w:rsidRPr="008D1ECF">
        <w:rPr>
          <w:rFonts w:ascii="Times New Roman" w:hAnsi="Times New Roman" w:cs="Times New Roman"/>
          <w:b/>
        </w:rPr>
        <w:t>ВЫВОДЫ</w:t>
      </w:r>
    </w:p>
    <w:p w:rsidR="008D1ECF" w:rsidRPr="008D1ECF" w:rsidRDefault="008D1ECF" w:rsidP="00DE58F3">
      <w:pPr>
        <w:autoSpaceDE w:val="0"/>
        <w:autoSpaceDN w:val="0"/>
        <w:adjustRightInd w:val="0"/>
        <w:spacing w:after="0" w:line="240" w:lineRule="auto"/>
        <w:ind w:firstLine="540"/>
        <w:jc w:val="both"/>
        <w:outlineLvl w:val="0"/>
        <w:rPr>
          <w:rFonts w:ascii="Times New Roman" w:hAnsi="Times New Roman" w:cs="Times New Roman"/>
        </w:rPr>
      </w:pPr>
      <w:r w:rsidRPr="008D1ECF">
        <w:rPr>
          <w:rFonts w:ascii="Times New Roman" w:hAnsi="Times New Roman" w:cs="Times New Roman"/>
        </w:rPr>
        <w:t>Подводятся общие итоги реализации Программы. Дается оценка качества планирования, проводится анализ реализации Программы, указываются причины отклонений (при наличии),</w:t>
      </w:r>
      <w:r w:rsidRPr="008D1ECF">
        <w:rPr>
          <w:rFonts w:ascii="Times New Roman" w:hAnsi="Times New Roman" w:cs="Times New Roman"/>
          <w:spacing w:val="-6"/>
        </w:rPr>
        <w:t xml:space="preserve">  перспективы   реализации   Программы   в   очередном   финансовом </w:t>
      </w:r>
      <w:r w:rsidRPr="008D1ECF">
        <w:rPr>
          <w:rFonts w:ascii="Times New Roman" w:hAnsi="Times New Roman" w:cs="Times New Roman"/>
        </w:rPr>
        <w:t>году.</w:t>
      </w:r>
    </w:p>
    <w:p w:rsidR="008D1ECF" w:rsidRPr="008D1ECF" w:rsidRDefault="008D1ECF" w:rsidP="00DE58F3">
      <w:pPr>
        <w:autoSpaceDE w:val="0"/>
        <w:autoSpaceDN w:val="0"/>
        <w:adjustRightInd w:val="0"/>
        <w:spacing w:after="0" w:line="240" w:lineRule="auto"/>
        <w:ind w:firstLine="540"/>
        <w:jc w:val="both"/>
        <w:outlineLvl w:val="0"/>
        <w:rPr>
          <w:rFonts w:ascii="Times New Roman" w:hAnsi="Times New Roman" w:cs="Times New Roman"/>
        </w:rPr>
      </w:pPr>
      <w:r w:rsidRPr="008D1ECF">
        <w:rPr>
          <w:rFonts w:ascii="Times New Roman" w:hAnsi="Times New Roman" w:cs="Times New Roman"/>
        </w:rPr>
        <w:t>При оценке эффективности реализации Программы "удовлетворительно"  проводится более детальный анализ, выявляются причины отклонений, указываются предложения Ответственного исполнителя и (или) Соисполнителя по корректировке либо значений целевых показателей Программы (Подпрограммы, Ведомственной программы), либо объемов финансирования (в т.ч. оптимизация расходов по Подпрограммам, Ведомственным программам), либо пересмотра мероприятий, иные предложения направленные на повышение эффективности Программы (Подпрограммы, Ведомственной программы).</w:t>
      </w:r>
    </w:p>
    <w:p w:rsidR="008D1ECF" w:rsidRPr="008D1ECF" w:rsidRDefault="008D1ECF" w:rsidP="00DE58F3">
      <w:pPr>
        <w:autoSpaceDE w:val="0"/>
        <w:autoSpaceDN w:val="0"/>
        <w:adjustRightInd w:val="0"/>
        <w:spacing w:after="0" w:line="240" w:lineRule="auto"/>
        <w:ind w:firstLine="540"/>
        <w:jc w:val="both"/>
        <w:outlineLvl w:val="0"/>
        <w:rPr>
          <w:rFonts w:ascii="Times New Roman" w:hAnsi="Times New Roman" w:cs="Times New Roman"/>
        </w:rPr>
      </w:pPr>
      <w:r w:rsidRPr="008D1ECF">
        <w:rPr>
          <w:rFonts w:ascii="Times New Roman" w:hAnsi="Times New Roman" w:cs="Times New Roman"/>
        </w:rPr>
        <w:t>При оценке эффективности реализации Программы - "неэффективна", приводится обоснование целесообразности дальнейшей реализации Программы (Подпрограммы, Ведомственной программы).</w:t>
      </w:r>
    </w:p>
    <w:p w:rsidR="008D1ECF" w:rsidRPr="008D1ECF" w:rsidRDefault="008D1ECF" w:rsidP="00DE58F3">
      <w:pPr>
        <w:autoSpaceDE w:val="0"/>
        <w:autoSpaceDN w:val="0"/>
        <w:adjustRightInd w:val="0"/>
        <w:spacing w:after="0" w:line="240" w:lineRule="auto"/>
        <w:ind w:firstLine="540"/>
        <w:jc w:val="both"/>
        <w:outlineLvl w:val="0"/>
        <w:rPr>
          <w:rFonts w:ascii="Times New Roman" w:hAnsi="Times New Roman" w:cs="Times New Roman"/>
        </w:rPr>
      </w:pPr>
    </w:p>
    <w:p w:rsidR="008D1ECF" w:rsidRPr="009B110A" w:rsidRDefault="008D1ECF" w:rsidP="009B110A">
      <w:pPr>
        <w:autoSpaceDE w:val="0"/>
        <w:autoSpaceDN w:val="0"/>
        <w:adjustRightInd w:val="0"/>
        <w:spacing w:after="0" w:line="240" w:lineRule="auto"/>
        <w:ind w:firstLine="540"/>
        <w:jc w:val="center"/>
        <w:outlineLvl w:val="0"/>
        <w:rPr>
          <w:rFonts w:ascii="Times New Roman" w:hAnsi="Times New Roman" w:cs="Times New Roman"/>
          <w:b/>
        </w:rPr>
      </w:pPr>
      <w:r w:rsidRPr="008D1ECF">
        <w:rPr>
          <w:rFonts w:ascii="Times New Roman" w:hAnsi="Times New Roman" w:cs="Times New Roman"/>
          <w:b/>
        </w:rPr>
        <w:t>ПРИЛОЖЕНИЯ</w:t>
      </w:r>
    </w:p>
    <w:p w:rsidR="008D1ECF" w:rsidRPr="008D1ECF" w:rsidRDefault="008D1ECF" w:rsidP="00DE58F3">
      <w:pPr>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 xml:space="preserve">В приложениях приводится дополнительный материал, необходимый для пояснения и уточнения информации, содержащейся в разделах Программы. </w:t>
      </w:r>
    </w:p>
    <w:p w:rsidR="00B164D8" w:rsidRPr="009B110A" w:rsidRDefault="008D1ECF" w:rsidP="009B110A">
      <w:pPr>
        <w:autoSpaceDE w:val="0"/>
        <w:autoSpaceDN w:val="0"/>
        <w:adjustRightInd w:val="0"/>
        <w:spacing w:after="0" w:line="240" w:lineRule="auto"/>
        <w:ind w:firstLine="567"/>
        <w:jc w:val="both"/>
        <w:rPr>
          <w:rFonts w:ascii="Times New Roman" w:hAnsi="Times New Roman" w:cs="Times New Roman"/>
        </w:rPr>
      </w:pPr>
      <w:r w:rsidRPr="008D1ECF">
        <w:rPr>
          <w:rFonts w:ascii="Times New Roman" w:hAnsi="Times New Roman" w:cs="Times New Roman"/>
        </w:rPr>
        <w:t xml:space="preserve">Прилагается табличный материал по формам, согласно </w:t>
      </w:r>
      <w:r w:rsidRPr="008D1ECF">
        <w:rPr>
          <w:rFonts w:ascii="Times New Roman" w:hAnsi="Times New Roman" w:cs="Times New Roman"/>
          <w:b/>
        </w:rPr>
        <w:t>Приложений 7-12</w:t>
      </w:r>
      <w:r w:rsidRPr="008D1ECF">
        <w:rPr>
          <w:rFonts w:ascii="Times New Roman" w:hAnsi="Times New Roman" w:cs="Times New Roman"/>
        </w:rPr>
        <w:t xml:space="preserve"> к настоящему Положению.</w:t>
      </w:r>
    </w:p>
    <w:p w:rsidR="009B110A" w:rsidRDefault="009B110A" w:rsidP="009B110A">
      <w:pPr>
        <w:pStyle w:val="ConsPlusNormal"/>
        <w:widowControl/>
        <w:ind w:firstLine="0"/>
        <w:outlineLvl w:val="1"/>
        <w:rPr>
          <w:rFonts w:ascii="Times New Roman" w:hAnsi="Times New Roman" w:cs="Times New Roman"/>
          <w:sz w:val="18"/>
          <w:szCs w:val="18"/>
        </w:rPr>
      </w:pPr>
    </w:p>
    <w:p w:rsidR="008D1ECF" w:rsidRPr="00DE58F3" w:rsidRDefault="008D1ECF" w:rsidP="009B110A">
      <w:pPr>
        <w:pStyle w:val="ConsPlusNormal"/>
        <w:widowControl/>
        <w:ind w:firstLine="0"/>
        <w:jc w:val="right"/>
        <w:outlineLvl w:val="1"/>
        <w:rPr>
          <w:rFonts w:ascii="Times New Roman" w:hAnsi="Times New Roman" w:cs="Times New Roman"/>
          <w:sz w:val="18"/>
          <w:szCs w:val="18"/>
        </w:rPr>
      </w:pPr>
      <w:r w:rsidRPr="00DE58F3">
        <w:rPr>
          <w:rFonts w:ascii="Times New Roman" w:hAnsi="Times New Roman" w:cs="Times New Roman"/>
          <w:sz w:val="18"/>
          <w:szCs w:val="18"/>
        </w:rPr>
        <w:lastRenderedPageBreak/>
        <w:t>Приложение  15</w:t>
      </w:r>
    </w:p>
    <w:p w:rsidR="008D1ECF" w:rsidRPr="00DE58F3" w:rsidRDefault="008D1ECF" w:rsidP="00DE58F3">
      <w:pPr>
        <w:pStyle w:val="ConsPlusNormal"/>
        <w:widowControl/>
        <w:ind w:firstLine="0"/>
        <w:jc w:val="right"/>
        <w:rPr>
          <w:rFonts w:ascii="Times New Roman" w:hAnsi="Times New Roman" w:cs="Times New Roman"/>
          <w:sz w:val="18"/>
          <w:szCs w:val="18"/>
        </w:rPr>
      </w:pPr>
      <w:r w:rsidRPr="00DE58F3">
        <w:rPr>
          <w:rFonts w:ascii="Times New Roman" w:hAnsi="Times New Roman" w:cs="Times New Roman"/>
          <w:sz w:val="18"/>
          <w:szCs w:val="18"/>
        </w:rPr>
        <w:t>к Положению о порядке формирования, разработки, и реализации</w:t>
      </w:r>
    </w:p>
    <w:p w:rsidR="008D1ECF" w:rsidRPr="00DE58F3" w:rsidRDefault="008D1ECF" w:rsidP="00DE58F3">
      <w:pPr>
        <w:pStyle w:val="ConsPlusNormal"/>
        <w:widowControl/>
        <w:ind w:firstLine="0"/>
        <w:jc w:val="right"/>
        <w:rPr>
          <w:rFonts w:ascii="Times New Roman" w:hAnsi="Times New Roman" w:cs="Times New Roman"/>
          <w:sz w:val="18"/>
          <w:szCs w:val="18"/>
        </w:rPr>
      </w:pPr>
      <w:r w:rsidRPr="00DE58F3">
        <w:rPr>
          <w:rFonts w:ascii="Times New Roman" w:hAnsi="Times New Roman" w:cs="Times New Roman"/>
          <w:sz w:val="18"/>
          <w:szCs w:val="18"/>
        </w:rPr>
        <w:t>муниципальных программ Соляновского муниципального образования,</w:t>
      </w:r>
    </w:p>
    <w:p w:rsidR="008D1ECF" w:rsidRPr="00DE58F3"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DE58F3">
        <w:rPr>
          <w:rFonts w:ascii="Times New Roman" w:hAnsi="Times New Roman" w:cs="Times New Roman"/>
          <w:sz w:val="18"/>
          <w:szCs w:val="18"/>
        </w:rPr>
        <w:t xml:space="preserve">утверждённого постановлением администрации </w:t>
      </w:r>
    </w:p>
    <w:p w:rsidR="008D1ECF" w:rsidRPr="00DE58F3"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DE58F3">
        <w:rPr>
          <w:rFonts w:ascii="Times New Roman" w:hAnsi="Times New Roman" w:cs="Times New Roman"/>
          <w:sz w:val="18"/>
          <w:szCs w:val="18"/>
        </w:rPr>
        <w:t>Соляновского муниципального образования</w:t>
      </w:r>
    </w:p>
    <w:p w:rsidR="008D1ECF" w:rsidRPr="00DE58F3" w:rsidRDefault="008D1ECF" w:rsidP="00DE58F3">
      <w:pPr>
        <w:pStyle w:val="ConsPlusNormal"/>
        <w:widowControl/>
        <w:ind w:firstLine="0"/>
        <w:jc w:val="right"/>
        <w:rPr>
          <w:rFonts w:ascii="Times New Roman" w:hAnsi="Times New Roman" w:cs="Times New Roman"/>
          <w:sz w:val="18"/>
          <w:szCs w:val="18"/>
        </w:rPr>
      </w:pPr>
      <w:r w:rsidRPr="00DE58F3">
        <w:rPr>
          <w:rFonts w:ascii="Times New Roman" w:hAnsi="Times New Roman" w:cs="Times New Roman"/>
          <w:sz w:val="18"/>
          <w:szCs w:val="18"/>
        </w:rPr>
        <w:t>№ 44 от "08" октября 2015 года</w:t>
      </w:r>
    </w:p>
    <w:p w:rsidR="008D1ECF" w:rsidRPr="008D1ECF" w:rsidRDefault="008D1ECF" w:rsidP="00DE58F3">
      <w:pPr>
        <w:pStyle w:val="ConsPlusNormal"/>
        <w:widowControl/>
        <w:ind w:firstLine="0"/>
        <w:jc w:val="right"/>
        <w:rPr>
          <w:rFonts w:ascii="Times New Roman" w:hAnsi="Times New Roman" w:cs="Times New Roman"/>
          <w:sz w:val="28"/>
          <w:szCs w:val="28"/>
        </w:rPr>
      </w:pPr>
    </w:p>
    <w:p w:rsidR="008D1ECF" w:rsidRPr="008D1ECF" w:rsidRDefault="008D1ECF" w:rsidP="00DE58F3">
      <w:pPr>
        <w:spacing w:after="0" w:line="240" w:lineRule="auto"/>
        <w:ind w:firstLine="709"/>
        <w:jc w:val="center"/>
        <w:rPr>
          <w:rFonts w:ascii="Times New Roman" w:hAnsi="Times New Roman" w:cs="Times New Roman"/>
          <w:b/>
        </w:rPr>
      </w:pPr>
      <w:r w:rsidRPr="008D1ECF">
        <w:rPr>
          <w:rFonts w:ascii="Times New Roman" w:hAnsi="Times New Roman" w:cs="Times New Roman"/>
          <w:b/>
        </w:rPr>
        <w:t xml:space="preserve">Макет  </w:t>
      </w:r>
    </w:p>
    <w:p w:rsidR="008D1ECF" w:rsidRPr="008D1ECF" w:rsidRDefault="008D1ECF" w:rsidP="00DE58F3">
      <w:pPr>
        <w:spacing w:after="0" w:line="240" w:lineRule="auto"/>
        <w:ind w:firstLine="709"/>
        <w:jc w:val="center"/>
        <w:rPr>
          <w:rFonts w:ascii="Times New Roman" w:hAnsi="Times New Roman" w:cs="Times New Roman"/>
        </w:rPr>
      </w:pPr>
      <w:r w:rsidRPr="008D1ECF">
        <w:rPr>
          <w:rFonts w:ascii="Times New Roman" w:hAnsi="Times New Roman" w:cs="Times New Roman"/>
          <w:b/>
        </w:rPr>
        <w:t>Доклада о ходе реализации муниципальных программ</w:t>
      </w:r>
    </w:p>
    <w:p w:rsidR="008D1ECF" w:rsidRPr="00F5459A" w:rsidRDefault="008D1ECF" w:rsidP="00DE58F3">
      <w:pPr>
        <w:spacing w:after="0" w:line="240" w:lineRule="auto"/>
        <w:rPr>
          <w:rFonts w:ascii="Times New Roman" w:hAnsi="Times New Roman" w:cs="Times New Roman"/>
        </w:rPr>
      </w:pPr>
    </w:p>
    <w:p w:rsidR="008D1ECF" w:rsidRPr="008D1ECF" w:rsidRDefault="008D1ECF" w:rsidP="00DE58F3">
      <w:pPr>
        <w:spacing w:after="0" w:line="240" w:lineRule="auto"/>
        <w:ind w:firstLine="708"/>
        <w:jc w:val="center"/>
        <w:rPr>
          <w:rFonts w:ascii="Times New Roman" w:hAnsi="Times New Roman" w:cs="Times New Roman"/>
          <w:b/>
        </w:rPr>
      </w:pPr>
      <w:r w:rsidRPr="008D1ECF">
        <w:rPr>
          <w:rFonts w:ascii="Times New Roman" w:hAnsi="Times New Roman" w:cs="Times New Roman"/>
          <w:b/>
        </w:rPr>
        <w:t>1. Общие сведения</w:t>
      </w:r>
    </w:p>
    <w:p w:rsidR="008D1ECF" w:rsidRPr="008D1ECF" w:rsidRDefault="008D1ECF" w:rsidP="00DE58F3">
      <w:pPr>
        <w:suppressAutoHyphens/>
        <w:spacing w:after="0" w:line="240" w:lineRule="auto"/>
        <w:ind w:firstLine="709"/>
        <w:jc w:val="both"/>
        <w:rPr>
          <w:rFonts w:ascii="Times New Roman" w:hAnsi="Times New Roman" w:cs="Times New Roman"/>
          <w:b/>
        </w:rPr>
      </w:pPr>
    </w:p>
    <w:p w:rsidR="008D1ECF" w:rsidRPr="008D1ECF" w:rsidRDefault="008D1ECF" w:rsidP="00DE58F3">
      <w:pPr>
        <w:suppressAutoHyphens/>
        <w:spacing w:after="0" w:line="240" w:lineRule="auto"/>
        <w:ind w:firstLine="709"/>
        <w:jc w:val="both"/>
        <w:rPr>
          <w:rFonts w:ascii="Times New Roman" w:hAnsi="Times New Roman" w:cs="Times New Roman"/>
        </w:rPr>
      </w:pPr>
      <w:r w:rsidRPr="008D1ECF">
        <w:rPr>
          <w:rFonts w:ascii="Times New Roman" w:hAnsi="Times New Roman" w:cs="Times New Roman"/>
        </w:rPr>
        <w:t>Приводятся общие сведения о реализуемых в отчетном году   муниципальных программах (наименование, сроки реализации, реквизиты нормативного правового акта об утверждении).</w:t>
      </w:r>
    </w:p>
    <w:p w:rsidR="008D1ECF" w:rsidRPr="008D1ECF" w:rsidRDefault="008D1ECF" w:rsidP="00DE58F3">
      <w:pPr>
        <w:pStyle w:val="af6"/>
        <w:widowControl w:val="0"/>
        <w:tabs>
          <w:tab w:val="left" w:pos="8820"/>
        </w:tabs>
        <w:spacing w:after="0"/>
        <w:ind w:firstLine="709"/>
        <w:jc w:val="both"/>
      </w:pPr>
      <w:r w:rsidRPr="008D1ECF">
        <w:t xml:space="preserve">Общий  объем  ассигнований на реализацию муниципальных программ в ________ году за счет всех источников финансирования  осуществлен  в размере </w:t>
      </w:r>
      <w:r w:rsidRPr="008D1ECF">
        <w:rPr>
          <w:b/>
        </w:rPr>
        <w:t xml:space="preserve">_________ </w:t>
      </w:r>
      <w:r w:rsidRPr="008D1ECF">
        <w:t>тыс.руб., из них:</w:t>
      </w:r>
    </w:p>
    <w:p w:rsidR="008D1ECF" w:rsidRPr="008D1ECF" w:rsidRDefault="008D1ECF" w:rsidP="00DE58F3">
      <w:pPr>
        <w:pStyle w:val="af6"/>
        <w:widowControl w:val="0"/>
        <w:tabs>
          <w:tab w:val="left" w:pos="8820"/>
        </w:tabs>
        <w:spacing w:after="0"/>
        <w:ind w:firstLine="709"/>
        <w:jc w:val="both"/>
      </w:pPr>
      <w:r w:rsidRPr="008D1ECF">
        <w:t>федеральный бюджет                  –      ______ тыс.руб. (___%);</w:t>
      </w:r>
    </w:p>
    <w:p w:rsidR="008D1ECF" w:rsidRPr="008D1ECF" w:rsidRDefault="008D1ECF" w:rsidP="00DE58F3">
      <w:pPr>
        <w:pStyle w:val="af6"/>
        <w:widowControl w:val="0"/>
        <w:tabs>
          <w:tab w:val="left" w:pos="8820"/>
        </w:tabs>
        <w:spacing w:after="0"/>
        <w:ind w:firstLine="709"/>
        <w:jc w:val="both"/>
      </w:pPr>
      <w:r w:rsidRPr="008D1ECF">
        <w:t>областной бюджет                       –      ______ тыс.руб. (___%);</w:t>
      </w:r>
    </w:p>
    <w:p w:rsidR="008D1ECF" w:rsidRPr="008D1ECF" w:rsidRDefault="008D1ECF" w:rsidP="00DE58F3">
      <w:pPr>
        <w:pStyle w:val="af6"/>
        <w:widowControl w:val="0"/>
        <w:tabs>
          <w:tab w:val="left" w:pos="8820"/>
        </w:tabs>
        <w:spacing w:after="0"/>
        <w:ind w:firstLine="709"/>
        <w:jc w:val="both"/>
      </w:pPr>
      <w:r w:rsidRPr="008D1ECF">
        <w:t>местный бюджет                        –      ______ тыс.руб. (___%);</w:t>
      </w:r>
    </w:p>
    <w:p w:rsidR="008D1ECF" w:rsidRPr="008D1ECF" w:rsidRDefault="008D1ECF" w:rsidP="00DE58F3">
      <w:pPr>
        <w:pStyle w:val="af6"/>
        <w:widowControl w:val="0"/>
        <w:tabs>
          <w:tab w:val="left" w:pos="8820"/>
        </w:tabs>
        <w:spacing w:after="0"/>
        <w:ind w:firstLine="709"/>
        <w:jc w:val="both"/>
      </w:pPr>
      <w:r w:rsidRPr="008D1ECF">
        <w:t>внебюджетные источники          –      ______ тыс.руб. (___%).</w:t>
      </w:r>
    </w:p>
    <w:p w:rsidR="008D1ECF" w:rsidRPr="008D1ECF" w:rsidRDefault="008D1ECF" w:rsidP="00DE58F3">
      <w:pPr>
        <w:spacing w:after="0" w:line="240" w:lineRule="auto"/>
        <w:ind w:firstLine="709"/>
        <w:jc w:val="both"/>
        <w:rPr>
          <w:rFonts w:ascii="Times New Roman" w:hAnsi="Times New Roman" w:cs="Times New Roman"/>
        </w:rPr>
      </w:pPr>
    </w:p>
    <w:p w:rsidR="008D1ECF" w:rsidRPr="008D1ECF" w:rsidRDefault="008D1ECF" w:rsidP="00DE58F3">
      <w:pPr>
        <w:spacing w:after="0" w:line="240" w:lineRule="auto"/>
        <w:ind w:firstLine="709"/>
        <w:jc w:val="both"/>
        <w:rPr>
          <w:rFonts w:ascii="Times New Roman" w:hAnsi="Times New Roman" w:cs="Times New Roman"/>
        </w:rPr>
      </w:pPr>
    </w:p>
    <w:p w:rsidR="008D1ECF" w:rsidRPr="008D1ECF" w:rsidRDefault="008D1ECF" w:rsidP="00DE58F3">
      <w:pPr>
        <w:spacing w:after="0" w:line="240" w:lineRule="auto"/>
        <w:ind w:firstLine="709"/>
        <w:jc w:val="center"/>
        <w:rPr>
          <w:rFonts w:ascii="Times New Roman" w:hAnsi="Times New Roman" w:cs="Times New Roman"/>
          <w:b/>
        </w:rPr>
      </w:pPr>
      <w:r w:rsidRPr="008D1ECF">
        <w:rPr>
          <w:rFonts w:ascii="Times New Roman" w:hAnsi="Times New Roman" w:cs="Times New Roman"/>
          <w:b/>
        </w:rPr>
        <w:t xml:space="preserve">2. Финансовое обеспечение и оценка эффективности реализации </w:t>
      </w:r>
    </w:p>
    <w:p w:rsidR="008D1ECF" w:rsidRPr="008D1ECF" w:rsidRDefault="008D1ECF" w:rsidP="00DE58F3">
      <w:pPr>
        <w:spacing w:after="0" w:line="240" w:lineRule="auto"/>
        <w:ind w:firstLine="709"/>
        <w:jc w:val="center"/>
        <w:rPr>
          <w:rFonts w:ascii="Times New Roman" w:hAnsi="Times New Roman" w:cs="Times New Roman"/>
          <w:b/>
        </w:rPr>
      </w:pPr>
      <w:r w:rsidRPr="008D1ECF">
        <w:rPr>
          <w:rFonts w:ascii="Times New Roman" w:hAnsi="Times New Roman" w:cs="Times New Roman"/>
          <w:b/>
        </w:rPr>
        <w:t>муниципальных программ</w:t>
      </w:r>
    </w:p>
    <w:p w:rsidR="008D1ECF" w:rsidRPr="008D1ECF" w:rsidRDefault="008D1ECF" w:rsidP="00DE58F3">
      <w:pPr>
        <w:spacing w:after="0" w:line="240" w:lineRule="auto"/>
        <w:ind w:firstLine="709"/>
        <w:jc w:val="both"/>
        <w:rPr>
          <w:rFonts w:ascii="Times New Roman" w:hAnsi="Times New Roman" w:cs="Times New Roman"/>
        </w:rPr>
      </w:pPr>
    </w:p>
    <w:p w:rsidR="008D1ECF" w:rsidRPr="008D1ECF" w:rsidRDefault="008D1ECF" w:rsidP="00DE58F3">
      <w:pPr>
        <w:spacing w:after="0" w:line="240" w:lineRule="auto"/>
        <w:ind w:firstLine="709"/>
        <w:jc w:val="both"/>
        <w:rPr>
          <w:rFonts w:ascii="Times New Roman" w:hAnsi="Times New Roman" w:cs="Times New Roman"/>
        </w:rPr>
      </w:pPr>
      <w:r w:rsidRPr="008D1ECF">
        <w:rPr>
          <w:rFonts w:ascii="Times New Roman" w:hAnsi="Times New Roman" w:cs="Times New Roman"/>
        </w:rPr>
        <w:t>Приводятся краткие пояснения о финансовом обеспечении реализации муниципальных программ из бюджета Соляновского муниципального образования, проведенной работе по привлечению дополнительного финансирования из бюджета Иркутской области и внебюджетных источников.</w:t>
      </w:r>
    </w:p>
    <w:p w:rsidR="008D1ECF" w:rsidRPr="008D1ECF" w:rsidRDefault="008D1ECF" w:rsidP="00DE58F3">
      <w:pPr>
        <w:spacing w:after="0" w:line="240" w:lineRule="auto"/>
        <w:ind w:firstLine="709"/>
        <w:jc w:val="center"/>
        <w:rPr>
          <w:rFonts w:ascii="Times New Roman" w:hAnsi="Times New Roman" w:cs="Times New Roman"/>
          <w:b/>
        </w:rPr>
      </w:pPr>
    </w:p>
    <w:p w:rsidR="008D1ECF" w:rsidRPr="008D1ECF" w:rsidRDefault="008D1ECF" w:rsidP="00DE58F3">
      <w:pPr>
        <w:spacing w:after="0" w:line="240" w:lineRule="auto"/>
        <w:ind w:firstLine="709"/>
        <w:jc w:val="center"/>
        <w:rPr>
          <w:rFonts w:ascii="Times New Roman" w:hAnsi="Times New Roman" w:cs="Times New Roman"/>
          <w:b/>
        </w:rPr>
      </w:pPr>
      <w:r w:rsidRPr="008D1ECF">
        <w:rPr>
          <w:rFonts w:ascii="Times New Roman" w:hAnsi="Times New Roman" w:cs="Times New Roman"/>
          <w:b/>
        </w:rPr>
        <w:t>Финансовое обеспечение муниципальных программ</w:t>
      </w:r>
    </w:p>
    <w:p w:rsidR="008D1ECF" w:rsidRPr="008D1ECF" w:rsidRDefault="008D1ECF" w:rsidP="00DE58F3">
      <w:pPr>
        <w:spacing w:after="0" w:line="240" w:lineRule="auto"/>
        <w:ind w:firstLine="709"/>
        <w:jc w:val="center"/>
        <w:rPr>
          <w:rFonts w:ascii="Times New Roman" w:hAnsi="Times New Roman" w:cs="Times New Roman"/>
          <w:b/>
        </w:rPr>
      </w:pPr>
      <w:r w:rsidRPr="008D1ECF">
        <w:rPr>
          <w:rFonts w:ascii="Times New Roman" w:hAnsi="Times New Roman" w:cs="Times New Roman"/>
          <w:b/>
        </w:rPr>
        <w:t>из бюджетов всех уровней</w:t>
      </w:r>
    </w:p>
    <w:p w:rsidR="008D1ECF" w:rsidRPr="008D1ECF" w:rsidRDefault="008D1ECF" w:rsidP="00DE58F3">
      <w:pPr>
        <w:spacing w:after="0" w:line="240" w:lineRule="auto"/>
        <w:jc w:val="center"/>
        <w:rPr>
          <w:rFonts w:ascii="Times New Roman" w:hAnsi="Times New Roman" w:cs="Times New Roman"/>
          <w:b/>
          <w:bCs/>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4123"/>
        <w:gridCol w:w="2551"/>
        <w:gridCol w:w="1134"/>
        <w:gridCol w:w="1134"/>
      </w:tblGrid>
      <w:tr w:rsidR="008D1ECF" w:rsidRPr="008D1ECF" w:rsidTr="008D1ECF">
        <w:trPr>
          <w:trHeight w:val="459"/>
          <w:tblHeader/>
        </w:trPr>
        <w:tc>
          <w:tcPr>
            <w:tcW w:w="555" w:type="dxa"/>
            <w:vMerge w:val="restart"/>
            <w:vAlign w:val="center"/>
          </w:tcPr>
          <w:p w:rsidR="008D1ECF" w:rsidRPr="008D1ECF" w:rsidRDefault="008D1ECF" w:rsidP="00DE58F3">
            <w:pPr>
              <w:spacing w:after="0" w:line="240" w:lineRule="auto"/>
              <w:jc w:val="center"/>
              <w:rPr>
                <w:rFonts w:ascii="Times New Roman" w:hAnsi="Times New Roman" w:cs="Times New Roman"/>
                <w:bCs/>
              </w:rPr>
            </w:pPr>
            <w:r w:rsidRPr="008D1ECF">
              <w:rPr>
                <w:rFonts w:ascii="Times New Roman" w:hAnsi="Times New Roman" w:cs="Times New Roman"/>
                <w:bCs/>
              </w:rPr>
              <w:t>№</w:t>
            </w:r>
          </w:p>
          <w:p w:rsidR="008D1ECF" w:rsidRPr="008D1ECF" w:rsidRDefault="008D1ECF" w:rsidP="00DE58F3">
            <w:pPr>
              <w:spacing w:after="0" w:line="240" w:lineRule="auto"/>
              <w:jc w:val="center"/>
              <w:rPr>
                <w:rFonts w:ascii="Times New Roman" w:hAnsi="Times New Roman" w:cs="Times New Roman"/>
                <w:bCs/>
              </w:rPr>
            </w:pPr>
            <w:r w:rsidRPr="008D1ECF">
              <w:rPr>
                <w:rFonts w:ascii="Times New Roman" w:hAnsi="Times New Roman" w:cs="Times New Roman"/>
                <w:bCs/>
              </w:rPr>
              <w:t>п\п</w:t>
            </w:r>
          </w:p>
          <w:p w:rsidR="008D1ECF" w:rsidRPr="008D1ECF" w:rsidRDefault="008D1ECF" w:rsidP="00DE58F3">
            <w:pPr>
              <w:spacing w:after="0" w:line="240" w:lineRule="auto"/>
              <w:jc w:val="center"/>
              <w:rPr>
                <w:rFonts w:ascii="Times New Roman" w:hAnsi="Times New Roman" w:cs="Times New Roman"/>
                <w:bCs/>
              </w:rPr>
            </w:pPr>
          </w:p>
        </w:tc>
        <w:tc>
          <w:tcPr>
            <w:tcW w:w="4123" w:type="dxa"/>
            <w:vMerge w:val="restart"/>
            <w:vAlign w:val="center"/>
          </w:tcPr>
          <w:p w:rsidR="008D1ECF" w:rsidRPr="008D1ECF" w:rsidRDefault="008D1ECF" w:rsidP="00DE58F3">
            <w:pPr>
              <w:spacing w:after="0" w:line="240" w:lineRule="auto"/>
              <w:jc w:val="center"/>
              <w:rPr>
                <w:rFonts w:ascii="Times New Roman" w:hAnsi="Times New Roman" w:cs="Times New Roman"/>
                <w:bCs/>
              </w:rPr>
            </w:pPr>
            <w:r w:rsidRPr="008D1ECF">
              <w:rPr>
                <w:rFonts w:ascii="Times New Roman" w:hAnsi="Times New Roman" w:cs="Times New Roman"/>
                <w:bCs/>
              </w:rPr>
              <w:t>Наименование муниципальной</w:t>
            </w:r>
          </w:p>
          <w:p w:rsidR="008D1ECF" w:rsidRPr="008D1ECF" w:rsidRDefault="008D1ECF" w:rsidP="00DE58F3">
            <w:pPr>
              <w:spacing w:after="0" w:line="240" w:lineRule="auto"/>
              <w:jc w:val="center"/>
              <w:rPr>
                <w:rFonts w:ascii="Times New Roman" w:hAnsi="Times New Roman" w:cs="Times New Roman"/>
                <w:bCs/>
              </w:rPr>
            </w:pPr>
            <w:r w:rsidRPr="008D1ECF">
              <w:rPr>
                <w:rFonts w:ascii="Times New Roman" w:hAnsi="Times New Roman" w:cs="Times New Roman"/>
                <w:bCs/>
              </w:rPr>
              <w:t>программы</w:t>
            </w:r>
          </w:p>
        </w:tc>
        <w:tc>
          <w:tcPr>
            <w:tcW w:w="2551" w:type="dxa"/>
            <w:vMerge w:val="restart"/>
            <w:vAlign w:val="center"/>
          </w:tcPr>
          <w:p w:rsidR="008D1ECF" w:rsidRPr="008D1ECF" w:rsidRDefault="008D1ECF" w:rsidP="00DE58F3">
            <w:pPr>
              <w:spacing w:after="0" w:line="240" w:lineRule="auto"/>
              <w:jc w:val="center"/>
              <w:rPr>
                <w:rFonts w:ascii="Times New Roman" w:hAnsi="Times New Roman" w:cs="Times New Roman"/>
                <w:bCs/>
              </w:rPr>
            </w:pPr>
            <w:r w:rsidRPr="008D1ECF">
              <w:rPr>
                <w:rFonts w:ascii="Times New Roman" w:hAnsi="Times New Roman" w:cs="Times New Roman"/>
                <w:bCs/>
              </w:rPr>
              <w:t>Профинансировано за отчетный период (тыс.руб.)</w:t>
            </w:r>
          </w:p>
        </w:tc>
        <w:tc>
          <w:tcPr>
            <w:tcW w:w="2268" w:type="dxa"/>
            <w:gridSpan w:val="2"/>
            <w:vAlign w:val="center"/>
          </w:tcPr>
          <w:p w:rsidR="008D1ECF" w:rsidRPr="008D1ECF" w:rsidRDefault="008D1ECF" w:rsidP="00DE58F3">
            <w:pPr>
              <w:spacing w:after="0" w:line="240" w:lineRule="auto"/>
              <w:jc w:val="center"/>
              <w:rPr>
                <w:rFonts w:ascii="Times New Roman" w:hAnsi="Times New Roman" w:cs="Times New Roman"/>
                <w:bCs/>
              </w:rPr>
            </w:pPr>
            <w:r w:rsidRPr="008D1ECF">
              <w:rPr>
                <w:rFonts w:ascii="Times New Roman" w:hAnsi="Times New Roman" w:cs="Times New Roman"/>
                <w:bCs/>
              </w:rPr>
              <w:t xml:space="preserve">Освоено за отчетный период </w:t>
            </w:r>
          </w:p>
        </w:tc>
      </w:tr>
      <w:tr w:rsidR="008D1ECF" w:rsidRPr="008D1ECF" w:rsidTr="008D1ECF">
        <w:trPr>
          <w:trHeight w:val="345"/>
          <w:tblHeader/>
        </w:trPr>
        <w:tc>
          <w:tcPr>
            <w:tcW w:w="555" w:type="dxa"/>
            <w:vMerge/>
            <w:vAlign w:val="center"/>
          </w:tcPr>
          <w:p w:rsidR="008D1ECF" w:rsidRPr="008D1ECF" w:rsidRDefault="008D1ECF" w:rsidP="00DE58F3">
            <w:pPr>
              <w:spacing w:after="0" w:line="240" w:lineRule="auto"/>
              <w:jc w:val="center"/>
              <w:rPr>
                <w:rFonts w:ascii="Times New Roman" w:hAnsi="Times New Roman" w:cs="Times New Roman"/>
                <w:bCs/>
                <w:sz w:val="20"/>
                <w:szCs w:val="20"/>
              </w:rPr>
            </w:pPr>
          </w:p>
        </w:tc>
        <w:tc>
          <w:tcPr>
            <w:tcW w:w="4123" w:type="dxa"/>
            <w:vMerge/>
            <w:vAlign w:val="center"/>
          </w:tcPr>
          <w:p w:rsidR="008D1ECF" w:rsidRPr="008D1ECF" w:rsidRDefault="008D1ECF" w:rsidP="00DE58F3">
            <w:pPr>
              <w:spacing w:after="0" w:line="240" w:lineRule="auto"/>
              <w:jc w:val="center"/>
              <w:rPr>
                <w:rFonts w:ascii="Times New Roman" w:hAnsi="Times New Roman" w:cs="Times New Roman"/>
                <w:bCs/>
              </w:rPr>
            </w:pPr>
          </w:p>
        </w:tc>
        <w:tc>
          <w:tcPr>
            <w:tcW w:w="2551" w:type="dxa"/>
            <w:vMerge/>
            <w:vAlign w:val="center"/>
          </w:tcPr>
          <w:p w:rsidR="008D1ECF" w:rsidRPr="008D1ECF" w:rsidRDefault="008D1ECF" w:rsidP="00DE58F3">
            <w:pPr>
              <w:spacing w:after="0" w:line="240" w:lineRule="auto"/>
              <w:jc w:val="center"/>
              <w:rPr>
                <w:rFonts w:ascii="Times New Roman" w:hAnsi="Times New Roman" w:cs="Times New Roman"/>
                <w:bCs/>
              </w:rPr>
            </w:pPr>
          </w:p>
        </w:tc>
        <w:tc>
          <w:tcPr>
            <w:tcW w:w="1134" w:type="dxa"/>
            <w:vAlign w:val="center"/>
          </w:tcPr>
          <w:p w:rsidR="008D1ECF" w:rsidRPr="008D1ECF" w:rsidRDefault="008D1ECF" w:rsidP="00DE58F3">
            <w:pPr>
              <w:spacing w:after="0" w:line="240" w:lineRule="auto"/>
              <w:jc w:val="center"/>
              <w:rPr>
                <w:rFonts w:ascii="Times New Roman" w:hAnsi="Times New Roman" w:cs="Times New Roman"/>
                <w:bCs/>
              </w:rPr>
            </w:pPr>
            <w:r w:rsidRPr="008D1ECF">
              <w:rPr>
                <w:rFonts w:ascii="Times New Roman" w:hAnsi="Times New Roman" w:cs="Times New Roman"/>
                <w:bCs/>
              </w:rPr>
              <w:t>тыс.руб.</w:t>
            </w:r>
          </w:p>
        </w:tc>
        <w:tc>
          <w:tcPr>
            <w:tcW w:w="1134" w:type="dxa"/>
            <w:vAlign w:val="center"/>
          </w:tcPr>
          <w:p w:rsidR="008D1ECF" w:rsidRPr="008D1ECF" w:rsidRDefault="008D1ECF" w:rsidP="00DE58F3">
            <w:pPr>
              <w:spacing w:after="0" w:line="240" w:lineRule="auto"/>
              <w:jc w:val="center"/>
              <w:rPr>
                <w:rFonts w:ascii="Times New Roman" w:hAnsi="Times New Roman" w:cs="Times New Roman"/>
                <w:bCs/>
              </w:rPr>
            </w:pPr>
            <w:r w:rsidRPr="008D1ECF">
              <w:rPr>
                <w:rFonts w:ascii="Times New Roman" w:hAnsi="Times New Roman" w:cs="Times New Roman"/>
                <w:bCs/>
              </w:rPr>
              <w:t>%</w:t>
            </w:r>
          </w:p>
        </w:tc>
      </w:tr>
      <w:tr w:rsidR="008D1ECF" w:rsidRPr="008D1ECF" w:rsidTr="008D1ECF">
        <w:trPr>
          <w:trHeight w:val="345"/>
        </w:trPr>
        <w:tc>
          <w:tcPr>
            <w:tcW w:w="555" w:type="dxa"/>
            <w:vAlign w:val="center"/>
          </w:tcPr>
          <w:p w:rsidR="008D1ECF" w:rsidRPr="008D1ECF" w:rsidRDefault="008D1ECF" w:rsidP="00DE58F3">
            <w:pPr>
              <w:pStyle w:val="ac"/>
              <w:ind w:left="0"/>
              <w:jc w:val="center"/>
              <w:rPr>
                <w:sz w:val="24"/>
                <w:szCs w:val="24"/>
              </w:rPr>
            </w:pPr>
            <w:r w:rsidRPr="008D1ECF">
              <w:rPr>
                <w:sz w:val="24"/>
                <w:szCs w:val="24"/>
              </w:rPr>
              <w:t>1</w:t>
            </w:r>
          </w:p>
        </w:tc>
        <w:tc>
          <w:tcPr>
            <w:tcW w:w="4123" w:type="dxa"/>
            <w:vAlign w:val="center"/>
          </w:tcPr>
          <w:p w:rsidR="008D1ECF" w:rsidRPr="008D1ECF" w:rsidRDefault="008D1ECF" w:rsidP="00DE58F3">
            <w:pPr>
              <w:pStyle w:val="ac"/>
              <w:ind w:left="0"/>
            </w:pPr>
          </w:p>
        </w:tc>
        <w:tc>
          <w:tcPr>
            <w:tcW w:w="2551" w:type="dxa"/>
            <w:vAlign w:val="center"/>
          </w:tcPr>
          <w:p w:rsidR="008D1ECF" w:rsidRPr="008D1ECF" w:rsidRDefault="008D1ECF" w:rsidP="00DE58F3">
            <w:pPr>
              <w:pStyle w:val="ac"/>
              <w:ind w:left="0"/>
              <w:jc w:val="center"/>
            </w:pPr>
          </w:p>
        </w:tc>
        <w:tc>
          <w:tcPr>
            <w:tcW w:w="1134" w:type="dxa"/>
            <w:vAlign w:val="center"/>
          </w:tcPr>
          <w:p w:rsidR="008D1ECF" w:rsidRPr="008D1ECF" w:rsidRDefault="008D1ECF" w:rsidP="00DE58F3">
            <w:pPr>
              <w:pStyle w:val="ac"/>
              <w:ind w:left="0"/>
              <w:jc w:val="center"/>
            </w:pPr>
          </w:p>
        </w:tc>
        <w:tc>
          <w:tcPr>
            <w:tcW w:w="1134" w:type="dxa"/>
            <w:vAlign w:val="center"/>
          </w:tcPr>
          <w:p w:rsidR="008D1ECF" w:rsidRPr="008D1ECF" w:rsidRDefault="008D1ECF" w:rsidP="00DE58F3">
            <w:pPr>
              <w:pStyle w:val="ac"/>
              <w:ind w:left="0"/>
              <w:jc w:val="center"/>
            </w:pPr>
          </w:p>
        </w:tc>
      </w:tr>
      <w:tr w:rsidR="008D1ECF" w:rsidRPr="008D1ECF" w:rsidTr="008D1ECF">
        <w:trPr>
          <w:trHeight w:val="345"/>
        </w:trPr>
        <w:tc>
          <w:tcPr>
            <w:tcW w:w="555" w:type="dxa"/>
            <w:vAlign w:val="center"/>
          </w:tcPr>
          <w:p w:rsidR="008D1ECF" w:rsidRPr="008D1ECF" w:rsidRDefault="008D1ECF" w:rsidP="00DE58F3">
            <w:pPr>
              <w:pStyle w:val="ac"/>
              <w:ind w:left="0"/>
              <w:jc w:val="center"/>
              <w:rPr>
                <w:sz w:val="24"/>
                <w:szCs w:val="24"/>
              </w:rPr>
            </w:pPr>
            <w:r w:rsidRPr="008D1ECF">
              <w:rPr>
                <w:sz w:val="24"/>
                <w:szCs w:val="24"/>
              </w:rPr>
              <w:t>2</w:t>
            </w:r>
          </w:p>
        </w:tc>
        <w:tc>
          <w:tcPr>
            <w:tcW w:w="4123" w:type="dxa"/>
            <w:vAlign w:val="center"/>
          </w:tcPr>
          <w:p w:rsidR="008D1ECF" w:rsidRPr="008D1ECF" w:rsidRDefault="008D1ECF" w:rsidP="00DE58F3">
            <w:pPr>
              <w:pStyle w:val="ac"/>
              <w:ind w:left="0"/>
              <w:jc w:val="center"/>
            </w:pPr>
          </w:p>
        </w:tc>
        <w:tc>
          <w:tcPr>
            <w:tcW w:w="2551" w:type="dxa"/>
            <w:vAlign w:val="center"/>
          </w:tcPr>
          <w:p w:rsidR="008D1ECF" w:rsidRPr="008D1ECF" w:rsidRDefault="008D1ECF" w:rsidP="00DE58F3">
            <w:pPr>
              <w:pStyle w:val="ac"/>
              <w:ind w:left="0"/>
              <w:jc w:val="center"/>
            </w:pPr>
          </w:p>
        </w:tc>
        <w:tc>
          <w:tcPr>
            <w:tcW w:w="1134" w:type="dxa"/>
            <w:vAlign w:val="center"/>
          </w:tcPr>
          <w:p w:rsidR="008D1ECF" w:rsidRPr="008D1ECF" w:rsidRDefault="008D1ECF" w:rsidP="00DE58F3">
            <w:pPr>
              <w:pStyle w:val="ac"/>
              <w:ind w:left="0"/>
              <w:jc w:val="center"/>
            </w:pPr>
          </w:p>
        </w:tc>
        <w:tc>
          <w:tcPr>
            <w:tcW w:w="1134" w:type="dxa"/>
            <w:vAlign w:val="center"/>
          </w:tcPr>
          <w:p w:rsidR="008D1ECF" w:rsidRPr="008D1ECF" w:rsidRDefault="008D1ECF" w:rsidP="00DE58F3">
            <w:pPr>
              <w:pStyle w:val="ac"/>
              <w:ind w:left="0"/>
              <w:jc w:val="center"/>
            </w:pPr>
          </w:p>
        </w:tc>
      </w:tr>
      <w:tr w:rsidR="008D1ECF" w:rsidRPr="008D1ECF" w:rsidTr="008D1ECF">
        <w:trPr>
          <w:trHeight w:val="345"/>
        </w:trPr>
        <w:tc>
          <w:tcPr>
            <w:tcW w:w="555" w:type="dxa"/>
            <w:vAlign w:val="center"/>
          </w:tcPr>
          <w:p w:rsidR="008D1ECF" w:rsidRPr="008D1ECF" w:rsidRDefault="008D1ECF" w:rsidP="00DE58F3">
            <w:pPr>
              <w:pStyle w:val="ac"/>
              <w:ind w:left="0"/>
            </w:pPr>
            <w:r w:rsidRPr="008D1ECF">
              <w:t>…</w:t>
            </w:r>
          </w:p>
        </w:tc>
        <w:tc>
          <w:tcPr>
            <w:tcW w:w="4123" w:type="dxa"/>
            <w:vAlign w:val="center"/>
          </w:tcPr>
          <w:p w:rsidR="008D1ECF" w:rsidRPr="008D1ECF" w:rsidRDefault="008D1ECF" w:rsidP="00DE58F3">
            <w:pPr>
              <w:pStyle w:val="ac"/>
              <w:ind w:left="0"/>
            </w:pPr>
          </w:p>
        </w:tc>
        <w:tc>
          <w:tcPr>
            <w:tcW w:w="2551" w:type="dxa"/>
            <w:vAlign w:val="center"/>
          </w:tcPr>
          <w:p w:rsidR="008D1ECF" w:rsidRPr="008D1ECF" w:rsidRDefault="008D1ECF" w:rsidP="00DE58F3">
            <w:pPr>
              <w:pStyle w:val="ac"/>
              <w:ind w:left="0"/>
            </w:pPr>
          </w:p>
        </w:tc>
        <w:tc>
          <w:tcPr>
            <w:tcW w:w="1134" w:type="dxa"/>
            <w:vAlign w:val="center"/>
          </w:tcPr>
          <w:p w:rsidR="008D1ECF" w:rsidRPr="008D1ECF" w:rsidRDefault="008D1ECF" w:rsidP="00DE58F3">
            <w:pPr>
              <w:spacing w:after="0" w:line="240" w:lineRule="auto"/>
              <w:jc w:val="center"/>
              <w:rPr>
                <w:rFonts w:ascii="Times New Roman" w:hAnsi="Times New Roman" w:cs="Times New Roman"/>
              </w:rPr>
            </w:pPr>
          </w:p>
        </w:tc>
        <w:tc>
          <w:tcPr>
            <w:tcW w:w="1134" w:type="dxa"/>
            <w:vAlign w:val="center"/>
          </w:tcPr>
          <w:p w:rsidR="008D1ECF" w:rsidRPr="008D1ECF" w:rsidRDefault="008D1ECF" w:rsidP="00DE58F3">
            <w:pPr>
              <w:pStyle w:val="ac"/>
              <w:ind w:left="0"/>
              <w:jc w:val="center"/>
            </w:pPr>
          </w:p>
        </w:tc>
      </w:tr>
      <w:tr w:rsidR="008D1ECF" w:rsidRPr="008D1ECF" w:rsidTr="008D1ECF">
        <w:trPr>
          <w:trHeight w:val="365"/>
        </w:trPr>
        <w:tc>
          <w:tcPr>
            <w:tcW w:w="4678" w:type="dxa"/>
            <w:gridSpan w:val="2"/>
            <w:vAlign w:val="center"/>
          </w:tcPr>
          <w:p w:rsidR="008D1ECF" w:rsidRPr="008D1ECF" w:rsidRDefault="008D1ECF" w:rsidP="00DE58F3">
            <w:pPr>
              <w:pStyle w:val="ac"/>
              <w:ind w:left="0"/>
              <w:contextualSpacing/>
              <w:jc w:val="center"/>
              <w:rPr>
                <w:b/>
                <w:sz w:val="24"/>
                <w:szCs w:val="24"/>
              </w:rPr>
            </w:pPr>
            <w:r w:rsidRPr="008D1ECF">
              <w:rPr>
                <w:b/>
                <w:sz w:val="24"/>
                <w:szCs w:val="24"/>
              </w:rPr>
              <w:t>ИТОГО:</w:t>
            </w:r>
          </w:p>
        </w:tc>
        <w:tc>
          <w:tcPr>
            <w:tcW w:w="2551" w:type="dxa"/>
            <w:vAlign w:val="center"/>
          </w:tcPr>
          <w:p w:rsidR="008D1ECF" w:rsidRPr="008D1ECF" w:rsidRDefault="008D1ECF" w:rsidP="00DE58F3">
            <w:pPr>
              <w:pStyle w:val="ac"/>
              <w:ind w:left="0"/>
              <w:jc w:val="center"/>
              <w:rPr>
                <w:b/>
                <w:sz w:val="24"/>
                <w:szCs w:val="24"/>
              </w:rPr>
            </w:pPr>
          </w:p>
        </w:tc>
        <w:tc>
          <w:tcPr>
            <w:tcW w:w="1134" w:type="dxa"/>
            <w:vAlign w:val="center"/>
          </w:tcPr>
          <w:p w:rsidR="008D1ECF" w:rsidRPr="008D1ECF" w:rsidRDefault="008D1ECF" w:rsidP="00DE58F3">
            <w:pPr>
              <w:pStyle w:val="ac"/>
              <w:ind w:left="0"/>
              <w:jc w:val="center"/>
              <w:rPr>
                <w:b/>
              </w:rPr>
            </w:pPr>
          </w:p>
        </w:tc>
        <w:tc>
          <w:tcPr>
            <w:tcW w:w="1134" w:type="dxa"/>
            <w:vAlign w:val="center"/>
          </w:tcPr>
          <w:p w:rsidR="008D1ECF" w:rsidRPr="008D1ECF" w:rsidRDefault="008D1ECF" w:rsidP="00DE58F3">
            <w:pPr>
              <w:pStyle w:val="ac"/>
              <w:ind w:left="0"/>
              <w:jc w:val="center"/>
              <w:rPr>
                <w:b/>
              </w:rPr>
            </w:pPr>
          </w:p>
        </w:tc>
      </w:tr>
      <w:tr w:rsidR="008D1ECF" w:rsidRPr="008D1ECF" w:rsidTr="008D1ECF">
        <w:trPr>
          <w:trHeight w:val="365"/>
        </w:trPr>
        <w:tc>
          <w:tcPr>
            <w:tcW w:w="9497" w:type="dxa"/>
            <w:gridSpan w:val="5"/>
            <w:vAlign w:val="center"/>
          </w:tcPr>
          <w:p w:rsidR="008D1ECF" w:rsidRPr="008D1ECF" w:rsidRDefault="008D1ECF" w:rsidP="00DE58F3">
            <w:pPr>
              <w:pStyle w:val="ac"/>
              <w:ind w:left="0"/>
              <w:rPr>
                <w:b/>
                <w:sz w:val="24"/>
                <w:szCs w:val="24"/>
              </w:rPr>
            </w:pPr>
            <w:r w:rsidRPr="008D1ECF">
              <w:rPr>
                <w:b/>
                <w:sz w:val="24"/>
                <w:szCs w:val="24"/>
              </w:rPr>
              <w:t>В том числе:</w:t>
            </w:r>
          </w:p>
        </w:tc>
      </w:tr>
      <w:tr w:rsidR="008D1ECF" w:rsidRPr="008D1ECF" w:rsidTr="008D1ECF">
        <w:trPr>
          <w:trHeight w:val="365"/>
        </w:trPr>
        <w:tc>
          <w:tcPr>
            <w:tcW w:w="4678" w:type="dxa"/>
            <w:gridSpan w:val="2"/>
            <w:vAlign w:val="center"/>
          </w:tcPr>
          <w:p w:rsidR="008D1ECF" w:rsidRPr="008D1ECF" w:rsidRDefault="008D1ECF" w:rsidP="00DE58F3">
            <w:pPr>
              <w:pStyle w:val="ac"/>
              <w:ind w:left="0"/>
              <w:rPr>
                <w:b/>
                <w:sz w:val="24"/>
                <w:szCs w:val="24"/>
              </w:rPr>
            </w:pPr>
            <w:r w:rsidRPr="008D1ECF">
              <w:rPr>
                <w:b/>
                <w:sz w:val="24"/>
                <w:szCs w:val="24"/>
              </w:rPr>
              <w:t>Местный бюджет</w:t>
            </w:r>
          </w:p>
        </w:tc>
        <w:tc>
          <w:tcPr>
            <w:tcW w:w="2551" w:type="dxa"/>
            <w:vAlign w:val="center"/>
          </w:tcPr>
          <w:p w:rsidR="008D1ECF" w:rsidRPr="008D1ECF" w:rsidRDefault="008D1ECF" w:rsidP="00DE58F3">
            <w:pPr>
              <w:pStyle w:val="ac"/>
              <w:ind w:left="0"/>
              <w:jc w:val="center"/>
              <w:rPr>
                <w:b/>
                <w:sz w:val="24"/>
                <w:szCs w:val="24"/>
              </w:rPr>
            </w:pPr>
          </w:p>
        </w:tc>
        <w:tc>
          <w:tcPr>
            <w:tcW w:w="1134" w:type="dxa"/>
            <w:vAlign w:val="center"/>
          </w:tcPr>
          <w:p w:rsidR="008D1ECF" w:rsidRPr="008D1ECF" w:rsidRDefault="008D1ECF" w:rsidP="00DE58F3">
            <w:pPr>
              <w:pStyle w:val="ac"/>
              <w:ind w:left="0"/>
              <w:jc w:val="center"/>
              <w:rPr>
                <w:b/>
              </w:rPr>
            </w:pPr>
          </w:p>
        </w:tc>
        <w:tc>
          <w:tcPr>
            <w:tcW w:w="1134" w:type="dxa"/>
            <w:vAlign w:val="center"/>
          </w:tcPr>
          <w:p w:rsidR="008D1ECF" w:rsidRPr="008D1ECF" w:rsidRDefault="008D1ECF" w:rsidP="00DE58F3">
            <w:pPr>
              <w:pStyle w:val="ac"/>
              <w:ind w:left="0"/>
              <w:jc w:val="center"/>
              <w:rPr>
                <w:b/>
              </w:rPr>
            </w:pPr>
          </w:p>
        </w:tc>
      </w:tr>
      <w:tr w:rsidR="008D1ECF" w:rsidRPr="008D1ECF" w:rsidTr="008D1ECF">
        <w:trPr>
          <w:trHeight w:val="365"/>
        </w:trPr>
        <w:tc>
          <w:tcPr>
            <w:tcW w:w="4678" w:type="dxa"/>
            <w:gridSpan w:val="2"/>
            <w:vAlign w:val="center"/>
          </w:tcPr>
          <w:p w:rsidR="008D1ECF" w:rsidRPr="008D1ECF" w:rsidRDefault="008D1ECF" w:rsidP="00DE58F3">
            <w:pPr>
              <w:pStyle w:val="ac"/>
              <w:ind w:left="0"/>
              <w:rPr>
                <w:b/>
                <w:sz w:val="24"/>
                <w:szCs w:val="24"/>
              </w:rPr>
            </w:pPr>
            <w:r w:rsidRPr="008D1ECF">
              <w:rPr>
                <w:b/>
                <w:sz w:val="24"/>
                <w:szCs w:val="24"/>
              </w:rPr>
              <w:t>Областной бюджет</w:t>
            </w:r>
          </w:p>
        </w:tc>
        <w:tc>
          <w:tcPr>
            <w:tcW w:w="2551" w:type="dxa"/>
            <w:vAlign w:val="center"/>
          </w:tcPr>
          <w:p w:rsidR="008D1ECF" w:rsidRPr="008D1ECF" w:rsidRDefault="008D1ECF" w:rsidP="00DE58F3">
            <w:pPr>
              <w:pStyle w:val="ac"/>
              <w:ind w:left="0"/>
              <w:jc w:val="center"/>
              <w:rPr>
                <w:b/>
                <w:sz w:val="24"/>
                <w:szCs w:val="24"/>
              </w:rPr>
            </w:pPr>
          </w:p>
        </w:tc>
        <w:tc>
          <w:tcPr>
            <w:tcW w:w="1134" w:type="dxa"/>
            <w:vAlign w:val="center"/>
          </w:tcPr>
          <w:p w:rsidR="008D1ECF" w:rsidRPr="008D1ECF" w:rsidRDefault="008D1ECF" w:rsidP="00DE58F3">
            <w:pPr>
              <w:pStyle w:val="ac"/>
              <w:ind w:left="0"/>
              <w:jc w:val="center"/>
              <w:rPr>
                <w:b/>
              </w:rPr>
            </w:pPr>
          </w:p>
        </w:tc>
        <w:tc>
          <w:tcPr>
            <w:tcW w:w="1134" w:type="dxa"/>
            <w:vAlign w:val="center"/>
          </w:tcPr>
          <w:p w:rsidR="008D1ECF" w:rsidRPr="008D1ECF" w:rsidRDefault="008D1ECF" w:rsidP="00DE58F3">
            <w:pPr>
              <w:pStyle w:val="ac"/>
              <w:ind w:left="0"/>
              <w:jc w:val="center"/>
              <w:rPr>
                <w:b/>
              </w:rPr>
            </w:pPr>
          </w:p>
        </w:tc>
      </w:tr>
      <w:tr w:rsidR="008D1ECF" w:rsidRPr="008D1ECF" w:rsidTr="008D1ECF">
        <w:trPr>
          <w:trHeight w:val="365"/>
        </w:trPr>
        <w:tc>
          <w:tcPr>
            <w:tcW w:w="4678" w:type="dxa"/>
            <w:gridSpan w:val="2"/>
            <w:vAlign w:val="center"/>
          </w:tcPr>
          <w:p w:rsidR="008D1ECF" w:rsidRPr="008D1ECF" w:rsidRDefault="008D1ECF" w:rsidP="00DE58F3">
            <w:pPr>
              <w:pStyle w:val="ac"/>
              <w:ind w:left="0"/>
              <w:rPr>
                <w:b/>
                <w:sz w:val="24"/>
                <w:szCs w:val="24"/>
              </w:rPr>
            </w:pPr>
            <w:r w:rsidRPr="008D1ECF">
              <w:rPr>
                <w:b/>
                <w:sz w:val="24"/>
                <w:szCs w:val="24"/>
              </w:rPr>
              <w:t>Федеральный бюджет</w:t>
            </w:r>
          </w:p>
        </w:tc>
        <w:tc>
          <w:tcPr>
            <w:tcW w:w="2551" w:type="dxa"/>
            <w:vAlign w:val="center"/>
          </w:tcPr>
          <w:p w:rsidR="008D1ECF" w:rsidRPr="008D1ECF" w:rsidRDefault="008D1ECF" w:rsidP="00DE58F3">
            <w:pPr>
              <w:pStyle w:val="ac"/>
              <w:ind w:left="0"/>
              <w:jc w:val="center"/>
              <w:rPr>
                <w:b/>
                <w:sz w:val="24"/>
                <w:szCs w:val="24"/>
              </w:rPr>
            </w:pPr>
          </w:p>
        </w:tc>
        <w:tc>
          <w:tcPr>
            <w:tcW w:w="1134" w:type="dxa"/>
            <w:vAlign w:val="center"/>
          </w:tcPr>
          <w:p w:rsidR="008D1ECF" w:rsidRPr="008D1ECF" w:rsidRDefault="008D1ECF" w:rsidP="00DE58F3">
            <w:pPr>
              <w:pStyle w:val="ac"/>
              <w:ind w:left="0"/>
              <w:jc w:val="center"/>
              <w:rPr>
                <w:b/>
              </w:rPr>
            </w:pPr>
          </w:p>
        </w:tc>
        <w:tc>
          <w:tcPr>
            <w:tcW w:w="1134" w:type="dxa"/>
            <w:vAlign w:val="center"/>
          </w:tcPr>
          <w:p w:rsidR="008D1ECF" w:rsidRPr="008D1ECF" w:rsidRDefault="008D1ECF" w:rsidP="00DE58F3">
            <w:pPr>
              <w:pStyle w:val="ac"/>
              <w:ind w:left="0"/>
              <w:jc w:val="center"/>
              <w:rPr>
                <w:b/>
              </w:rPr>
            </w:pPr>
          </w:p>
        </w:tc>
      </w:tr>
      <w:tr w:rsidR="008D1ECF" w:rsidRPr="008D1ECF" w:rsidTr="008D1ECF">
        <w:trPr>
          <w:trHeight w:val="365"/>
        </w:trPr>
        <w:tc>
          <w:tcPr>
            <w:tcW w:w="4678" w:type="dxa"/>
            <w:gridSpan w:val="2"/>
            <w:vAlign w:val="center"/>
          </w:tcPr>
          <w:p w:rsidR="008D1ECF" w:rsidRPr="008D1ECF" w:rsidRDefault="008D1ECF" w:rsidP="00DE58F3">
            <w:pPr>
              <w:pStyle w:val="ac"/>
              <w:ind w:left="0"/>
              <w:rPr>
                <w:b/>
                <w:sz w:val="24"/>
                <w:szCs w:val="24"/>
              </w:rPr>
            </w:pPr>
            <w:r w:rsidRPr="008D1ECF">
              <w:rPr>
                <w:b/>
                <w:sz w:val="24"/>
                <w:szCs w:val="24"/>
              </w:rPr>
              <w:t>Внебюджетные источники</w:t>
            </w:r>
          </w:p>
        </w:tc>
        <w:tc>
          <w:tcPr>
            <w:tcW w:w="2551" w:type="dxa"/>
            <w:vAlign w:val="center"/>
          </w:tcPr>
          <w:p w:rsidR="008D1ECF" w:rsidRPr="008D1ECF" w:rsidRDefault="008D1ECF" w:rsidP="00DE58F3">
            <w:pPr>
              <w:pStyle w:val="ac"/>
              <w:ind w:left="0"/>
              <w:jc w:val="center"/>
              <w:rPr>
                <w:b/>
                <w:sz w:val="24"/>
                <w:szCs w:val="24"/>
              </w:rPr>
            </w:pPr>
          </w:p>
        </w:tc>
        <w:tc>
          <w:tcPr>
            <w:tcW w:w="1134" w:type="dxa"/>
            <w:vAlign w:val="center"/>
          </w:tcPr>
          <w:p w:rsidR="008D1ECF" w:rsidRPr="008D1ECF" w:rsidRDefault="008D1ECF" w:rsidP="00DE58F3">
            <w:pPr>
              <w:pStyle w:val="ac"/>
              <w:ind w:left="0"/>
              <w:jc w:val="center"/>
              <w:rPr>
                <w:b/>
              </w:rPr>
            </w:pPr>
          </w:p>
        </w:tc>
        <w:tc>
          <w:tcPr>
            <w:tcW w:w="1134" w:type="dxa"/>
            <w:vAlign w:val="center"/>
          </w:tcPr>
          <w:p w:rsidR="008D1ECF" w:rsidRPr="008D1ECF" w:rsidRDefault="008D1ECF" w:rsidP="00DE58F3">
            <w:pPr>
              <w:pStyle w:val="ac"/>
              <w:ind w:left="0"/>
              <w:jc w:val="center"/>
              <w:rPr>
                <w:b/>
              </w:rPr>
            </w:pPr>
          </w:p>
        </w:tc>
      </w:tr>
    </w:tbl>
    <w:p w:rsidR="008D1ECF" w:rsidRPr="008D1ECF" w:rsidRDefault="008D1ECF" w:rsidP="00DE58F3">
      <w:pPr>
        <w:pStyle w:val="ac"/>
        <w:ind w:left="0" w:firstLine="851"/>
        <w:jc w:val="both"/>
      </w:pPr>
    </w:p>
    <w:p w:rsidR="008D1ECF" w:rsidRPr="008D1ECF" w:rsidRDefault="008D1ECF" w:rsidP="00DE58F3">
      <w:pPr>
        <w:pStyle w:val="ac"/>
        <w:ind w:left="0" w:firstLine="851"/>
        <w:jc w:val="both"/>
        <w:rPr>
          <w:sz w:val="24"/>
          <w:szCs w:val="24"/>
        </w:rPr>
      </w:pPr>
      <w:r w:rsidRPr="008D1ECF">
        <w:rPr>
          <w:sz w:val="24"/>
          <w:szCs w:val="24"/>
        </w:rPr>
        <w:t>Приводятся  краткие пояснения к данным, представленным в таблице.</w:t>
      </w:r>
    </w:p>
    <w:p w:rsidR="008D1ECF" w:rsidRPr="008D1ECF" w:rsidRDefault="008D1ECF" w:rsidP="00DE58F3">
      <w:pPr>
        <w:spacing w:after="0" w:line="240" w:lineRule="auto"/>
        <w:jc w:val="center"/>
        <w:rPr>
          <w:rFonts w:ascii="Times New Roman" w:hAnsi="Times New Roman" w:cs="Times New Roman"/>
          <w:b/>
        </w:rPr>
      </w:pPr>
      <w:r w:rsidRPr="008D1ECF">
        <w:rPr>
          <w:rFonts w:ascii="Times New Roman" w:hAnsi="Times New Roman" w:cs="Times New Roman"/>
          <w:b/>
        </w:rPr>
        <w:t>Сводная информация по результатам оценки эффективности</w:t>
      </w:r>
    </w:p>
    <w:p w:rsidR="008D1ECF" w:rsidRPr="008D1ECF" w:rsidRDefault="008D1ECF" w:rsidP="00DE58F3">
      <w:pPr>
        <w:spacing w:after="0" w:line="240" w:lineRule="auto"/>
        <w:jc w:val="center"/>
        <w:rPr>
          <w:rFonts w:ascii="Times New Roman" w:hAnsi="Times New Roman" w:cs="Times New Roman"/>
          <w:b/>
        </w:rPr>
      </w:pPr>
      <w:r w:rsidRPr="008D1ECF">
        <w:rPr>
          <w:rFonts w:ascii="Times New Roman" w:hAnsi="Times New Roman" w:cs="Times New Roman"/>
          <w:b/>
        </w:rPr>
        <w:t>реализации мероприятий, достижения целей и задач</w:t>
      </w:r>
    </w:p>
    <w:p w:rsidR="008D1ECF" w:rsidRPr="008D1ECF" w:rsidRDefault="008D1ECF" w:rsidP="00DE58F3">
      <w:pPr>
        <w:spacing w:after="0" w:line="240" w:lineRule="auto"/>
        <w:jc w:val="center"/>
        <w:rPr>
          <w:rFonts w:ascii="Times New Roman" w:hAnsi="Times New Roman" w:cs="Times New Roman"/>
          <w:b/>
        </w:rPr>
      </w:pPr>
      <w:r w:rsidRPr="008D1ECF">
        <w:rPr>
          <w:rFonts w:ascii="Times New Roman" w:hAnsi="Times New Roman" w:cs="Times New Roman"/>
          <w:b/>
        </w:rPr>
        <w:t>муниципальных  программ</w:t>
      </w:r>
    </w:p>
    <w:p w:rsidR="008D1ECF" w:rsidRPr="008D1ECF" w:rsidRDefault="008D1ECF" w:rsidP="00DE58F3">
      <w:pPr>
        <w:pStyle w:val="ac"/>
        <w:ind w:left="0" w:firstLine="709"/>
        <w:jc w:val="both"/>
        <w:rPr>
          <w:sz w:val="28"/>
          <w:szCs w:val="28"/>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253"/>
        <w:gridCol w:w="1843"/>
        <w:gridCol w:w="2976"/>
      </w:tblGrid>
      <w:tr w:rsidR="008D1ECF" w:rsidRPr="008D1ECF" w:rsidTr="008D1ECF">
        <w:trPr>
          <w:tblHeader/>
        </w:trPr>
        <w:tc>
          <w:tcPr>
            <w:tcW w:w="675" w:type="dxa"/>
            <w:vAlign w:val="center"/>
          </w:tcPr>
          <w:p w:rsidR="008D1ECF" w:rsidRPr="008D1ECF" w:rsidRDefault="008D1ECF" w:rsidP="00DE58F3">
            <w:pPr>
              <w:spacing w:after="0" w:line="240" w:lineRule="auto"/>
              <w:jc w:val="center"/>
              <w:rPr>
                <w:rFonts w:ascii="Times New Roman" w:hAnsi="Times New Roman" w:cs="Times New Roman"/>
                <w:color w:val="000000"/>
              </w:rPr>
            </w:pPr>
            <w:r w:rsidRPr="008D1ECF">
              <w:rPr>
                <w:rFonts w:ascii="Times New Roman" w:hAnsi="Times New Roman" w:cs="Times New Roman"/>
                <w:color w:val="000000"/>
              </w:rPr>
              <w:lastRenderedPageBreak/>
              <w:t>№</w:t>
            </w:r>
          </w:p>
          <w:p w:rsidR="008D1ECF" w:rsidRPr="008D1ECF" w:rsidRDefault="008D1ECF" w:rsidP="00DE58F3">
            <w:pPr>
              <w:spacing w:after="0" w:line="240" w:lineRule="auto"/>
              <w:jc w:val="center"/>
              <w:rPr>
                <w:rFonts w:ascii="Times New Roman" w:hAnsi="Times New Roman" w:cs="Times New Roman"/>
                <w:color w:val="000000"/>
              </w:rPr>
            </w:pPr>
            <w:r w:rsidRPr="008D1ECF">
              <w:rPr>
                <w:rFonts w:ascii="Times New Roman" w:hAnsi="Times New Roman" w:cs="Times New Roman"/>
                <w:color w:val="000000"/>
              </w:rPr>
              <w:t>п/п</w:t>
            </w:r>
          </w:p>
        </w:tc>
        <w:tc>
          <w:tcPr>
            <w:tcW w:w="4253" w:type="dxa"/>
            <w:vAlign w:val="center"/>
          </w:tcPr>
          <w:p w:rsidR="008D1ECF" w:rsidRPr="008D1ECF" w:rsidRDefault="008D1ECF" w:rsidP="00DE58F3">
            <w:pPr>
              <w:spacing w:after="0" w:line="240" w:lineRule="auto"/>
              <w:jc w:val="center"/>
              <w:rPr>
                <w:rFonts w:ascii="Times New Roman" w:hAnsi="Times New Roman" w:cs="Times New Roman"/>
                <w:color w:val="000000"/>
              </w:rPr>
            </w:pPr>
            <w:r w:rsidRPr="008D1ECF">
              <w:rPr>
                <w:rFonts w:ascii="Times New Roman" w:hAnsi="Times New Roman" w:cs="Times New Roman"/>
                <w:color w:val="000000"/>
              </w:rPr>
              <w:t>Наименование муниципальной</w:t>
            </w:r>
          </w:p>
          <w:p w:rsidR="008D1ECF" w:rsidRPr="008D1ECF" w:rsidRDefault="008D1ECF" w:rsidP="00DE58F3">
            <w:pPr>
              <w:spacing w:after="0" w:line="240" w:lineRule="auto"/>
              <w:jc w:val="center"/>
              <w:rPr>
                <w:rFonts w:ascii="Times New Roman" w:hAnsi="Times New Roman" w:cs="Times New Roman"/>
                <w:color w:val="000000"/>
              </w:rPr>
            </w:pPr>
            <w:r w:rsidRPr="008D1ECF">
              <w:rPr>
                <w:rFonts w:ascii="Times New Roman" w:hAnsi="Times New Roman" w:cs="Times New Roman"/>
                <w:color w:val="000000"/>
              </w:rPr>
              <w:t>программы</w:t>
            </w:r>
          </w:p>
        </w:tc>
        <w:tc>
          <w:tcPr>
            <w:tcW w:w="1843" w:type="dxa"/>
            <w:vAlign w:val="center"/>
          </w:tcPr>
          <w:p w:rsidR="008D1ECF" w:rsidRPr="008D1ECF" w:rsidRDefault="008D1ECF" w:rsidP="00DE58F3">
            <w:pPr>
              <w:spacing w:after="0" w:line="240" w:lineRule="auto"/>
              <w:jc w:val="center"/>
              <w:rPr>
                <w:rFonts w:ascii="Times New Roman" w:hAnsi="Times New Roman" w:cs="Times New Roman"/>
                <w:color w:val="000000"/>
              </w:rPr>
            </w:pPr>
            <w:r w:rsidRPr="008D1ECF">
              <w:rPr>
                <w:rFonts w:ascii="Times New Roman" w:hAnsi="Times New Roman" w:cs="Times New Roman"/>
                <w:color w:val="000000"/>
              </w:rPr>
              <w:t xml:space="preserve">Оценка </w:t>
            </w:r>
          </w:p>
          <w:p w:rsidR="008D1ECF" w:rsidRPr="008D1ECF" w:rsidRDefault="008D1ECF" w:rsidP="00DE58F3">
            <w:pPr>
              <w:spacing w:after="0" w:line="240" w:lineRule="auto"/>
              <w:jc w:val="center"/>
              <w:rPr>
                <w:rFonts w:ascii="Times New Roman" w:hAnsi="Times New Roman" w:cs="Times New Roman"/>
                <w:color w:val="000000"/>
              </w:rPr>
            </w:pPr>
            <w:r w:rsidRPr="008D1ECF">
              <w:rPr>
                <w:rFonts w:ascii="Times New Roman" w:hAnsi="Times New Roman" w:cs="Times New Roman"/>
                <w:color w:val="000000"/>
              </w:rPr>
              <w:t>эффективности</w:t>
            </w:r>
          </w:p>
        </w:tc>
        <w:tc>
          <w:tcPr>
            <w:tcW w:w="2976" w:type="dxa"/>
            <w:vAlign w:val="center"/>
          </w:tcPr>
          <w:p w:rsidR="008D1ECF" w:rsidRPr="008D1ECF" w:rsidRDefault="008D1ECF" w:rsidP="00DE58F3">
            <w:pPr>
              <w:spacing w:after="0" w:line="240" w:lineRule="auto"/>
              <w:jc w:val="center"/>
              <w:rPr>
                <w:rFonts w:ascii="Times New Roman" w:hAnsi="Times New Roman" w:cs="Times New Roman"/>
                <w:color w:val="000000"/>
              </w:rPr>
            </w:pPr>
            <w:r w:rsidRPr="008D1ECF">
              <w:rPr>
                <w:rFonts w:ascii="Times New Roman" w:hAnsi="Times New Roman" w:cs="Times New Roman"/>
                <w:color w:val="000000"/>
              </w:rPr>
              <w:t>Результат оценки</w:t>
            </w:r>
          </w:p>
          <w:p w:rsidR="008D1ECF" w:rsidRPr="008D1ECF" w:rsidRDefault="008D1ECF" w:rsidP="00DE58F3">
            <w:pPr>
              <w:spacing w:after="0" w:line="240" w:lineRule="auto"/>
              <w:jc w:val="center"/>
              <w:rPr>
                <w:rFonts w:ascii="Times New Roman" w:hAnsi="Times New Roman" w:cs="Times New Roman"/>
                <w:color w:val="000000"/>
              </w:rPr>
            </w:pPr>
            <w:r w:rsidRPr="008D1ECF">
              <w:rPr>
                <w:rFonts w:ascii="Times New Roman" w:hAnsi="Times New Roman" w:cs="Times New Roman"/>
                <w:color w:val="000000"/>
              </w:rPr>
              <w:t>(вывод об эффективности)</w:t>
            </w:r>
          </w:p>
          <w:p w:rsidR="008D1ECF" w:rsidRPr="008D1ECF" w:rsidRDefault="008D1ECF" w:rsidP="00DE58F3">
            <w:pPr>
              <w:spacing w:after="0" w:line="240" w:lineRule="auto"/>
              <w:jc w:val="center"/>
              <w:rPr>
                <w:rFonts w:ascii="Times New Roman" w:hAnsi="Times New Roman" w:cs="Times New Roman"/>
                <w:color w:val="000000"/>
              </w:rPr>
            </w:pPr>
            <w:r w:rsidRPr="008D1ECF">
              <w:rPr>
                <w:rFonts w:ascii="Times New Roman" w:hAnsi="Times New Roman" w:cs="Times New Roman"/>
                <w:color w:val="000000"/>
              </w:rPr>
              <w:t>Реквизиты постановления администрации</w:t>
            </w:r>
          </w:p>
        </w:tc>
      </w:tr>
      <w:tr w:rsidR="008D1ECF" w:rsidRPr="008D1ECF" w:rsidTr="008D1ECF">
        <w:tc>
          <w:tcPr>
            <w:tcW w:w="9747" w:type="dxa"/>
            <w:gridSpan w:val="4"/>
          </w:tcPr>
          <w:p w:rsidR="008D1ECF" w:rsidRPr="008D1ECF" w:rsidRDefault="008D1ECF" w:rsidP="00DE58F3">
            <w:pPr>
              <w:spacing w:after="0" w:line="240" w:lineRule="auto"/>
              <w:jc w:val="center"/>
              <w:rPr>
                <w:rFonts w:ascii="Times New Roman" w:hAnsi="Times New Roman" w:cs="Times New Roman"/>
                <w:b/>
                <w:i/>
                <w:color w:val="000000"/>
              </w:rPr>
            </w:pPr>
            <w:r w:rsidRPr="008D1ECF">
              <w:rPr>
                <w:rFonts w:ascii="Times New Roman" w:hAnsi="Times New Roman" w:cs="Times New Roman"/>
                <w:b/>
                <w:i/>
                <w:color w:val="000000"/>
              </w:rPr>
              <w:t>Муниципальные программы</w:t>
            </w:r>
          </w:p>
        </w:tc>
      </w:tr>
      <w:tr w:rsidR="008D1ECF" w:rsidRPr="008D1ECF" w:rsidTr="008D1ECF">
        <w:tc>
          <w:tcPr>
            <w:tcW w:w="9747" w:type="dxa"/>
            <w:gridSpan w:val="4"/>
          </w:tcPr>
          <w:p w:rsidR="008D1ECF" w:rsidRPr="008D1ECF" w:rsidRDefault="008D1ECF" w:rsidP="00DE58F3">
            <w:pPr>
              <w:spacing w:after="0" w:line="240" w:lineRule="auto"/>
              <w:jc w:val="center"/>
              <w:rPr>
                <w:rFonts w:ascii="Times New Roman" w:hAnsi="Times New Roman" w:cs="Times New Roman"/>
                <w:color w:val="000000"/>
              </w:rPr>
            </w:pPr>
            <w:r w:rsidRPr="008D1ECF">
              <w:rPr>
                <w:rFonts w:ascii="Times New Roman" w:hAnsi="Times New Roman" w:cs="Times New Roman"/>
                <w:b/>
                <w:color w:val="000000"/>
              </w:rPr>
              <w:t>высокоэффективные</w:t>
            </w:r>
          </w:p>
        </w:tc>
      </w:tr>
      <w:tr w:rsidR="008D1ECF" w:rsidRPr="008D1ECF" w:rsidTr="008D1ECF">
        <w:tc>
          <w:tcPr>
            <w:tcW w:w="675" w:type="dxa"/>
          </w:tcPr>
          <w:p w:rsidR="008D1ECF" w:rsidRPr="008D1ECF" w:rsidRDefault="008D1ECF" w:rsidP="00DE58F3">
            <w:pPr>
              <w:pStyle w:val="14"/>
              <w:overflowPunct/>
              <w:autoSpaceDE/>
              <w:autoSpaceDN/>
              <w:adjustRightInd/>
              <w:ind w:left="0"/>
              <w:jc w:val="center"/>
              <w:textAlignment w:val="auto"/>
              <w:rPr>
                <w:color w:val="000000"/>
                <w:sz w:val="24"/>
                <w:szCs w:val="24"/>
              </w:rPr>
            </w:pPr>
            <w:r w:rsidRPr="008D1ECF">
              <w:rPr>
                <w:color w:val="000000"/>
                <w:sz w:val="24"/>
                <w:szCs w:val="24"/>
              </w:rPr>
              <w:t>1</w:t>
            </w:r>
          </w:p>
        </w:tc>
        <w:tc>
          <w:tcPr>
            <w:tcW w:w="4253" w:type="dxa"/>
          </w:tcPr>
          <w:p w:rsidR="008D1ECF" w:rsidRPr="008D1ECF" w:rsidRDefault="008D1ECF" w:rsidP="00DE58F3">
            <w:pPr>
              <w:spacing w:after="0" w:line="240" w:lineRule="auto"/>
              <w:rPr>
                <w:rFonts w:ascii="Times New Roman" w:hAnsi="Times New Roman" w:cs="Times New Roman"/>
                <w:color w:val="000000"/>
              </w:rPr>
            </w:pPr>
          </w:p>
        </w:tc>
        <w:tc>
          <w:tcPr>
            <w:tcW w:w="1843" w:type="dxa"/>
          </w:tcPr>
          <w:p w:rsidR="008D1ECF" w:rsidRPr="008D1ECF" w:rsidRDefault="008D1ECF" w:rsidP="00DE58F3">
            <w:pPr>
              <w:spacing w:after="0" w:line="240" w:lineRule="auto"/>
              <w:jc w:val="center"/>
              <w:rPr>
                <w:rFonts w:ascii="Times New Roman" w:hAnsi="Times New Roman" w:cs="Times New Roman"/>
                <w:color w:val="000000"/>
              </w:rPr>
            </w:pPr>
          </w:p>
        </w:tc>
        <w:tc>
          <w:tcPr>
            <w:tcW w:w="2976" w:type="dxa"/>
          </w:tcPr>
          <w:p w:rsidR="008D1ECF" w:rsidRPr="008D1ECF" w:rsidRDefault="008D1ECF" w:rsidP="00DE58F3">
            <w:pPr>
              <w:spacing w:after="0" w:line="240" w:lineRule="auto"/>
              <w:jc w:val="center"/>
              <w:rPr>
                <w:rFonts w:ascii="Times New Roman" w:hAnsi="Times New Roman" w:cs="Times New Roman"/>
                <w:color w:val="000000"/>
              </w:rPr>
            </w:pPr>
          </w:p>
        </w:tc>
      </w:tr>
      <w:tr w:rsidR="008D1ECF" w:rsidRPr="008D1ECF" w:rsidTr="008D1ECF">
        <w:tc>
          <w:tcPr>
            <w:tcW w:w="675" w:type="dxa"/>
          </w:tcPr>
          <w:p w:rsidR="008D1ECF" w:rsidRPr="008D1ECF" w:rsidRDefault="008D1ECF" w:rsidP="00DE58F3">
            <w:pPr>
              <w:pStyle w:val="14"/>
              <w:overflowPunct/>
              <w:autoSpaceDE/>
              <w:autoSpaceDN/>
              <w:adjustRightInd/>
              <w:ind w:left="0"/>
              <w:jc w:val="center"/>
              <w:textAlignment w:val="auto"/>
              <w:rPr>
                <w:color w:val="000000"/>
                <w:sz w:val="24"/>
                <w:szCs w:val="24"/>
              </w:rPr>
            </w:pPr>
            <w:r w:rsidRPr="008D1ECF">
              <w:rPr>
                <w:color w:val="000000"/>
                <w:sz w:val="24"/>
                <w:szCs w:val="24"/>
              </w:rPr>
              <w:t>2</w:t>
            </w:r>
          </w:p>
        </w:tc>
        <w:tc>
          <w:tcPr>
            <w:tcW w:w="4253" w:type="dxa"/>
          </w:tcPr>
          <w:p w:rsidR="008D1ECF" w:rsidRPr="008D1ECF" w:rsidRDefault="008D1ECF" w:rsidP="00DE58F3">
            <w:pPr>
              <w:spacing w:after="0" w:line="240" w:lineRule="auto"/>
              <w:rPr>
                <w:rFonts w:ascii="Times New Roman" w:hAnsi="Times New Roman" w:cs="Times New Roman"/>
                <w:color w:val="000000"/>
              </w:rPr>
            </w:pPr>
          </w:p>
        </w:tc>
        <w:tc>
          <w:tcPr>
            <w:tcW w:w="1843" w:type="dxa"/>
          </w:tcPr>
          <w:p w:rsidR="008D1ECF" w:rsidRPr="008D1ECF" w:rsidRDefault="008D1ECF" w:rsidP="00DE58F3">
            <w:pPr>
              <w:spacing w:after="0" w:line="240" w:lineRule="auto"/>
              <w:jc w:val="center"/>
              <w:rPr>
                <w:rFonts w:ascii="Times New Roman" w:hAnsi="Times New Roman" w:cs="Times New Roman"/>
                <w:color w:val="000000"/>
              </w:rPr>
            </w:pPr>
          </w:p>
        </w:tc>
        <w:tc>
          <w:tcPr>
            <w:tcW w:w="2976" w:type="dxa"/>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c>
          <w:tcPr>
            <w:tcW w:w="675" w:type="dxa"/>
          </w:tcPr>
          <w:p w:rsidR="008D1ECF" w:rsidRPr="008D1ECF" w:rsidRDefault="008D1ECF" w:rsidP="00DE58F3">
            <w:pPr>
              <w:pStyle w:val="14"/>
              <w:overflowPunct/>
              <w:autoSpaceDE/>
              <w:autoSpaceDN/>
              <w:adjustRightInd/>
              <w:ind w:left="0"/>
              <w:jc w:val="center"/>
              <w:textAlignment w:val="auto"/>
              <w:rPr>
                <w:color w:val="000000"/>
                <w:sz w:val="24"/>
                <w:szCs w:val="24"/>
              </w:rPr>
            </w:pPr>
            <w:r w:rsidRPr="008D1ECF">
              <w:rPr>
                <w:color w:val="000000"/>
                <w:sz w:val="24"/>
                <w:szCs w:val="24"/>
              </w:rPr>
              <w:t>3</w:t>
            </w:r>
          </w:p>
        </w:tc>
        <w:tc>
          <w:tcPr>
            <w:tcW w:w="4253" w:type="dxa"/>
          </w:tcPr>
          <w:p w:rsidR="008D1ECF" w:rsidRPr="008D1ECF" w:rsidRDefault="008D1ECF" w:rsidP="00DE58F3">
            <w:pPr>
              <w:spacing w:after="0" w:line="240" w:lineRule="auto"/>
              <w:rPr>
                <w:rFonts w:ascii="Times New Roman" w:hAnsi="Times New Roman" w:cs="Times New Roman"/>
                <w:color w:val="000000"/>
              </w:rPr>
            </w:pPr>
          </w:p>
        </w:tc>
        <w:tc>
          <w:tcPr>
            <w:tcW w:w="1843" w:type="dxa"/>
          </w:tcPr>
          <w:p w:rsidR="008D1ECF" w:rsidRPr="008D1ECF" w:rsidRDefault="008D1ECF" w:rsidP="00DE58F3">
            <w:pPr>
              <w:spacing w:after="0" w:line="240" w:lineRule="auto"/>
              <w:jc w:val="center"/>
              <w:rPr>
                <w:rFonts w:ascii="Times New Roman" w:hAnsi="Times New Roman" w:cs="Times New Roman"/>
                <w:color w:val="000000"/>
              </w:rPr>
            </w:pPr>
          </w:p>
        </w:tc>
        <w:tc>
          <w:tcPr>
            <w:tcW w:w="2976" w:type="dxa"/>
          </w:tcPr>
          <w:p w:rsidR="008D1ECF" w:rsidRPr="008D1ECF" w:rsidRDefault="008D1ECF" w:rsidP="00DE58F3">
            <w:pPr>
              <w:spacing w:after="0" w:line="240" w:lineRule="auto"/>
              <w:jc w:val="center"/>
              <w:rPr>
                <w:rFonts w:ascii="Times New Roman" w:hAnsi="Times New Roman" w:cs="Times New Roman"/>
              </w:rPr>
            </w:pPr>
          </w:p>
        </w:tc>
      </w:tr>
      <w:tr w:rsidR="008D1ECF" w:rsidRPr="008D1ECF" w:rsidTr="008D1ECF">
        <w:tc>
          <w:tcPr>
            <w:tcW w:w="9747" w:type="dxa"/>
            <w:gridSpan w:val="4"/>
          </w:tcPr>
          <w:p w:rsidR="008D1ECF" w:rsidRPr="008D1ECF" w:rsidRDefault="008D1ECF" w:rsidP="00DE58F3">
            <w:pPr>
              <w:spacing w:after="0" w:line="240" w:lineRule="auto"/>
              <w:jc w:val="center"/>
              <w:rPr>
                <w:rFonts w:ascii="Times New Roman" w:hAnsi="Times New Roman" w:cs="Times New Roman"/>
                <w:color w:val="000000"/>
              </w:rPr>
            </w:pPr>
            <w:r w:rsidRPr="008D1ECF">
              <w:rPr>
                <w:rFonts w:ascii="Times New Roman" w:hAnsi="Times New Roman" w:cs="Times New Roman"/>
                <w:b/>
                <w:color w:val="000000"/>
              </w:rPr>
              <w:t>эффективные</w:t>
            </w:r>
          </w:p>
        </w:tc>
      </w:tr>
      <w:tr w:rsidR="008D1ECF" w:rsidRPr="008D1ECF" w:rsidTr="008D1ECF">
        <w:tc>
          <w:tcPr>
            <w:tcW w:w="675" w:type="dxa"/>
          </w:tcPr>
          <w:p w:rsidR="008D1ECF" w:rsidRPr="008D1ECF" w:rsidRDefault="008D1ECF" w:rsidP="00DE58F3">
            <w:pPr>
              <w:pStyle w:val="14"/>
              <w:overflowPunct/>
              <w:autoSpaceDE/>
              <w:autoSpaceDN/>
              <w:adjustRightInd/>
              <w:ind w:left="0"/>
              <w:jc w:val="center"/>
              <w:textAlignment w:val="auto"/>
              <w:rPr>
                <w:color w:val="000000"/>
                <w:sz w:val="24"/>
                <w:szCs w:val="24"/>
              </w:rPr>
            </w:pPr>
            <w:r w:rsidRPr="008D1ECF">
              <w:rPr>
                <w:color w:val="000000"/>
                <w:sz w:val="24"/>
                <w:szCs w:val="24"/>
              </w:rPr>
              <w:t>4</w:t>
            </w:r>
          </w:p>
        </w:tc>
        <w:tc>
          <w:tcPr>
            <w:tcW w:w="4253" w:type="dxa"/>
          </w:tcPr>
          <w:p w:rsidR="008D1ECF" w:rsidRPr="008D1ECF" w:rsidRDefault="008D1ECF" w:rsidP="00DE58F3">
            <w:pPr>
              <w:spacing w:after="0" w:line="240" w:lineRule="auto"/>
              <w:rPr>
                <w:rFonts w:ascii="Times New Roman" w:hAnsi="Times New Roman" w:cs="Times New Roman"/>
                <w:color w:val="000000"/>
              </w:rPr>
            </w:pPr>
          </w:p>
        </w:tc>
        <w:tc>
          <w:tcPr>
            <w:tcW w:w="1843" w:type="dxa"/>
          </w:tcPr>
          <w:p w:rsidR="008D1ECF" w:rsidRPr="008D1ECF" w:rsidRDefault="008D1ECF" w:rsidP="00DE58F3">
            <w:pPr>
              <w:spacing w:after="0" w:line="240" w:lineRule="auto"/>
              <w:jc w:val="center"/>
              <w:rPr>
                <w:rFonts w:ascii="Times New Roman" w:hAnsi="Times New Roman" w:cs="Times New Roman"/>
                <w:color w:val="000000"/>
              </w:rPr>
            </w:pPr>
          </w:p>
        </w:tc>
        <w:tc>
          <w:tcPr>
            <w:tcW w:w="2976" w:type="dxa"/>
          </w:tcPr>
          <w:p w:rsidR="008D1ECF" w:rsidRPr="008D1ECF" w:rsidRDefault="008D1ECF" w:rsidP="00DE58F3">
            <w:pPr>
              <w:spacing w:after="0" w:line="240" w:lineRule="auto"/>
              <w:jc w:val="center"/>
              <w:rPr>
                <w:rFonts w:ascii="Times New Roman" w:hAnsi="Times New Roman" w:cs="Times New Roman"/>
                <w:color w:val="000000"/>
              </w:rPr>
            </w:pPr>
          </w:p>
        </w:tc>
      </w:tr>
      <w:tr w:rsidR="008D1ECF" w:rsidRPr="008D1ECF" w:rsidTr="008D1ECF">
        <w:tc>
          <w:tcPr>
            <w:tcW w:w="675" w:type="dxa"/>
          </w:tcPr>
          <w:p w:rsidR="008D1ECF" w:rsidRPr="008D1ECF" w:rsidRDefault="008D1ECF" w:rsidP="00DE58F3">
            <w:pPr>
              <w:pStyle w:val="14"/>
              <w:overflowPunct/>
              <w:autoSpaceDE/>
              <w:autoSpaceDN/>
              <w:adjustRightInd/>
              <w:ind w:left="0"/>
              <w:jc w:val="center"/>
              <w:textAlignment w:val="auto"/>
              <w:rPr>
                <w:color w:val="000000"/>
                <w:sz w:val="24"/>
                <w:szCs w:val="24"/>
              </w:rPr>
            </w:pPr>
            <w:r w:rsidRPr="008D1ECF">
              <w:rPr>
                <w:color w:val="000000"/>
                <w:sz w:val="24"/>
                <w:szCs w:val="24"/>
              </w:rPr>
              <w:t>5</w:t>
            </w:r>
          </w:p>
        </w:tc>
        <w:tc>
          <w:tcPr>
            <w:tcW w:w="4253" w:type="dxa"/>
          </w:tcPr>
          <w:p w:rsidR="008D1ECF" w:rsidRPr="008D1ECF" w:rsidRDefault="008D1ECF" w:rsidP="00DE58F3">
            <w:pPr>
              <w:spacing w:after="0" w:line="240" w:lineRule="auto"/>
              <w:rPr>
                <w:rFonts w:ascii="Times New Roman" w:hAnsi="Times New Roman" w:cs="Times New Roman"/>
                <w:color w:val="000000"/>
              </w:rPr>
            </w:pPr>
          </w:p>
        </w:tc>
        <w:tc>
          <w:tcPr>
            <w:tcW w:w="1843" w:type="dxa"/>
          </w:tcPr>
          <w:p w:rsidR="008D1ECF" w:rsidRPr="008D1ECF" w:rsidRDefault="008D1ECF" w:rsidP="00DE58F3">
            <w:pPr>
              <w:spacing w:after="0" w:line="240" w:lineRule="auto"/>
              <w:jc w:val="center"/>
              <w:rPr>
                <w:rFonts w:ascii="Times New Roman" w:hAnsi="Times New Roman" w:cs="Times New Roman"/>
                <w:color w:val="000000"/>
              </w:rPr>
            </w:pPr>
          </w:p>
        </w:tc>
        <w:tc>
          <w:tcPr>
            <w:tcW w:w="2976" w:type="dxa"/>
          </w:tcPr>
          <w:p w:rsidR="008D1ECF" w:rsidRPr="008D1ECF" w:rsidRDefault="008D1ECF" w:rsidP="00DE58F3">
            <w:pPr>
              <w:spacing w:after="0" w:line="240" w:lineRule="auto"/>
              <w:jc w:val="center"/>
              <w:rPr>
                <w:rFonts w:ascii="Times New Roman" w:hAnsi="Times New Roman" w:cs="Times New Roman"/>
                <w:color w:val="000000"/>
              </w:rPr>
            </w:pPr>
          </w:p>
        </w:tc>
      </w:tr>
      <w:tr w:rsidR="008D1ECF" w:rsidRPr="008D1ECF" w:rsidTr="008D1ECF">
        <w:tc>
          <w:tcPr>
            <w:tcW w:w="9747" w:type="dxa"/>
            <w:gridSpan w:val="4"/>
          </w:tcPr>
          <w:p w:rsidR="008D1ECF" w:rsidRPr="008D1ECF" w:rsidRDefault="008D1ECF" w:rsidP="00DE58F3">
            <w:pPr>
              <w:spacing w:after="0" w:line="240" w:lineRule="auto"/>
              <w:jc w:val="center"/>
              <w:rPr>
                <w:rFonts w:ascii="Times New Roman" w:hAnsi="Times New Roman" w:cs="Times New Roman"/>
                <w:b/>
                <w:color w:val="000000"/>
              </w:rPr>
            </w:pPr>
            <w:r w:rsidRPr="008D1ECF">
              <w:rPr>
                <w:rFonts w:ascii="Times New Roman" w:hAnsi="Times New Roman" w:cs="Times New Roman"/>
                <w:b/>
                <w:color w:val="000000"/>
              </w:rPr>
              <w:t>уровень реализации удовлетворительный</w:t>
            </w:r>
          </w:p>
        </w:tc>
      </w:tr>
      <w:tr w:rsidR="008D1ECF" w:rsidRPr="008D1ECF" w:rsidTr="008D1ECF">
        <w:tc>
          <w:tcPr>
            <w:tcW w:w="675" w:type="dxa"/>
          </w:tcPr>
          <w:p w:rsidR="008D1ECF" w:rsidRPr="008D1ECF" w:rsidRDefault="008D1ECF" w:rsidP="00DE58F3">
            <w:pPr>
              <w:pStyle w:val="14"/>
              <w:overflowPunct/>
              <w:autoSpaceDE/>
              <w:autoSpaceDN/>
              <w:adjustRightInd/>
              <w:ind w:left="0"/>
              <w:jc w:val="center"/>
              <w:textAlignment w:val="auto"/>
              <w:rPr>
                <w:color w:val="000000"/>
                <w:sz w:val="24"/>
                <w:szCs w:val="24"/>
              </w:rPr>
            </w:pPr>
            <w:r w:rsidRPr="008D1ECF">
              <w:rPr>
                <w:color w:val="000000"/>
                <w:sz w:val="24"/>
                <w:szCs w:val="24"/>
              </w:rPr>
              <w:t>6</w:t>
            </w:r>
          </w:p>
        </w:tc>
        <w:tc>
          <w:tcPr>
            <w:tcW w:w="4253" w:type="dxa"/>
          </w:tcPr>
          <w:p w:rsidR="008D1ECF" w:rsidRPr="008D1ECF" w:rsidRDefault="008D1ECF" w:rsidP="00DE58F3">
            <w:pPr>
              <w:spacing w:after="0" w:line="240" w:lineRule="auto"/>
              <w:rPr>
                <w:rFonts w:ascii="Times New Roman" w:hAnsi="Times New Roman" w:cs="Times New Roman"/>
                <w:color w:val="000000"/>
              </w:rPr>
            </w:pPr>
          </w:p>
        </w:tc>
        <w:tc>
          <w:tcPr>
            <w:tcW w:w="1843" w:type="dxa"/>
          </w:tcPr>
          <w:p w:rsidR="008D1ECF" w:rsidRPr="008D1ECF" w:rsidRDefault="008D1ECF" w:rsidP="00DE58F3">
            <w:pPr>
              <w:spacing w:after="0" w:line="240" w:lineRule="auto"/>
              <w:jc w:val="center"/>
              <w:rPr>
                <w:rFonts w:ascii="Times New Roman" w:hAnsi="Times New Roman" w:cs="Times New Roman"/>
                <w:color w:val="000000"/>
              </w:rPr>
            </w:pPr>
          </w:p>
        </w:tc>
        <w:tc>
          <w:tcPr>
            <w:tcW w:w="2976" w:type="dxa"/>
          </w:tcPr>
          <w:p w:rsidR="008D1ECF" w:rsidRPr="008D1ECF" w:rsidRDefault="008D1ECF" w:rsidP="00DE58F3">
            <w:pPr>
              <w:spacing w:after="0" w:line="240" w:lineRule="auto"/>
              <w:jc w:val="center"/>
              <w:rPr>
                <w:rFonts w:ascii="Times New Roman" w:hAnsi="Times New Roman" w:cs="Times New Roman"/>
                <w:color w:val="000000"/>
              </w:rPr>
            </w:pPr>
          </w:p>
        </w:tc>
      </w:tr>
      <w:tr w:rsidR="008D1ECF" w:rsidRPr="008D1ECF" w:rsidTr="008D1ECF">
        <w:tc>
          <w:tcPr>
            <w:tcW w:w="675" w:type="dxa"/>
          </w:tcPr>
          <w:p w:rsidR="008D1ECF" w:rsidRPr="008D1ECF" w:rsidRDefault="008D1ECF" w:rsidP="00DE58F3">
            <w:pPr>
              <w:pStyle w:val="14"/>
              <w:overflowPunct/>
              <w:autoSpaceDE/>
              <w:autoSpaceDN/>
              <w:adjustRightInd/>
              <w:ind w:left="0"/>
              <w:jc w:val="center"/>
              <w:textAlignment w:val="auto"/>
              <w:rPr>
                <w:color w:val="000000"/>
                <w:sz w:val="24"/>
                <w:szCs w:val="24"/>
              </w:rPr>
            </w:pPr>
            <w:r w:rsidRPr="008D1ECF">
              <w:rPr>
                <w:color w:val="000000"/>
                <w:sz w:val="24"/>
                <w:szCs w:val="24"/>
              </w:rPr>
              <w:t>7</w:t>
            </w:r>
          </w:p>
        </w:tc>
        <w:tc>
          <w:tcPr>
            <w:tcW w:w="4253" w:type="dxa"/>
          </w:tcPr>
          <w:p w:rsidR="008D1ECF" w:rsidRPr="008D1ECF" w:rsidRDefault="008D1ECF" w:rsidP="00DE58F3">
            <w:pPr>
              <w:spacing w:after="0" w:line="240" w:lineRule="auto"/>
              <w:rPr>
                <w:rFonts w:ascii="Times New Roman" w:hAnsi="Times New Roman" w:cs="Times New Roman"/>
                <w:color w:val="000000"/>
              </w:rPr>
            </w:pPr>
          </w:p>
        </w:tc>
        <w:tc>
          <w:tcPr>
            <w:tcW w:w="1843" w:type="dxa"/>
          </w:tcPr>
          <w:p w:rsidR="008D1ECF" w:rsidRPr="008D1ECF" w:rsidRDefault="008D1ECF" w:rsidP="00DE58F3">
            <w:pPr>
              <w:spacing w:after="0" w:line="240" w:lineRule="auto"/>
              <w:jc w:val="center"/>
              <w:rPr>
                <w:rFonts w:ascii="Times New Roman" w:hAnsi="Times New Roman" w:cs="Times New Roman"/>
                <w:color w:val="000000"/>
              </w:rPr>
            </w:pPr>
          </w:p>
        </w:tc>
        <w:tc>
          <w:tcPr>
            <w:tcW w:w="2976" w:type="dxa"/>
          </w:tcPr>
          <w:p w:rsidR="008D1ECF" w:rsidRPr="008D1ECF" w:rsidRDefault="008D1ECF" w:rsidP="00DE58F3">
            <w:pPr>
              <w:spacing w:after="0" w:line="240" w:lineRule="auto"/>
              <w:jc w:val="center"/>
              <w:rPr>
                <w:rFonts w:ascii="Times New Roman" w:hAnsi="Times New Roman" w:cs="Times New Roman"/>
                <w:color w:val="000000"/>
              </w:rPr>
            </w:pPr>
          </w:p>
        </w:tc>
      </w:tr>
      <w:tr w:rsidR="008D1ECF" w:rsidRPr="008D1ECF" w:rsidTr="008D1ECF">
        <w:tc>
          <w:tcPr>
            <w:tcW w:w="9747" w:type="dxa"/>
            <w:gridSpan w:val="4"/>
          </w:tcPr>
          <w:p w:rsidR="008D1ECF" w:rsidRPr="008D1ECF" w:rsidRDefault="008D1ECF" w:rsidP="00DE58F3">
            <w:pPr>
              <w:spacing w:after="0" w:line="240" w:lineRule="auto"/>
              <w:jc w:val="center"/>
              <w:rPr>
                <w:rFonts w:ascii="Times New Roman" w:hAnsi="Times New Roman" w:cs="Times New Roman"/>
              </w:rPr>
            </w:pPr>
            <w:r w:rsidRPr="008D1ECF">
              <w:rPr>
                <w:rFonts w:ascii="Times New Roman" w:hAnsi="Times New Roman" w:cs="Times New Roman"/>
                <w:b/>
              </w:rPr>
              <w:t>неэффективные</w:t>
            </w:r>
          </w:p>
        </w:tc>
      </w:tr>
      <w:tr w:rsidR="008D1ECF" w:rsidRPr="008D1ECF" w:rsidTr="008D1ECF">
        <w:tc>
          <w:tcPr>
            <w:tcW w:w="675" w:type="dxa"/>
          </w:tcPr>
          <w:p w:rsidR="008D1ECF" w:rsidRPr="008D1ECF" w:rsidRDefault="008D1ECF" w:rsidP="00DE58F3">
            <w:pPr>
              <w:pStyle w:val="14"/>
              <w:overflowPunct/>
              <w:autoSpaceDE/>
              <w:autoSpaceDN/>
              <w:adjustRightInd/>
              <w:ind w:left="0"/>
              <w:jc w:val="center"/>
              <w:textAlignment w:val="auto"/>
              <w:rPr>
                <w:color w:val="000000"/>
                <w:sz w:val="24"/>
                <w:szCs w:val="24"/>
              </w:rPr>
            </w:pPr>
            <w:r w:rsidRPr="008D1ECF">
              <w:rPr>
                <w:color w:val="000000"/>
                <w:sz w:val="24"/>
                <w:szCs w:val="24"/>
              </w:rPr>
              <w:t>8</w:t>
            </w:r>
          </w:p>
        </w:tc>
        <w:tc>
          <w:tcPr>
            <w:tcW w:w="4253" w:type="dxa"/>
          </w:tcPr>
          <w:p w:rsidR="008D1ECF" w:rsidRPr="008D1ECF" w:rsidRDefault="008D1ECF" w:rsidP="00DE58F3">
            <w:pPr>
              <w:spacing w:after="0" w:line="240" w:lineRule="auto"/>
              <w:rPr>
                <w:rFonts w:ascii="Times New Roman" w:hAnsi="Times New Roman" w:cs="Times New Roman"/>
                <w:color w:val="000000"/>
              </w:rPr>
            </w:pPr>
          </w:p>
        </w:tc>
        <w:tc>
          <w:tcPr>
            <w:tcW w:w="1843" w:type="dxa"/>
          </w:tcPr>
          <w:p w:rsidR="008D1ECF" w:rsidRPr="008D1ECF" w:rsidRDefault="008D1ECF" w:rsidP="00DE58F3">
            <w:pPr>
              <w:spacing w:after="0" w:line="240" w:lineRule="auto"/>
              <w:jc w:val="center"/>
              <w:rPr>
                <w:rFonts w:ascii="Times New Roman" w:hAnsi="Times New Roman" w:cs="Times New Roman"/>
                <w:color w:val="000000"/>
              </w:rPr>
            </w:pPr>
          </w:p>
        </w:tc>
        <w:tc>
          <w:tcPr>
            <w:tcW w:w="2976" w:type="dxa"/>
          </w:tcPr>
          <w:p w:rsidR="008D1ECF" w:rsidRPr="008D1ECF" w:rsidRDefault="008D1ECF" w:rsidP="00DE58F3">
            <w:pPr>
              <w:spacing w:after="0" w:line="240" w:lineRule="auto"/>
              <w:jc w:val="center"/>
              <w:rPr>
                <w:rFonts w:ascii="Times New Roman" w:hAnsi="Times New Roman" w:cs="Times New Roman"/>
                <w:color w:val="000000"/>
              </w:rPr>
            </w:pPr>
          </w:p>
        </w:tc>
      </w:tr>
    </w:tbl>
    <w:p w:rsidR="008D1ECF" w:rsidRPr="008D1ECF" w:rsidRDefault="008D1ECF" w:rsidP="00DE58F3">
      <w:pPr>
        <w:spacing w:after="0" w:line="240" w:lineRule="auto"/>
        <w:ind w:firstLine="709"/>
        <w:jc w:val="both"/>
        <w:rPr>
          <w:rFonts w:ascii="Times New Roman" w:hAnsi="Times New Roman" w:cs="Times New Roman"/>
        </w:rPr>
      </w:pPr>
    </w:p>
    <w:p w:rsidR="008D1ECF" w:rsidRPr="008D1ECF" w:rsidRDefault="008D1ECF" w:rsidP="00DE58F3">
      <w:pPr>
        <w:spacing w:after="0" w:line="240" w:lineRule="auto"/>
        <w:ind w:firstLine="709"/>
        <w:jc w:val="both"/>
        <w:rPr>
          <w:rFonts w:ascii="Times New Roman" w:hAnsi="Times New Roman" w:cs="Times New Roman"/>
        </w:rPr>
      </w:pPr>
      <w:r w:rsidRPr="008D1ECF">
        <w:rPr>
          <w:rFonts w:ascii="Times New Roman" w:hAnsi="Times New Roman" w:cs="Times New Roman"/>
        </w:rPr>
        <w:t>Приводится краткое сравнение с итогами реализации муниципальных программ за предыдущий год.</w:t>
      </w:r>
    </w:p>
    <w:p w:rsidR="008D1ECF" w:rsidRPr="008D1ECF" w:rsidRDefault="008D1ECF" w:rsidP="00DE58F3">
      <w:pPr>
        <w:spacing w:after="0" w:line="240" w:lineRule="auto"/>
        <w:ind w:firstLine="709"/>
        <w:jc w:val="both"/>
        <w:rPr>
          <w:rFonts w:ascii="Times New Roman" w:hAnsi="Times New Roman" w:cs="Times New Roman"/>
        </w:rPr>
      </w:pPr>
    </w:p>
    <w:p w:rsidR="008D1ECF" w:rsidRPr="008D1ECF" w:rsidRDefault="008D1ECF" w:rsidP="00DE58F3">
      <w:pPr>
        <w:spacing w:after="0" w:line="240" w:lineRule="auto"/>
        <w:ind w:firstLine="709"/>
        <w:jc w:val="both"/>
        <w:rPr>
          <w:rFonts w:ascii="Times New Roman" w:hAnsi="Times New Roman" w:cs="Times New Roman"/>
        </w:rPr>
      </w:pPr>
    </w:p>
    <w:p w:rsidR="008D1ECF" w:rsidRPr="008D1ECF" w:rsidRDefault="008D1ECF" w:rsidP="00DE58F3">
      <w:pPr>
        <w:spacing w:after="0" w:line="240" w:lineRule="auto"/>
        <w:jc w:val="center"/>
        <w:rPr>
          <w:rFonts w:ascii="Times New Roman" w:hAnsi="Times New Roman" w:cs="Times New Roman"/>
          <w:b/>
        </w:rPr>
      </w:pPr>
      <w:r w:rsidRPr="008D1ECF">
        <w:rPr>
          <w:rFonts w:ascii="Times New Roman" w:hAnsi="Times New Roman" w:cs="Times New Roman"/>
          <w:b/>
        </w:rPr>
        <w:t xml:space="preserve">Сводная информация по результатам </w:t>
      </w:r>
    </w:p>
    <w:p w:rsidR="008D1ECF" w:rsidRPr="008D1ECF" w:rsidRDefault="008D1ECF" w:rsidP="00DE58F3">
      <w:pPr>
        <w:spacing w:after="0" w:line="240" w:lineRule="auto"/>
        <w:jc w:val="center"/>
        <w:rPr>
          <w:rFonts w:ascii="Times New Roman" w:hAnsi="Times New Roman" w:cs="Times New Roman"/>
          <w:b/>
        </w:rPr>
      </w:pPr>
      <w:r w:rsidRPr="008D1ECF">
        <w:rPr>
          <w:rFonts w:ascii="Times New Roman" w:hAnsi="Times New Roman" w:cs="Times New Roman"/>
          <w:b/>
        </w:rPr>
        <w:t>достижения целевых показателей (индикаторов)</w:t>
      </w:r>
    </w:p>
    <w:p w:rsidR="008D1ECF" w:rsidRPr="008D1ECF" w:rsidRDefault="008D1ECF" w:rsidP="00DE58F3">
      <w:pPr>
        <w:widowControl w:val="0"/>
        <w:tabs>
          <w:tab w:val="left" w:pos="142"/>
        </w:tabs>
        <w:suppressAutoHyphens/>
        <w:spacing w:after="0" w:line="240" w:lineRule="auto"/>
        <w:jc w:val="center"/>
        <w:rPr>
          <w:rFonts w:ascii="Times New Roman" w:hAnsi="Times New Roman" w:cs="Times New Roman"/>
          <w:b/>
        </w:rPr>
      </w:pPr>
      <w:r w:rsidRPr="008D1ECF">
        <w:rPr>
          <w:rFonts w:ascii="Times New Roman" w:hAnsi="Times New Roman" w:cs="Times New Roman"/>
          <w:b/>
        </w:rPr>
        <w:t>муниципальных  программ</w:t>
      </w:r>
    </w:p>
    <w:p w:rsidR="008D1ECF" w:rsidRPr="008D1ECF" w:rsidRDefault="008D1ECF" w:rsidP="00DE58F3">
      <w:pPr>
        <w:widowControl w:val="0"/>
        <w:tabs>
          <w:tab w:val="left" w:pos="142"/>
        </w:tabs>
        <w:suppressAutoHyphens/>
        <w:spacing w:after="0" w:line="240" w:lineRule="auto"/>
        <w:jc w:val="center"/>
        <w:rPr>
          <w:rFonts w:ascii="Times New Roman" w:hAnsi="Times New Roman" w:cs="Times New Roman"/>
          <w:b/>
        </w:rPr>
      </w:pP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2573"/>
        <w:gridCol w:w="890"/>
        <w:gridCol w:w="931"/>
        <w:gridCol w:w="1561"/>
        <w:gridCol w:w="2947"/>
      </w:tblGrid>
      <w:tr w:rsidR="008D1ECF" w:rsidRPr="008D1ECF" w:rsidTr="008D1ECF">
        <w:tc>
          <w:tcPr>
            <w:tcW w:w="565" w:type="dxa"/>
          </w:tcPr>
          <w:p w:rsidR="008D1ECF" w:rsidRPr="008D1ECF" w:rsidRDefault="008D1ECF" w:rsidP="00DE58F3">
            <w:pPr>
              <w:widowControl w:val="0"/>
              <w:suppressAutoHyphens/>
              <w:spacing w:after="0" w:line="240" w:lineRule="auto"/>
              <w:jc w:val="center"/>
              <w:rPr>
                <w:rFonts w:ascii="Times New Roman" w:hAnsi="Times New Roman" w:cs="Times New Roman"/>
                <w:bCs/>
                <w:lang w:eastAsia="ar-SA"/>
              </w:rPr>
            </w:pPr>
            <w:r w:rsidRPr="008D1ECF">
              <w:rPr>
                <w:rFonts w:ascii="Times New Roman" w:hAnsi="Times New Roman" w:cs="Times New Roman"/>
                <w:bCs/>
                <w:lang w:eastAsia="ar-SA"/>
              </w:rPr>
              <w:t>№</w:t>
            </w:r>
          </w:p>
          <w:p w:rsidR="008D1ECF" w:rsidRPr="008D1ECF" w:rsidRDefault="008D1ECF" w:rsidP="00DE58F3">
            <w:pPr>
              <w:widowControl w:val="0"/>
              <w:suppressAutoHyphens/>
              <w:spacing w:after="0" w:line="240" w:lineRule="auto"/>
              <w:jc w:val="center"/>
              <w:rPr>
                <w:rFonts w:ascii="Times New Roman" w:hAnsi="Times New Roman" w:cs="Times New Roman"/>
                <w:bCs/>
                <w:lang w:eastAsia="ar-SA"/>
              </w:rPr>
            </w:pPr>
            <w:r w:rsidRPr="008D1ECF">
              <w:rPr>
                <w:rFonts w:ascii="Times New Roman" w:hAnsi="Times New Roman" w:cs="Times New Roman"/>
                <w:bCs/>
                <w:lang w:eastAsia="ar-SA"/>
              </w:rPr>
              <w:t>п\п</w:t>
            </w:r>
          </w:p>
        </w:tc>
        <w:tc>
          <w:tcPr>
            <w:tcW w:w="2573" w:type="dxa"/>
            <w:vAlign w:val="center"/>
          </w:tcPr>
          <w:p w:rsidR="008D1ECF" w:rsidRPr="008D1ECF" w:rsidRDefault="008D1ECF" w:rsidP="00DE58F3">
            <w:pPr>
              <w:widowControl w:val="0"/>
              <w:suppressAutoHyphens/>
              <w:spacing w:after="0" w:line="240" w:lineRule="auto"/>
              <w:jc w:val="center"/>
              <w:rPr>
                <w:rFonts w:ascii="Times New Roman" w:hAnsi="Times New Roman" w:cs="Times New Roman"/>
                <w:bCs/>
                <w:lang w:eastAsia="ar-SA"/>
              </w:rPr>
            </w:pPr>
            <w:r w:rsidRPr="008D1ECF">
              <w:rPr>
                <w:rFonts w:ascii="Times New Roman" w:hAnsi="Times New Roman" w:cs="Times New Roman"/>
                <w:bCs/>
                <w:lang w:eastAsia="ar-SA"/>
              </w:rPr>
              <w:t>Наименование целевых показателей</w:t>
            </w:r>
          </w:p>
        </w:tc>
        <w:tc>
          <w:tcPr>
            <w:tcW w:w="890" w:type="dxa"/>
            <w:vAlign w:val="center"/>
          </w:tcPr>
          <w:p w:rsidR="008D1ECF" w:rsidRPr="008D1ECF" w:rsidRDefault="008D1ECF" w:rsidP="00DE58F3">
            <w:pPr>
              <w:widowControl w:val="0"/>
              <w:suppressAutoHyphens/>
              <w:spacing w:after="0" w:line="240" w:lineRule="auto"/>
              <w:jc w:val="center"/>
              <w:rPr>
                <w:rFonts w:ascii="Times New Roman" w:hAnsi="Times New Roman" w:cs="Times New Roman"/>
                <w:bCs/>
                <w:lang w:eastAsia="ar-SA"/>
              </w:rPr>
            </w:pPr>
            <w:r w:rsidRPr="008D1ECF">
              <w:rPr>
                <w:rFonts w:ascii="Times New Roman" w:hAnsi="Times New Roman" w:cs="Times New Roman"/>
                <w:bCs/>
                <w:lang w:eastAsia="ar-SA"/>
              </w:rPr>
              <w:t>план</w:t>
            </w:r>
          </w:p>
        </w:tc>
        <w:tc>
          <w:tcPr>
            <w:tcW w:w="931" w:type="dxa"/>
            <w:vAlign w:val="center"/>
          </w:tcPr>
          <w:p w:rsidR="008D1ECF" w:rsidRPr="008D1ECF" w:rsidRDefault="008D1ECF" w:rsidP="00DE58F3">
            <w:pPr>
              <w:widowControl w:val="0"/>
              <w:suppressAutoHyphens/>
              <w:spacing w:after="0" w:line="240" w:lineRule="auto"/>
              <w:ind w:firstLine="34"/>
              <w:jc w:val="center"/>
              <w:rPr>
                <w:rFonts w:ascii="Times New Roman" w:hAnsi="Times New Roman" w:cs="Times New Roman"/>
                <w:bCs/>
                <w:lang w:eastAsia="ar-SA"/>
              </w:rPr>
            </w:pPr>
            <w:r w:rsidRPr="008D1ECF">
              <w:rPr>
                <w:rFonts w:ascii="Times New Roman" w:hAnsi="Times New Roman" w:cs="Times New Roman"/>
                <w:bCs/>
                <w:lang w:eastAsia="ar-SA"/>
              </w:rPr>
              <w:t>факт</w:t>
            </w:r>
          </w:p>
        </w:tc>
        <w:tc>
          <w:tcPr>
            <w:tcW w:w="1561" w:type="dxa"/>
            <w:vAlign w:val="center"/>
          </w:tcPr>
          <w:p w:rsidR="008D1ECF" w:rsidRPr="008D1ECF" w:rsidRDefault="008D1ECF" w:rsidP="00DE58F3">
            <w:pPr>
              <w:widowControl w:val="0"/>
              <w:suppressAutoHyphens/>
              <w:spacing w:after="0" w:line="240" w:lineRule="auto"/>
              <w:ind w:firstLine="49"/>
              <w:jc w:val="center"/>
              <w:rPr>
                <w:rFonts w:ascii="Times New Roman" w:hAnsi="Times New Roman" w:cs="Times New Roman"/>
                <w:bCs/>
                <w:lang w:eastAsia="ar-SA"/>
              </w:rPr>
            </w:pPr>
            <w:r w:rsidRPr="008D1ECF">
              <w:rPr>
                <w:rFonts w:ascii="Times New Roman" w:hAnsi="Times New Roman" w:cs="Times New Roman"/>
                <w:bCs/>
                <w:lang w:eastAsia="ar-SA"/>
              </w:rPr>
              <w:t>Отклонение</w:t>
            </w:r>
          </w:p>
          <w:p w:rsidR="008D1ECF" w:rsidRPr="008D1ECF" w:rsidRDefault="008D1ECF" w:rsidP="00DE58F3">
            <w:pPr>
              <w:widowControl w:val="0"/>
              <w:suppressAutoHyphens/>
              <w:spacing w:after="0" w:line="240" w:lineRule="auto"/>
              <w:jc w:val="center"/>
              <w:rPr>
                <w:rFonts w:ascii="Times New Roman" w:hAnsi="Times New Roman" w:cs="Times New Roman"/>
                <w:bCs/>
                <w:lang w:eastAsia="ar-SA"/>
              </w:rPr>
            </w:pPr>
            <w:r w:rsidRPr="008D1ECF">
              <w:rPr>
                <w:rFonts w:ascii="Times New Roman" w:hAnsi="Times New Roman" w:cs="Times New Roman"/>
                <w:bCs/>
                <w:lang w:eastAsia="ar-SA"/>
              </w:rPr>
              <w:t>в %</w:t>
            </w:r>
          </w:p>
        </w:tc>
        <w:tc>
          <w:tcPr>
            <w:tcW w:w="2947" w:type="dxa"/>
            <w:vAlign w:val="center"/>
          </w:tcPr>
          <w:p w:rsidR="008D1ECF" w:rsidRPr="008D1ECF" w:rsidRDefault="008D1ECF" w:rsidP="00DE58F3">
            <w:pPr>
              <w:widowControl w:val="0"/>
              <w:suppressAutoHyphens/>
              <w:spacing w:after="0" w:line="240" w:lineRule="auto"/>
              <w:jc w:val="center"/>
              <w:rPr>
                <w:rFonts w:ascii="Times New Roman" w:hAnsi="Times New Roman" w:cs="Times New Roman"/>
                <w:bCs/>
                <w:lang w:eastAsia="ar-SA"/>
              </w:rPr>
            </w:pPr>
            <w:r w:rsidRPr="008D1ECF">
              <w:rPr>
                <w:rFonts w:ascii="Times New Roman" w:hAnsi="Times New Roman" w:cs="Times New Roman"/>
                <w:bCs/>
                <w:lang w:eastAsia="ar-SA"/>
              </w:rPr>
              <w:t>Причина отклонений</w:t>
            </w:r>
          </w:p>
        </w:tc>
      </w:tr>
      <w:tr w:rsidR="008D1ECF" w:rsidRPr="008D1ECF" w:rsidTr="008D1ECF">
        <w:tc>
          <w:tcPr>
            <w:tcW w:w="565" w:type="dxa"/>
          </w:tcPr>
          <w:p w:rsidR="008D1ECF" w:rsidRPr="008D1ECF" w:rsidRDefault="008D1ECF" w:rsidP="00DE58F3">
            <w:pPr>
              <w:widowControl w:val="0"/>
              <w:suppressAutoHyphens/>
              <w:spacing w:after="0" w:line="240" w:lineRule="auto"/>
              <w:jc w:val="center"/>
              <w:rPr>
                <w:rFonts w:ascii="Times New Roman" w:hAnsi="Times New Roman" w:cs="Times New Roman"/>
                <w:bCs/>
                <w:lang w:eastAsia="ar-SA"/>
              </w:rPr>
            </w:pPr>
            <w:r w:rsidRPr="008D1ECF">
              <w:rPr>
                <w:rFonts w:ascii="Times New Roman" w:hAnsi="Times New Roman" w:cs="Times New Roman"/>
                <w:bCs/>
                <w:lang w:eastAsia="ar-SA"/>
              </w:rPr>
              <w:t>1</w:t>
            </w:r>
          </w:p>
        </w:tc>
        <w:tc>
          <w:tcPr>
            <w:tcW w:w="8902" w:type="dxa"/>
            <w:gridSpan w:val="5"/>
          </w:tcPr>
          <w:p w:rsidR="008D1ECF" w:rsidRPr="008D1ECF" w:rsidRDefault="008D1ECF" w:rsidP="00DE58F3">
            <w:pPr>
              <w:widowControl w:val="0"/>
              <w:suppressAutoHyphens/>
              <w:spacing w:after="0" w:line="240" w:lineRule="auto"/>
              <w:jc w:val="center"/>
              <w:rPr>
                <w:rFonts w:ascii="Times New Roman" w:eastAsia="Calibri" w:hAnsi="Times New Roman" w:cs="Times New Roman"/>
                <w:bCs/>
                <w:lang w:eastAsia="ar-SA"/>
              </w:rPr>
            </w:pPr>
            <w:r w:rsidRPr="008D1ECF">
              <w:rPr>
                <w:rFonts w:ascii="Times New Roman" w:hAnsi="Times New Roman" w:cs="Times New Roman"/>
                <w:bCs/>
                <w:lang w:eastAsia="ar-SA"/>
              </w:rPr>
              <w:t>Муниципальная программа (наименование)</w:t>
            </w:r>
          </w:p>
        </w:tc>
      </w:tr>
      <w:tr w:rsidR="008D1ECF" w:rsidRPr="008D1ECF" w:rsidTr="008D1ECF">
        <w:tc>
          <w:tcPr>
            <w:tcW w:w="565" w:type="dxa"/>
          </w:tcPr>
          <w:p w:rsidR="008D1ECF" w:rsidRPr="008D1ECF" w:rsidRDefault="008D1ECF" w:rsidP="00DE58F3">
            <w:pPr>
              <w:widowControl w:val="0"/>
              <w:suppressAutoHyphens/>
              <w:spacing w:after="0" w:line="240" w:lineRule="auto"/>
              <w:ind w:firstLine="36"/>
              <w:jc w:val="both"/>
              <w:rPr>
                <w:rFonts w:ascii="Times New Roman" w:hAnsi="Times New Roman" w:cs="Times New Roman"/>
                <w:bCs/>
                <w:lang w:eastAsia="ar-SA"/>
              </w:rPr>
            </w:pPr>
            <w:r w:rsidRPr="008D1ECF">
              <w:rPr>
                <w:rFonts w:ascii="Times New Roman" w:hAnsi="Times New Roman" w:cs="Times New Roman"/>
                <w:bCs/>
                <w:lang w:eastAsia="ar-SA"/>
              </w:rPr>
              <w:t>1.1</w:t>
            </w:r>
          </w:p>
        </w:tc>
        <w:tc>
          <w:tcPr>
            <w:tcW w:w="2573" w:type="dxa"/>
          </w:tcPr>
          <w:p w:rsidR="008D1ECF" w:rsidRPr="008D1ECF" w:rsidRDefault="008D1ECF" w:rsidP="00DE58F3">
            <w:pPr>
              <w:widowControl w:val="0"/>
              <w:suppressAutoHyphens/>
              <w:spacing w:after="0" w:line="240" w:lineRule="auto"/>
              <w:ind w:firstLine="36"/>
              <w:jc w:val="both"/>
              <w:rPr>
                <w:rFonts w:ascii="Times New Roman" w:hAnsi="Times New Roman" w:cs="Times New Roman"/>
                <w:bCs/>
                <w:lang w:eastAsia="ar-SA"/>
              </w:rPr>
            </w:pPr>
            <w:r w:rsidRPr="008D1ECF">
              <w:rPr>
                <w:rFonts w:ascii="Times New Roman" w:hAnsi="Times New Roman" w:cs="Times New Roman"/>
                <w:bCs/>
                <w:lang w:eastAsia="ar-SA"/>
              </w:rPr>
              <w:t xml:space="preserve">Целевой показатель </w:t>
            </w:r>
          </w:p>
        </w:tc>
        <w:tc>
          <w:tcPr>
            <w:tcW w:w="890"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931"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1561"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2947"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r>
      <w:tr w:rsidR="008D1ECF" w:rsidRPr="008D1ECF" w:rsidTr="008D1ECF">
        <w:tc>
          <w:tcPr>
            <w:tcW w:w="565" w:type="dxa"/>
          </w:tcPr>
          <w:p w:rsidR="008D1ECF" w:rsidRPr="008D1ECF" w:rsidRDefault="008D1ECF" w:rsidP="00DE58F3">
            <w:pPr>
              <w:widowControl w:val="0"/>
              <w:suppressAutoHyphens/>
              <w:spacing w:after="0" w:line="240" w:lineRule="auto"/>
              <w:ind w:firstLine="36"/>
              <w:jc w:val="both"/>
              <w:rPr>
                <w:rFonts w:ascii="Times New Roman" w:hAnsi="Times New Roman" w:cs="Times New Roman"/>
                <w:bCs/>
                <w:lang w:eastAsia="ar-SA"/>
              </w:rPr>
            </w:pPr>
            <w:r w:rsidRPr="008D1ECF">
              <w:rPr>
                <w:rFonts w:ascii="Times New Roman" w:hAnsi="Times New Roman" w:cs="Times New Roman"/>
                <w:bCs/>
                <w:lang w:eastAsia="ar-SA"/>
              </w:rPr>
              <w:t>1.2</w:t>
            </w:r>
          </w:p>
        </w:tc>
        <w:tc>
          <w:tcPr>
            <w:tcW w:w="2573" w:type="dxa"/>
          </w:tcPr>
          <w:p w:rsidR="008D1ECF" w:rsidRPr="008D1ECF" w:rsidRDefault="008D1ECF" w:rsidP="00DE58F3">
            <w:pPr>
              <w:widowControl w:val="0"/>
              <w:suppressAutoHyphens/>
              <w:spacing w:after="0" w:line="240" w:lineRule="auto"/>
              <w:ind w:firstLine="36"/>
              <w:jc w:val="both"/>
              <w:rPr>
                <w:rFonts w:ascii="Times New Roman" w:hAnsi="Times New Roman" w:cs="Times New Roman"/>
                <w:bCs/>
                <w:lang w:eastAsia="ar-SA"/>
              </w:rPr>
            </w:pPr>
            <w:r w:rsidRPr="008D1ECF">
              <w:rPr>
                <w:rFonts w:ascii="Times New Roman" w:hAnsi="Times New Roman" w:cs="Times New Roman"/>
                <w:bCs/>
                <w:lang w:eastAsia="ar-SA"/>
              </w:rPr>
              <w:t xml:space="preserve">Целевой показатель </w:t>
            </w:r>
          </w:p>
        </w:tc>
        <w:tc>
          <w:tcPr>
            <w:tcW w:w="890"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931"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1561"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2947"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r>
      <w:tr w:rsidR="008D1ECF" w:rsidRPr="008D1ECF" w:rsidTr="008D1ECF">
        <w:tc>
          <w:tcPr>
            <w:tcW w:w="565" w:type="dxa"/>
            <w:vAlign w:val="bottom"/>
          </w:tcPr>
          <w:p w:rsidR="008D1ECF" w:rsidRPr="008D1ECF" w:rsidRDefault="008D1ECF" w:rsidP="00DE58F3">
            <w:pPr>
              <w:widowControl w:val="0"/>
              <w:suppressAutoHyphens/>
              <w:spacing w:after="0" w:line="240" w:lineRule="auto"/>
              <w:ind w:firstLine="720"/>
              <w:rPr>
                <w:rFonts w:ascii="Times New Roman" w:hAnsi="Times New Roman" w:cs="Times New Roman"/>
                <w:bCs/>
                <w:lang w:eastAsia="ar-SA"/>
              </w:rPr>
            </w:pPr>
            <w:r w:rsidRPr="008D1ECF">
              <w:rPr>
                <w:rFonts w:ascii="Times New Roman" w:hAnsi="Times New Roman" w:cs="Times New Roman"/>
                <w:bCs/>
                <w:lang w:eastAsia="ar-SA"/>
              </w:rPr>
              <w:t>…</w:t>
            </w:r>
          </w:p>
        </w:tc>
        <w:tc>
          <w:tcPr>
            <w:tcW w:w="2573" w:type="dxa"/>
            <w:vAlign w:val="bottom"/>
          </w:tcPr>
          <w:p w:rsidR="008D1ECF" w:rsidRPr="008D1ECF" w:rsidRDefault="008D1ECF" w:rsidP="00DE58F3">
            <w:pPr>
              <w:widowControl w:val="0"/>
              <w:suppressAutoHyphens/>
              <w:spacing w:after="0" w:line="240" w:lineRule="auto"/>
              <w:rPr>
                <w:rFonts w:ascii="Times New Roman" w:hAnsi="Times New Roman" w:cs="Times New Roman"/>
                <w:bCs/>
                <w:lang w:eastAsia="ar-SA"/>
              </w:rPr>
            </w:pPr>
            <w:r w:rsidRPr="008D1ECF">
              <w:rPr>
                <w:rFonts w:ascii="Times New Roman" w:hAnsi="Times New Roman" w:cs="Times New Roman"/>
                <w:bCs/>
                <w:lang w:eastAsia="ar-SA"/>
              </w:rPr>
              <w:t>…</w:t>
            </w:r>
          </w:p>
        </w:tc>
        <w:tc>
          <w:tcPr>
            <w:tcW w:w="890"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931"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1561"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2947"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r>
      <w:tr w:rsidR="008D1ECF" w:rsidRPr="008D1ECF" w:rsidTr="008D1ECF">
        <w:tc>
          <w:tcPr>
            <w:tcW w:w="565" w:type="dxa"/>
          </w:tcPr>
          <w:p w:rsidR="008D1ECF" w:rsidRPr="008D1ECF" w:rsidRDefault="008D1ECF" w:rsidP="00DE58F3">
            <w:pPr>
              <w:widowControl w:val="0"/>
              <w:suppressAutoHyphens/>
              <w:spacing w:after="0" w:line="240" w:lineRule="auto"/>
              <w:jc w:val="center"/>
              <w:rPr>
                <w:rFonts w:ascii="Times New Roman" w:hAnsi="Times New Roman" w:cs="Times New Roman"/>
                <w:bCs/>
                <w:lang w:eastAsia="ar-SA"/>
              </w:rPr>
            </w:pPr>
            <w:r w:rsidRPr="008D1ECF">
              <w:rPr>
                <w:rFonts w:ascii="Times New Roman" w:hAnsi="Times New Roman" w:cs="Times New Roman"/>
                <w:bCs/>
                <w:lang w:eastAsia="ar-SA"/>
              </w:rPr>
              <w:t>2</w:t>
            </w:r>
          </w:p>
        </w:tc>
        <w:tc>
          <w:tcPr>
            <w:tcW w:w="8902" w:type="dxa"/>
            <w:gridSpan w:val="5"/>
          </w:tcPr>
          <w:p w:rsidR="008D1ECF" w:rsidRPr="008D1ECF" w:rsidRDefault="008D1ECF" w:rsidP="00DE58F3">
            <w:pPr>
              <w:widowControl w:val="0"/>
              <w:suppressAutoHyphens/>
              <w:spacing w:after="0" w:line="240" w:lineRule="auto"/>
              <w:jc w:val="center"/>
              <w:rPr>
                <w:rFonts w:ascii="Times New Roman" w:eastAsia="Calibri" w:hAnsi="Times New Roman" w:cs="Times New Roman"/>
                <w:bCs/>
                <w:lang w:eastAsia="ar-SA"/>
              </w:rPr>
            </w:pPr>
            <w:r w:rsidRPr="008D1ECF">
              <w:rPr>
                <w:rFonts w:ascii="Times New Roman" w:hAnsi="Times New Roman" w:cs="Times New Roman"/>
                <w:bCs/>
                <w:lang w:eastAsia="ar-SA"/>
              </w:rPr>
              <w:t>Муниципальная п</w:t>
            </w:r>
            <w:r w:rsidRPr="008D1ECF">
              <w:rPr>
                <w:rFonts w:ascii="Times New Roman" w:eastAsia="Calibri" w:hAnsi="Times New Roman" w:cs="Times New Roman"/>
                <w:bCs/>
                <w:lang w:eastAsia="ar-SA"/>
              </w:rPr>
              <w:t>рограмма (наименование</w:t>
            </w:r>
            <w:r w:rsidRPr="008D1ECF">
              <w:rPr>
                <w:rFonts w:ascii="Times New Roman" w:hAnsi="Times New Roman" w:cs="Times New Roman"/>
                <w:bCs/>
                <w:lang w:eastAsia="ar-SA"/>
              </w:rPr>
              <w:t>)</w:t>
            </w:r>
          </w:p>
        </w:tc>
      </w:tr>
      <w:tr w:rsidR="008D1ECF" w:rsidRPr="008D1ECF" w:rsidTr="008D1ECF">
        <w:tc>
          <w:tcPr>
            <w:tcW w:w="565" w:type="dxa"/>
          </w:tcPr>
          <w:p w:rsidR="008D1ECF" w:rsidRPr="008D1ECF" w:rsidRDefault="008D1ECF" w:rsidP="00DE58F3">
            <w:pPr>
              <w:widowControl w:val="0"/>
              <w:suppressAutoHyphens/>
              <w:spacing w:after="0" w:line="240" w:lineRule="auto"/>
              <w:jc w:val="both"/>
              <w:rPr>
                <w:rFonts w:ascii="Times New Roman" w:eastAsia="Calibri" w:hAnsi="Times New Roman" w:cs="Times New Roman"/>
                <w:bCs/>
                <w:lang w:eastAsia="ar-SA"/>
              </w:rPr>
            </w:pPr>
            <w:r w:rsidRPr="008D1ECF">
              <w:rPr>
                <w:rFonts w:ascii="Times New Roman" w:eastAsia="Calibri" w:hAnsi="Times New Roman" w:cs="Times New Roman"/>
                <w:bCs/>
                <w:lang w:eastAsia="ar-SA"/>
              </w:rPr>
              <w:t>2.1</w:t>
            </w:r>
          </w:p>
        </w:tc>
        <w:tc>
          <w:tcPr>
            <w:tcW w:w="2573" w:type="dxa"/>
          </w:tcPr>
          <w:p w:rsidR="008D1ECF" w:rsidRPr="008D1ECF" w:rsidRDefault="008D1ECF" w:rsidP="00DE58F3">
            <w:pPr>
              <w:widowControl w:val="0"/>
              <w:suppressAutoHyphens/>
              <w:spacing w:after="0" w:line="240" w:lineRule="auto"/>
              <w:jc w:val="both"/>
              <w:rPr>
                <w:rFonts w:ascii="Times New Roman" w:hAnsi="Times New Roman" w:cs="Times New Roman"/>
                <w:bCs/>
                <w:lang w:eastAsia="ar-SA"/>
              </w:rPr>
            </w:pPr>
            <w:r w:rsidRPr="008D1ECF">
              <w:rPr>
                <w:rFonts w:ascii="Times New Roman" w:eastAsia="Calibri" w:hAnsi="Times New Roman" w:cs="Times New Roman"/>
                <w:bCs/>
                <w:lang w:eastAsia="ar-SA"/>
              </w:rPr>
              <w:t xml:space="preserve">Целевой показатель </w:t>
            </w:r>
          </w:p>
        </w:tc>
        <w:tc>
          <w:tcPr>
            <w:tcW w:w="890"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931"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1561"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2947"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r>
      <w:tr w:rsidR="008D1ECF" w:rsidRPr="008D1ECF" w:rsidTr="008D1ECF">
        <w:tc>
          <w:tcPr>
            <w:tcW w:w="565" w:type="dxa"/>
          </w:tcPr>
          <w:p w:rsidR="008D1ECF" w:rsidRPr="008D1ECF" w:rsidRDefault="008D1ECF" w:rsidP="00DE58F3">
            <w:pPr>
              <w:widowControl w:val="0"/>
              <w:suppressAutoHyphens/>
              <w:spacing w:after="0" w:line="240" w:lineRule="auto"/>
              <w:jc w:val="both"/>
              <w:rPr>
                <w:rFonts w:ascii="Times New Roman" w:eastAsia="Calibri" w:hAnsi="Times New Roman" w:cs="Times New Roman"/>
                <w:bCs/>
                <w:lang w:eastAsia="ar-SA"/>
              </w:rPr>
            </w:pPr>
            <w:r w:rsidRPr="008D1ECF">
              <w:rPr>
                <w:rFonts w:ascii="Times New Roman" w:eastAsia="Calibri" w:hAnsi="Times New Roman" w:cs="Times New Roman"/>
                <w:bCs/>
                <w:lang w:eastAsia="ar-SA"/>
              </w:rPr>
              <w:t>2.2</w:t>
            </w:r>
          </w:p>
        </w:tc>
        <w:tc>
          <w:tcPr>
            <w:tcW w:w="2573" w:type="dxa"/>
          </w:tcPr>
          <w:p w:rsidR="008D1ECF" w:rsidRPr="008D1ECF" w:rsidRDefault="008D1ECF" w:rsidP="00DE58F3">
            <w:pPr>
              <w:widowControl w:val="0"/>
              <w:suppressAutoHyphens/>
              <w:spacing w:after="0" w:line="240" w:lineRule="auto"/>
              <w:jc w:val="both"/>
              <w:rPr>
                <w:rFonts w:ascii="Times New Roman" w:hAnsi="Times New Roman" w:cs="Times New Roman"/>
                <w:bCs/>
                <w:lang w:eastAsia="ar-SA"/>
              </w:rPr>
            </w:pPr>
            <w:r w:rsidRPr="008D1ECF">
              <w:rPr>
                <w:rFonts w:ascii="Times New Roman" w:eastAsia="Calibri" w:hAnsi="Times New Roman" w:cs="Times New Roman"/>
                <w:bCs/>
                <w:lang w:eastAsia="ar-SA"/>
              </w:rPr>
              <w:t xml:space="preserve">Целевой показатель </w:t>
            </w:r>
          </w:p>
        </w:tc>
        <w:tc>
          <w:tcPr>
            <w:tcW w:w="890"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931"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1561"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2947"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r>
      <w:tr w:rsidR="008D1ECF" w:rsidRPr="008D1ECF" w:rsidTr="008D1ECF">
        <w:tc>
          <w:tcPr>
            <w:tcW w:w="565" w:type="dxa"/>
          </w:tcPr>
          <w:p w:rsidR="008D1ECF" w:rsidRPr="008D1ECF" w:rsidRDefault="008D1ECF" w:rsidP="00DE58F3">
            <w:pPr>
              <w:widowControl w:val="0"/>
              <w:suppressAutoHyphens/>
              <w:spacing w:after="0" w:line="240" w:lineRule="auto"/>
              <w:ind w:firstLine="36"/>
              <w:jc w:val="both"/>
              <w:rPr>
                <w:rFonts w:ascii="Times New Roman" w:hAnsi="Times New Roman" w:cs="Times New Roman"/>
                <w:bCs/>
                <w:lang w:eastAsia="ar-SA"/>
              </w:rPr>
            </w:pPr>
            <w:r w:rsidRPr="008D1ECF">
              <w:rPr>
                <w:rFonts w:ascii="Times New Roman" w:hAnsi="Times New Roman" w:cs="Times New Roman"/>
                <w:bCs/>
                <w:lang w:eastAsia="ar-SA"/>
              </w:rPr>
              <w:t>…</w:t>
            </w:r>
          </w:p>
        </w:tc>
        <w:tc>
          <w:tcPr>
            <w:tcW w:w="2573" w:type="dxa"/>
          </w:tcPr>
          <w:p w:rsidR="008D1ECF" w:rsidRPr="008D1ECF" w:rsidRDefault="008D1ECF" w:rsidP="00DE58F3">
            <w:pPr>
              <w:widowControl w:val="0"/>
              <w:suppressAutoHyphens/>
              <w:spacing w:after="0" w:line="240" w:lineRule="auto"/>
              <w:ind w:firstLine="36"/>
              <w:jc w:val="both"/>
              <w:rPr>
                <w:rFonts w:ascii="Times New Roman" w:hAnsi="Times New Roman" w:cs="Times New Roman"/>
                <w:bCs/>
                <w:lang w:eastAsia="ar-SA"/>
              </w:rPr>
            </w:pPr>
            <w:r w:rsidRPr="008D1ECF">
              <w:rPr>
                <w:rFonts w:ascii="Times New Roman" w:hAnsi="Times New Roman" w:cs="Times New Roman"/>
                <w:bCs/>
                <w:lang w:eastAsia="ar-SA"/>
              </w:rPr>
              <w:t>…</w:t>
            </w:r>
          </w:p>
        </w:tc>
        <w:tc>
          <w:tcPr>
            <w:tcW w:w="890"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931"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1561"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2947"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r>
      <w:tr w:rsidR="008D1ECF" w:rsidRPr="008D1ECF" w:rsidTr="008D1ECF">
        <w:tc>
          <w:tcPr>
            <w:tcW w:w="565" w:type="dxa"/>
          </w:tcPr>
          <w:p w:rsidR="008D1ECF" w:rsidRPr="008D1ECF" w:rsidRDefault="008D1ECF" w:rsidP="00DE58F3">
            <w:pPr>
              <w:widowControl w:val="0"/>
              <w:suppressAutoHyphens/>
              <w:spacing w:after="0" w:line="240" w:lineRule="auto"/>
              <w:jc w:val="both"/>
              <w:rPr>
                <w:rFonts w:ascii="Times New Roman" w:hAnsi="Times New Roman" w:cs="Times New Roman"/>
                <w:bCs/>
                <w:lang w:eastAsia="ar-SA"/>
              </w:rPr>
            </w:pPr>
          </w:p>
        </w:tc>
        <w:tc>
          <w:tcPr>
            <w:tcW w:w="2573" w:type="dxa"/>
          </w:tcPr>
          <w:p w:rsidR="008D1ECF" w:rsidRPr="008D1ECF" w:rsidRDefault="008D1ECF" w:rsidP="00DE58F3">
            <w:pPr>
              <w:widowControl w:val="0"/>
              <w:suppressAutoHyphens/>
              <w:spacing w:after="0" w:line="240" w:lineRule="auto"/>
              <w:jc w:val="both"/>
              <w:rPr>
                <w:rFonts w:ascii="Times New Roman" w:hAnsi="Times New Roman" w:cs="Times New Roman"/>
                <w:bCs/>
                <w:lang w:eastAsia="ar-SA"/>
              </w:rPr>
            </w:pPr>
            <w:r w:rsidRPr="008D1ECF">
              <w:rPr>
                <w:rFonts w:ascii="Times New Roman" w:hAnsi="Times New Roman" w:cs="Times New Roman"/>
                <w:bCs/>
                <w:lang w:eastAsia="ar-SA"/>
              </w:rPr>
              <w:t>Далее по муниципаль-ным программам</w:t>
            </w:r>
          </w:p>
        </w:tc>
        <w:tc>
          <w:tcPr>
            <w:tcW w:w="890"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931"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1561"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c>
          <w:tcPr>
            <w:tcW w:w="2947" w:type="dxa"/>
          </w:tcPr>
          <w:p w:rsidR="008D1ECF" w:rsidRPr="008D1ECF" w:rsidRDefault="008D1ECF" w:rsidP="00DE58F3">
            <w:pPr>
              <w:widowControl w:val="0"/>
              <w:suppressAutoHyphens/>
              <w:spacing w:after="0" w:line="240" w:lineRule="auto"/>
              <w:ind w:firstLine="720"/>
              <w:jc w:val="both"/>
              <w:rPr>
                <w:rFonts w:ascii="Times New Roman" w:hAnsi="Times New Roman" w:cs="Times New Roman"/>
                <w:bCs/>
                <w:lang w:eastAsia="ar-SA"/>
              </w:rPr>
            </w:pPr>
          </w:p>
        </w:tc>
      </w:tr>
    </w:tbl>
    <w:p w:rsidR="008D1ECF" w:rsidRPr="008D1ECF" w:rsidRDefault="008D1ECF" w:rsidP="00DE58F3">
      <w:pPr>
        <w:spacing w:after="0" w:line="240" w:lineRule="auto"/>
        <w:ind w:firstLine="567"/>
        <w:jc w:val="both"/>
        <w:rPr>
          <w:rFonts w:ascii="Times New Roman" w:hAnsi="Times New Roman" w:cs="Times New Roman"/>
          <w:b/>
        </w:rPr>
      </w:pPr>
    </w:p>
    <w:p w:rsidR="008D1ECF" w:rsidRPr="008D1ECF"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 xml:space="preserve"> Приводится краткий анализ уровня достижения целевых показателей муниципальных программ.</w:t>
      </w:r>
    </w:p>
    <w:p w:rsidR="00B164D8" w:rsidRPr="00B164D8" w:rsidRDefault="008D1ECF" w:rsidP="00DE58F3">
      <w:pPr>
        <w:spacing w:after="0" w:line="240" w:lineRule="auto"/>
        <w:ind w:firstLine="567"/>
        <w:jc w:val="both"/>
        <w:rPr>
          <w:rFonts w:ascii="Times New Roman" w:hAnsi="Times New Roman" w:cs="Times New Roman"/>
        </w:rPr>
      </w:pPr>
      <w:r w:rsidRPr="008D1ECF">
        <w:rPr>
          <w:rFonts w:ascii="Times New Roman" w:hAnsi="Times New Roman" w:cs="Times New Roman"/>
        </w:rPr>
        <w:t>Приводится сравнительный анализ уровня достижения целевых показателей по муниципальным программам.</w:t>
      </w:r>
    </w:p>
    <w:p w:rsidR="008D1ECF" w:rsidRPr="00B164D8" w:rsidRDefault="008D1ECF" w:rsidP="00DE58F3">
      <w:pPr>
        <w:spacing w:after="0" w:line="240" w:lineRule="auto"/>
        <w:ind w:firstLine="567"/>
        <w:jc w:val="center"/>
        <w:rPr>
          <w:rFonts w:ascii="Times New Roman" w:hAnsi="Times New Roman" w:cs="Times New Roman"/>
        </w:rPr>
      </w:pPr>
      <w:r w:rsidRPr="008D1ECF">
        <w:rPr>
          <w:rFonts w:ascii="Times New Roman" w:hAnsi="Times New Roman" w:cs="Times New Roman"/>
          <w:b/>
        </w:rPr>
        <w:t>Сводная информация</w:t>
      </w:r>
    </w:p>
    <w:p w:rsidR="008D1ECF" w:rsidRPr="008D1ECF" w:rsidRDefault="008D1ECF" w:rsidP="00DE58F3">
      <w:pPr>
        <w:spacing w:after="0" w:line="240" w:lineRule="auto"/>
        <w:jc w:val="center"/>
        <w:rPr>
          <w:rFonts w:ascii="Times New Roman" w:hAnsi="Times New Roman" w:cs="Times New Roman"/>
          <w:b/>
        </w:rPr>
      </w:pPr>
      <w:r w:rsidRPr="008D1ECF">
        <w:rPr>
          <w:rFonts w:ascii="Times New Roman" w:hAnsi="Times New Roman" w:cs="Times New Roman"/>
          <w:b/>
        </w:rPr>
        <w:t xml:space="preserve">по результатам выполнения муниципальных заданий </w:t>
      </w:r>
    </w:p>
    <w:p w:rsidR="008D1ECF" w:rsidRPr="008D1ECF" w:rsidRDefault="008D1ECF" w:rsidP="00DE58F3">
      <w:pPr>
        <w:spacing w:after="0" w:line="240" w:lineRule="auto"/>
        <w:jc w:val="center"/>
        <w:rPr>
          <w:rFonts w:ascii="Times New Roman" w:hAnsi="Times New Roman" w:cs="Times New Roman"/>
          <w:b/>
        </w:rPr>
      </w:pPr>
      <w:r w:rsidRPr="008D1ECF">
        <w:rPr>
          <w:rFonts w:ascii="Times New Roman" w:hAnsi="Times New Roman" w:cs="Times New Roman"/>
          <w:b/>
        </w:rPr>
        <w:t xml:space="preserve">на оказание муниципальных услуг(выполнение работ) </w:t>
      </w:r>
    </w:p>
    <w:p w:rsidR="008D1ECF" w:rsidRPr="00B164D8" w:rsidRDefault="008D1ECF" w:rsidP="00DE58F3">
      <w:pPr>
        <w:spacing w:after="0" w:line="240" w:lineRule="auto"/>
        <w:jc w:val="center"/>
        <w:rPr>
          <w:rFonts w:ascii="Times New Roman" w:hAnsi="Times New Roman" w:cs="Times New Roman"/>
          <w:b/>
        </w:rPr>
      </w:pPr>
      <w:r w:rsidRPr="008D1ECF">
        <w:rPr>
          <w:rFonts w:ascii="Times New Roman" w:hAnsi="Times New Roman" w:cs="Times New Roman"/>
          <w:b/>
        </w:rPr>
        <w:t>муниципальными учреждениями в рамках муниципальной программы</w:t>
      </w:r>
    </w:p>
    <w:p w:rsidR="008D1ECF" w:rsidRPr="008D1ECF" w:rsidRDefault="008D1ECF" w:rsidP="00DE58F3">
      <w:pPr>
        <w:spacing w:after="0"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546"/>
        <w:gridCol w:w="2047"/>
        <w:gridCol w:w="1383"/>
        <w:gridCol w:w="1691"/>
        <w:gridCol w:w="1370"/>
      </w:tblGrid>
      <w:tr w:rsidR="008D1ECF" w:rsidRPr="00AE1FA5" w:rsidTr="008D1ECF">
        <w:tc>
          <w:tcPr>
            <w:tcW w:w="540" w:type="dxa"/>
          </w:tcPr>
          <w:p w:rsidR="008D1ECF" w:rsidRPr="00AE1FA5" w:rsidRDefault="008D1ECF" w:rsidP="00DE58F3">
            <w:pPr>
              <w:spacing w:after="0" w:line="240" w:lineRule="auto"/>
              <w:jc w:val="center"/>
              <w:rPr>
                <w:rFonts w:ascii="Times New Roman" w:hAnsi="Times New Roman" w:cs="Times New Roman"/>
                <w:sz w:val="20"/>
                <w:szCs w:val="20"/>
              </w:rPr>
            </w:pPr>
            <w:r w:rsidRPr="00AE1FA5">
              <w:rPr>
                <w:rFonts w:ascii="Times New Roman" w:hAnsi="Times New Roman" w:cs="Times New Roman"/>
                <w:sz w:val="20"/>
                <w:szCs w:val="20"/>
              </w:rPr>
              <w:t>№</w:t>
            </w:r>
          </w:p>
          <w:p w:rsidR="008D1ECF" w:rsidRPr="00AE1FA5" w:rsidRDefault="008D1ECF" w:rsidP="00DE58F3">
            <w:pPr>
              <w:spacing w:after="0" w:line="240" w:lineRule="auto"/>
              <w:jc w:val="center"/>
              <w:rPr>
                <w:rFonts w:ascii="Times New Roman" w:hAnsi="Times New Roman" w:cs="Times New Roman"/>
                <w:sz w:val="20"/>
                <w:szCs w:val="20"/>
              </w:rPr>
            </w:pPr>
            <w:r w:rsidRPr="00AE1FA5">
              <w:rPr>
                <w:rFonts w:ascii="Times New Roman" w:hAnsi="Times New Roman" w:cs="Times New Roman"/>
                <w:sz w:val="20"/>
                <w:szCs w:val="20"/>
              </w:rPr>
              <w:t>п\п</w:t>
            </w:r>
          </w:p>
        </w:tc>
        <w:tc>
          <w:tcPr>
            <w:tcW w:w="2681" w:type="dxa"/>
          </w:tcPr>
          <w:p w:rsidR="008D1ECF" w:rsidRPr="00AE1FA5" w:rsidRDefault="008D1ECF" w:rsidP="00DE58F3">
            <w:pPr>
              <w:spacing w:after="0" w:line="240" w:lineRule="auto"/>
              <w:jc w:val="center"/>
              <w:rPr>
                <w:rFonts w:ascii="Times New Roman" w:hAnsi="Times New Roman" w:cs="Times New Roman"/>
                <w:sz w:val="20"/>
                <w:szCs w:val="20"/>
              </w:rPr>
            </w:pPr>
            <w:r w:rsidRPr="00AE1FA5">
              <w:rPr>
                <w:rFonts w:ascii="Times New Roman" w:eastAsia="Calibri" w:hAnsi="Times New Roman" w:cs="Times New Roman"/>
                <w:sz w:val="20"/>
                <w:szCs w:val="20"/>
                <w:lang w:eastAsia="ar-SA"/>
              </w:rPr>
              <w:t>Наименование муниципальной услуги (работы)</w:t>
            </w:r>
          </w:p>
        </w:tc>
        <w:tc>
          <w:tcPr>
            <w:tcW w:w="2128" w:type="dxa"/>
          </w:tcPr>
          <w:p w:rsidR="008D1ECF" w:rsidRPr="00AE1FA5" w:rsidRDefault="008D1ECF" w:rsidP="00DE58F3">
            <w:pPr>
              <w:spacing w:after="0" w:line="240" w:lineRule="auto"/>
              <w:jc w:val="center"/>
              <w:rPr>
                <w:rFonts w:ascii="Times New Roman" w:hAnsi="Times New Roman" w:cs="Times New Roman"/>
                <w:sz w:val="20"/>
                <w:szCs w:val="20"/>
              </w:rPr>
            </w:pPr>
            <w:r w:rsidRPr="00AE1FA5">
              <w:rPr>
                <w:rFonts w:ascii="Times New Roman" w:hAnsi="Times New Roman" w:cs="Times New Roman"/>
                <w:sz w:val="20"/>
                <w:szCs w:val="20"/>
                <w:lang w:eastAsia="ar-SA"/>
              </w:rPr>
              <w:t xml:space="preserve">Наименование показателя </w:t>
            </w:r>
            <w:r w:rsidRPr="00AE1FA5">
              <w:rPr>
                <w:rFonts w:ascii="Times New Roman" w:eastAsia="Calibri" w:hAnsi="Times New Roman" w:cs="Times New Roman"/>
                <w:sz w:val="20"/>
                <w:szCs w:val="20"/>
                <w:lang w:eastAsia="ar-SA"/>
              </w:rPr>
              <w:t>объема услуги (ра</w:t>
            </w:r>
            <w:r w:rsidRPr="00AE1FA5">
              <w:rPr>
                <w:rFonts w:ascii="Times New Roman" w:hAnsi="Times New Roman" w:cs="Times New Roman"/>
                <w:sz w:val="20"/>
                <w:szCs w:val="20"/>
                <w:lang w:eastAsia="ar-SA"/>
              </w:rPr>
              <w:t xml:space="preserve">боты), единица </w:t>
            </w:r>
            <w:r w:rsidRPr="00AE1FA5">
              <w:rPr>
                <w:rFonts w:ascii="Times New Roman" w:eastAsia="Calibri" w:hAnsi="Times New Roman" w:cs="Times New Roman"/>
                <w:sz w:val="20"/>
                <w:szCs w:val="20"/>
                <w:lang w:eastAsia="ar-SA"/>
              </w:rPr>
              <w:t>измерения</w:t>
            </w:r>
          </w:p>
        </w:tc>
        <w:tc>
          <w:tcPr>
            <w:tcW w:w="1416" w:type="dxa"/>
          </w:tcPr>
          <w:p w:rsidR="008D1ECF" w:rsidRPr="00AE1FA5" w:rsidRDefault="008D1ECF" w:rsidP="00DE58F3">
            <w:pPr>
              <w:spacing w:after="0" w:line="240" w:lineRule="auto"/>
              <w:jc w:val="center"/>
              <w:rPr>
                <w:rFonts w:ascii="Times New Roman" w:hAnsi="Times New Roman" w:cs="Times New Roman"/>
                <w:sz w:val="20"/>
                <w:szCs w:val="20"/>
              </w:rPr>
            </w:pPr>
            <w:r w:rsidRPr="00AE1FA5">
              <w:rPr>
                <w:rFonts w:ascii="Times New Roman" w:eastAsia="Calibri" w:hAnsi="Times New Roman" w:cs="Times New Roman"/>
                <w:sz w:val="20"/>
                <w:szCs w:val="20"/>
                <w:lang w:eastAsia="ar-SA"/>
              </w:rPr>
              <w:t>Значение показателя объема услуги (работы)</w:t>
            </w:r>
          </w:p>
        </w:tc>
        <w:tc>
          <w:tcPr>
            <w:tcW w:w="1708" w:type="dxa"/>
          </w:tcPr>
          <w:p w:rsidR="008D1ECF" w:rsidRPr="00AE1FA5" w:rsidRDefault="008D1ECF" w:rsidP="00DE58F3">
            <w:pPr>
              <w:spacing w:after="0" w:line="240" w:lineRule="auto"/>
              <w:jc w:val="center"/>
              <w:rPr>
                <w:rFonts w:ascii="Times New Roman" w:hAnsi="Times New Roman" w:cs="Times New Roman"/>
                <w:sz w:val="20"/>
                <w:szCs w:val="20"/>
              </w:rPr>
            </w:pPr>
            <w:r w:rsidRPr="00AE1FA5">
              <w:rPr>
                <w:rFonts w:ascii="Times New Roman" w:eastAsia="Calibri" w:hAnsi="Times New Roman" w:cs="Times New Roman"/>
                <w:sz w:val="20"/>
                <w:szCs w:val="20"/>
                <w:lang w:eastAsia="ar-SA"/>
              </w:rPr>
              <w:t>Расходы на оказание муниципальной услуги (выполнение работы), тыс.руб.</w:t>
            </w:r>
          </w:p>
        </w:tc>
        <w:tc>
          <w:tcPr>
            <w:tcW w:w="1386" w:type="dxa"/>
          </w:tcPr>
          <w:p w:rsidR="008D1ECF" w:rsidRPr="00AE1FA5" w:rsidRDefault="008D1ECF" w:rsidP="00DE58F3">
            <w:pPr>
              <w:widowControl w:val="0"/>
              <w:tabs>
                <w:tab w:val="left" w:pos="142"/>
              </w:tabs>
              <w:suppressAutoHyphens/>
              <w:spacing w:after="0" w:line="240" w:lineRule="auto"/>
              <w:ind w:firstLine="5"/>
              <w:jc w:val="center"/>
              <w:rPr>
                <w:rFonts w:ascii="Times New Roman" w:hAnsi="Times New Roman" w:cs="Times New Roman"/>
                <w:sz w:val="20"/>
                <w:szCs w:val="20"/>
              </w:rPr>
            </w:pPr>
            <w:r w:rsidRPr="00AE1FA5">
              <w:rPr>
                <w:rFonts w:ascii="Times New Roman" w:hAnsi="Times New Roman" w:cs="Times New Roman"/>
                <w:sz w:val="20"/>
                <w:szCs w:val="20"/>
              </w:rPr>
              <w:t>Результат</w:t>
            </w:r>
          </w:p>
          <w:p w:rsidR="008D1ECF" w:rsidRPr="00AE1FA5" w:rsidRDefault="008D1ECF" w:rsidP="00DE58F3">
            <w:pPr>
              <w:spacing w:after="0" w:line="240" w:lineRule="auto"/>
              <w:jc w:val="center"/>
              <w:rPr>
                <w:rFonts w:ascii="Times New Roman" w:hAnsi="Times New Roman" w:cs="Times New Roman"/>
                <w:sz w:val="20"/>
                <w:szCs w:val="20"/>
              </w:rPr>
            </w:pPr>
            <w:r w:rsidRPr="00AE1FA5">
              <w:rPr>
                <w:rFonts w:ascii="Times New Roman" w:hAnsi="Times New Roman" w:cs="Times New Roman"/>
                <w:sz w:val="20"/>
                <w:szCs w:val="20"/>
              </w:rPr>
              <w:t>выполнения</w:t>
            </w:r>
          </w:p>
        </w:tc>
      </w:tr>
      <w:tr w:rsidR="008D1ECF" w:rsidRPr="00AE1FA5" w:rsidTr="008D1ECF">
        <w:tc>
          <w:tcPr>
            <w:tcW w:w="540" w:type="dxa"/>
          </w:tcPr>
          <w:p w:rsidR="008D1ECF" w:rsidRPr="00AE1FA5" w:rsidRDefault="008D1ECF" w:rsidP="00DE58F3">
            <w:pPr>
              <w:spacing w:after="0" w:line="240" w:lineRule="auto"/>
              <w:jc w:val="center"/>
              <w:rPr>
                <w:rFonts w:ascii="Times New Roman" w:hAnsi="Times New Roman" w:cs="Times New Roman"/>
                <w:sz w:val="20"/>
                <w:szCs w:val="20"/>
              </w:rPr>
            </w:pPr>
            <w:r w:rsidRPr="00AE1FA5">
              <w:rPr>
                <w:rFonts w:ascii="Times New Roman" w:hAnsi="Times New Roman" w:cs="Times New Roman"/>
                <w:sz w:val="20"/>
                <w:szCs w:val="20"/>
              </w:rPr>
              <w:lastRenderedPageBreak/>
              <w:t>1</w:t>
            </w:r>
          </w:p>
        </w:tc>
        <w:tc>
          <w:tcPr>
            <w:tcW w:w="9319" w:type="dxa"/>
            <w:gridSpan w:val="5"/>
          </w:tcPr>
          <w:p w:rsidR="008D1ECF" w:rsidRPr="00AE1FA5" w:rsidRDefault="008D1ECF" w:rsidP="00DE58F3">
            <w:pPr>
              <w:spacing w:after="0" w:line="240" w:lineRule="auto"/>
              <w:jc w:val="center"/>
              <w:rPr>
                <w:rFonts w:ascii="Times New Roman" w:hAnsi="Times New Roman" w:cs="Times New Roman"/>
                <w:b/>
                <w:sz w:val="20"/>
                <w:szCs w:val="20"/>
              </w:rPr>
            </w:pPr>
            <w:r w:rsidRPr="00AE1FA5">
              <w:rPr>
                <w:rFonts w:ascii="Times New Roman" w:hAnsi="Times New Roman" w:cs="Times New Roman"/>
                <w:bCs/>
                <w:sz w:val="20"/>
                <w:szCs w:val="20"/>
                <w:lang w:eastAsia="ar-SA"/>
              </w:rPr>
              <w:t>Муниципальная п</w:t>
            </w:r>
            <w:r w:rsidRPr="00AE1FA5">
              <w:rPr>
                <w:rFonts w:ascii="Times New Roman" w:eastAsia="Calibri" w:hAnsi="Times New Roman" w:cs="Times New Roman"/>
                <w:bCs/>
                <w:sz w:val="20"/>
                <w:szCs w:val="20"/>
                <w:lang w:eastAsia="ar-SA"/>
              </w:rPr>
              <w:t>рограмма (наименование</w:t>
            </w:r>
            <w:r w:rsidRPr="00AE1FA5">
              <w:rPr>
                <w:rFonts w:ascii="Times New Roman" w:hAnsi="Times New Roman" w:cs="Times New Roman"/>
                <w:bCs/>
                <w:sz w:val="20"/>
                <w:szCs w:val="20"/>
                <w:lang w:eastAsia="ar-SA"/>
              </w:rPr>
              <w:t>)</w:t>
            </w:r>
          </w:p>
        </w:tc>
      </w:tr>
      <w:tr w:rsidR="008D1ECF" w:rsidRPr="00AE1FA5" w:rsidTr="008D1ECF">
        <w:tc>
          <w:tcPr>
            <w:tcW w:w="540" w:type="dxa"/>
          </w:tcPr>
          <w:p w:rsidR="008D1ECF" w:rsidRPr="00AE1FA5" w:rsidRDefault="008D1ECF" w:rsidP="00DE58F3">
            <w:pPr>
              <w:spacing w:after="0" w:line="240" w:lineRule="auto"/>
              <w:jc w:val="center"/>
              <w:rPr>
                <w:rFonts w:ascii="Times New Roman" w:hAnsi="Times New Roman" w:cs="Times New Roman"/>
                <w:sz w:val="20"/>
                <w:szCs w:val="20"/>
              </w:rPr>
            </w:pPr>
            <w:r w:rsidRPr="00AE1FA5">
              <w:rPr>
                <w:rFonts w:ascii="Times New Roman" w:hAnsi="Times New Roman" w:cs="Times New Roman"/>
                <w:sz w:val="20"/>
                <w:szCs w:val="20"/>
              </w:rPr>
              <w:t>1.1</w:t>
            </w:r>
          </w:p>
        </w:tc>
        <w:tc>
          <w:tcPr>
            <w:tcW w:w="2681" w:type="dxa"/>
          </w:tcPr>
          <w:p w:rsidR="008D1ECF" w:rsidRPr="00AE1FA5" w:rsidRDefault="008D1ECF" w:rsidP="00DE58F3">
            <w:pPr>
              <w:widowControl w:val="0"/>
              <w:suppressAutoHyphens/>
              <w:spacing w:after="0" w:line="240" w:lineRule="auto"/>
              <w:ind w:firstLine="34"/>
              <w:rPr>
                <w:rFonts w:ascii="Times New Roman" w:hAnsi="Times New Roman" w:cs="Times New Roman"/>
                <w:sz w:val="20"/>
                <w:szCs w:val="20"/>
                <w:lang w:eastAsia="ar-SA"/>
              </w:rPr>
            </w:pPr>
            <w:r w:rsidRPr="00AE1FA5">
              <w:rPr>
                <w:rFonts w:ascii="Times New Roman" w:hAnsi="Times New Roman" w:cs="Times New Roman"/>
                <w:sz w:val="20"/>
                <w:szCs w:val="20"/>
                <w:lang w:eastAsia="ar-SA"/>
              </w:rPr>
              <w:t>Услуга (работа)</w:t>
            </w:r>
          </w:p>
        </w:tc>
        <w:tc>
          <w:tcPr>
            <w:tcW w:w="2128" w:type="dxa"/>
          </w:tcPr>
          <w:p w:rsidR="008D1ECF" w:rsidRPr="00AE1FA5" w:rsidRDefault="008D1ECF" w:rsidP="00DE58F3">
            <w:pPr>
              <w:spacing w:after="0" w:line="240" w:lineRule="auto"/>
              <w:jc w:val="center"/>
              <w:rPr>
                <w:rFonts w:ascii="Times New Roman" w:hAnsi="Times New Roman" w:cs="Times New Roman"/>
                <w:b/>
                <w:sz w:val="20"/>
                <w:szCs w:val="20"/>
              </w:rPr>
            </w:pPr>
          </w:p>
        </w:tc>
        <w:tc>
          <w:tcPr>
            <w:tcW w:w="1416" w:type="dxa"/>
          </w:tcPr>
          <w:p w:rsidR="008D1ECF" w:rsidRPr="00AE1FA5" w:rsidRDefault="008D1ECF" w:rsidP="00DE58F3">
            <w:pPr>
              <w:spacing w:after="0" w:line="240" w:lineRule="auto"/>
              <w:jc w:val="center"/>
              <w:rPr>
                <w:rFonts w:ascii="Times New Roman" w:hAnsi="Times New Roman" w:cs="Times New Roman"/>
                <w:b/>
                <w:sz w:val="20"/>
                <w:szCs w:val="20"/>
              </w:rPr>
            </w:pPr>
          </w:p>
        </w:tc>
        <w:tc>
          <w:tcPr>
            <w:tcW w:w="1708" w:type="dxa"/>
          </w:tcPr>
          <w:p w:rsidR="008D1ECF" w:rsidRPr="00AE1FA5" w:rsidRDefault="008D1ECF" w:rsidP="00DE58F3">
            <w:pPr>
              <w:spacing w:after="0" w:line="240" w:lineRule="auto"/>
              <w:jc w:val="center"/>
              <w:rPr>
                <w:rFonts w:ascii="Times New Roman" w:hAnsi="Times New Roman" w:cs="Times New Roman"/>
                <w:b/>
                <w:sz w:val="20"/>
                <w:szCs w:val="20"/>
              </w:rPr>
            </w:pPr>
          </w:p>
        </w:tc>
        <w:tc>
          <w:tcPr>
            <w:tcW w:w="1386" w:type="dxa"/>
          </w:tcPr>
          <w:p w:rsidR="008D1ECF" w:rsidRPr="00AE1FA5" w:rsidRDefault="008D1ECF" w:rsidP="00DE58F3">
            <w:pPr>
              <w:spacing w:after="0" w:line="240" w:lineRule="auto"/>
              <w:jc w:val="center"/>
              <w:rPr>
                <w:rFonts w:ascii="Times New Roman" w:hAnsi="Times New Roman" w:cs="Times New Roman"/>
                <w:b/>
                <w:sz w:val="20"/>
                <w:szCs w:val="20"/>
              </w:rPr>
            </w:pPr>
          </w:p>
        </w:tc>
      </w:tr>
      <w:tr w:rsidR="008D1ECF" w:rsidRPr="00AE1FA5" w:rsidTr="008D1ECF">
        <w:tc>
          <w:tcPr>
            <w:tcW w:w="540" w:type="dxa"/>
          </w:tcPr>
          <w:p w:rsidR="008D1ECF" w:rsidRPr="00AE1FA5" w:rsidRDefault="008D1ECF" w:rsidP="00DE58F3">
            <w:pPr>
              <w:spacing w:after="0" w:line="240" w:lineRule="auto"/>
              <w:jc w:val="center"/>
              <w:rPr>
                <w:rFonts w:ascii="Times New Roman" w:hAnsi="Times New Roman" w:cs="Times New Roman"/>
                <w:sz w:val="20"/>
                <w:szCs w:val="20"/>
              </w:rPr>
            </w:pPr>
            <w:r w:rsidRPr="00AE1FA5">
              <w:rPr>
                <w:rFonts w:ascii="Times New Roman" w:hAnsi="Times New Roman" w:cs="Times New Roman"/>
                <w:sz w:val="20"/>
                <w:szCs w:val="20"/>
              </w:rPr>
              <w:t>1.2</w:t>
            </w:r>
          </w:p>
        </w:tc>
        <w:tc>
          <w:tcPr>
            <w:tcW w:w="2681" w:type="dxa"/>
          </w:tcPr>
          <w:p w:rsidR="008D1ECF" w:rsidRPr="00AE1FA5" w:rsidRDefault="008D1ECF" w:rsidP="00DE58F3">
            <w:pPr>
              <w:widowControl w:val="0"/>
              <w:suppressAutoHyphens/>
              <w:spacing w:after="0" w:line="240" w:lineRule="auto"/>
              <w:ind w:firstLine="34"/>
              <w:rPr>
                <w:rFonts w:ascii="Times New Roman" w:hAnsi="Times New Roman" w:cs="Times New Roman"/>
                <w:sz w:val="20"/>
                <w:szCs w:val="20"/>
                <w:lang w:eastAsia="ar-SA"/>
              </w:rPr>
            </w:pPr>
            <w:r w:rsidRPr="00AE1FA5">
              <w:rPr>
                <w:rFonts w:ascii="Times New Roman" w:hAnsi="Times New Roman" w:cs="Times New Roman"/>
                <w:sz w:val="20"/>
                <w:szCs w:val="20"/>
                <w:lang w:eastAsia="ar-SA"/>
              </w:rPr>
              <w:t>Услуга (работа)</w:t>
            </w:r>
          </w:p>
        </w:tc>
        <w:tc>
          <w:tcPr>
            <w:tcW w:w="2128" w:type="dxa"/>
          </w:tcPr>
          <w:p w:rsidR="008D1ECF" w:rsidRPr="00AE1FA5" w:rsidRDefault="008D1ECF" w:rsidP="00DE58F3">
            <w:pPr>
              <w:spacing w:after="0" w:line="240" w:lineRule="auto"/>
              <w:jc w:val="center"/>
              <w:rPr>
                <w:rFonts w:ascii="Times New Roman" w:hAnsi="Times New Roman" w:cs="Times New Roman"/>
                <w:b/>
                <w:sz w:val="20"/>
                <w:szCs w:val="20"/>
              </w:rPr>
            </w:pPr>
          </w:p>
        </w:tc>
        <w:tc>
          <w:tcPr>
            <w:tcW w:w="1416" w:type="dxa"/>
          </w:tcPr>
          <w:p w:rsidR="008D1ECF" w:rsidRPr="00AE1FA5" w:rsidRDefault="008D1ECF" w:rsidP="00DE58F3">
            <w:pPr>
              <w:spacing w:after="0" w:line="240" w:lineRule="auto"/>
              <w:jc w:val="center"/>
              <w:rPr>
                <w:rFonts w:ascii="Times New Roman" w:hAnsi="Times New Roman" w:cs="Times New Roman"/>
                <w:b/>
                <w:sz w:val="20"/>
                <w:szCs w:val="20"/>
              </w:rPr>
            </w:pPr>
          </w:p>
        </w:tc>
        <w:tc>
          <w:tcPr>
            <w:tcW w:w="1708" w:type="dxa"/>
          </w:tcPr>
          <w:p w:rsidR="008D1ECF" w:rsidRPr="00AE1FA5" w:rsidRDefault="008D1ECF" w:rsidP="00DE58F3">
            <w:pPr>
              <w:spacing w:after="0" w:line="240" w:lineRule="auto"/>
              <w:jc w:val="center"/>
              <w:rPr>
                <w:rFonts w:ascii="Times New Roman" w:hAnsi="Times New Roman" w:cs="Times New Roman"/>
                <w:b/>
                <w:sz w:val="20"/>
                <w:szCs w:val="20"/>
              </w:rPr>
            </w:pPr>
          </w:p>
        </w:tc>
        <w:tc>
          <w:tcPr>
            <w:tcW w:w="1386" w:type="dxa"/>
          </w:tcPr>
          <w:p w:rsidR="008D1ECF" w:rsidRPr="00AE1FA5" w:rsidRDefault="008D1ECF" w:rsidP="00DE58F3">
            <w:pPr>
              <w:spacing w:after="0" w:line="240" w:lineRule="auto"/>
              <w:jc w:val="center"/>
              <w:rPr>
                <w:rFonts w:ascii="Times New Roman" w:hAnsi="Times New Roman" w:cs="Times New Roman"/>
                <w:b/>
                <w:sz w:val="20"/>
                <w:szCs w:val="20"/>
              </w:rPr>
            </w:pPr>
          </w:p>
        </w:tc>
      </w:tr>
      <w:tr w:rsidR="008D1ECF" w:rsidRPr="00AE1FA5" w:rsidTr="008D1ECF">
        <w:tc>
          <w:tcPr>
            <w:tcW w:w="540" w:type="dxa"/>
          </w:tcPr>
          <w:p w:rsidR="008D1ECF" w:rsidRPr="00AE1FA5" w:rsidRDefault="008D1ECF" w:rsidP="00DE58F3">
            <w:pPr>
              <w:spacing w:after="0" w:line="240" w:lineRule="auto"/>
              <w:jc w:val="center"/>
              <w:rPr>
                <w:rFonts w:ascii="Times New Roman" w:hAnsi="Times New Roman" w:cs="Times New Roman"/>
                <w:sz w:val="20"/>
                <w:szCs w:val="20"/>
              </w:rPr>
            </w:pPr>
            <w:r w:rsidRPr="00AE1FA5">
              <w:rPr>
                <w:rFonts w:ascii="Times New Roman" w:hAnsi="Times New Roman" w:cs="Times New Roman"/>
                <w:sz w:val="20"/>
                <w:szCs w:val="20"/>
              </w:rPr>
              <w:t>…</w:t>
            </w:r>
          </w:p>
        </w:tc>
        <w:tc>
          <w:tcPr>
            <w:tcW w:w="2681" w:type="dxa"/>
          </w:tcPr>
          <w:p w:rsidR="008D1ECF" w:rsidRPr="00AE1FA5" w:rsidRDefault="008D1ECF" w:rsidP="00DE58F3">
            <w:pPr>
              <w:spacing w:after="0" w:line="240" w:lineRule="auto"/>
              <w:rPr>
                <w:rFonts w:ascii="Times New Roman" w:hAnsi="Times New Roman" w:cs="Times New Roman"/>
                <w:sz w:val="20"/>
                <w:szCs w:val="20"/>
              </w:rPr>
            </w:pPr>
            <w:r w:rsidRPr="00AE1FA5">
              <w:rPr>
                <w:rFonts w:ascii="Times New Roman" w:hAnsi="Times New Roman" w:cs="Times New Roman"/>
                <w:sz w:val="20"/>
                <w:szCs w:val="20"/>
              </w:rPr>
              <w:t>…</w:t>
            </w:r>
          </w:p>
        </w:tc>
        <w:tc>
          <w:tcPr>
            <w:tcW w:w="2128" w:type="dxa"/>
          </w:tcPr>
          <w:p w:rsidR="008D1ECF" w:rsidRPr="00AE1FA5" w:rsidRDefault="008D1ECF" w:rsidP="00DE58F3">
            <w:pPr>
              <w:spacing w:after="0" w:line="240" w:lineRule="auto"/>
              <w:jc w:val="center"/>
              <w:rPr>
                <w:rFonts w:ascii="Times New Roman" w:hAnsi="Times New Roman" w:cs="Times New Roman"/>
                <w:b/>
                <w:sz w:val="20"/>
                <w:szCs w:val="20"/>
              </w:rPr>
            </w:pPr>
          </w:p>
        </w:tc>
        <w:tc>
          <w:tcPr>
            <w:tcW w:w="1416" w:type="dxa"/>
          </w:tcPr>
          <w:p w:rsidR="008D1ECF" w:rsidRPr="00AE1FA5" w:rsidRDefault="008D1ECF" w:rsidP="00DE58F3">
            <w:pPr>
              <w:spacing w:after="0" w:line="240" w:lineRule="auto"/>
              <w:jc w:val="center"/>
              <w:rPr>
                <w:rFonts w:ascii="Times New Roman" w:hAnsi="Times New Roman" w:cs="Times New Roman"/>
                <w:b/>
                <w:sz w:val="20"/>
                <w:szCs w:val="20"/>
              </w:rPr>
            </w:pPr>
          </w:p>
        </w:tc>
        <w:tc>
          <w:tcPr>
            <w:tcW w:w="1708" w:type="dxa"/>
          </w:tcPr>
          <w:p w:rsidR="008D1ECF" w:rsidRPr="00AE1FA5" w:rsidRDefault="008D1ECF" w:rsidP="00DE58F3">
            <w:pPr>
              <w:spacing w:after="0" w:line="240" w:lineRule="auto"/>
              <w:jc w:val="center"/>
              <w:rPr>
                <w:rFonts w:ascii="Times New Roman" w:hAnsi="Times New Roman" w:cs="Times New Roman"/>
                <w:b/>
                <w:sz w:val="20"/>
                <w:szCs w:val="20"/>
              </w:rPr>
            </w:pPr>
          </w:p>
        </w:tc>
        <w:tc>
          <w:tcPr>
            <w:tcW w:w="1386" w:type="dxa"/>
          </w:tcPr>
          <w:p w:rsidR="008D1ECF" w:rsidRPr="00AE1FA5" w:rsidRDefault="008D1ECF" w:rsidP="00DE58F3">
            <w:pPr>
              <w:spacing w:after="0" w:line="240" w:lineRule="auto"/>
              <w:jc w:val="center"/>
              <w:rPr>
                <w:rFonts w:ascii="Times New Roman" w:hAnsi="Times New Roman" w:cs="Times New Roman"/>
                <w:b/>
                <w:sz w:val="20"/>
                <w:szCs w:val="20"/>
              </w:rPr>
            </w:pPr>
          </w:p>
        </w:tc>
      </w:tr>
      <w:tr w:rsidR="008D1ECF" w:rsidRPr="00AE1FA5" w:rsidTr="008D1ECF">
        <w:tc>
          <w:tcPr>
            <w:tcW w:w="540" w:type="dxa"/>
          </w:tcPr>
          <w:p w:rsidR="008D1ECF" w:rsidRPr="00AE1FA5" w:rsidRDefault="008D1ECF" w:rsidP="00DE58F3">
            <w:pPr>
              <w:spacing w:after="0" w:line="240" w:lineRule="auto"/>
              <w:jc w:val="center"/>
              <w:rPr>
                <w:rFonts w:ascii="Times New Roman" w:hAnsi="Times New Roman" w:cs="Times New Roman"/>
                <w:sz w:val="20"/>
                <w:szCs w:val="20"/>
              </w:rPr>
            </w:pPr>
            <w:r w:rsidRPr="00AE1FA5">
              <w:rPr>
                <w:rFonts w:ascii="Times New Roman" w:hAnsi="Times New Roman" w:cs="Times New Roman"/>
                <w:sz w:val="20"/>
                <w:szCs w:val="20"/>
              </w:rPr>
              <w:t>2</w:t>
            </w:r>
          </w:p>
        </w:tc>
        <w:tc>
          <w:tcPr>
            <w:tcW w:w="9319" w:type="dxa"/>
            <w:gridSpan w:val="5"/>
          </w:tcPr>
          <w:p w:rsidR="008D1ECF" w:rsidRPr="00AE1FA5" w:rsidRDefault="008D1ECF" w:rsidP="00DE58F3">
            <w:pPr>
              <w:spacing w:after="0" w:line="240" w:lineRule="auto"/>
              <w:jc w:val="center"/>
              <w:rPr>
                <w:rFonts w:ascii="Times New Roman" w:hAnsi="Times New Roman" w:cs="Times New Roman"/>
                <w:b/>
                <w:sz w:val="20"/>
                <w:szCs w:val="20"/>
              </w:rPr>
            </w:pPr>
            <w:r w:rsidRPr="00AE1FA5">
              <w:rPr>
                <w:rFonts w:ascii="Times New Roman" w:hAnsi="Times New Roman" w:cs="Times New Roman"/>
                <w:bCs/>
                <w:sz w:val="20"/>
                <w:szCs w:val="20"/>
                <w:lang w:eastAsia="ar-SA"/>
              </w:rPr>
              <w:t>Муниципальная п</w:t>
            </w:r>
            <w:r w:rsidRPr="00AE1FA5">
              <w:rPr>
                <w:rFonts w:ascii="Times New Roman" w:eastAsia="Calibri" w:hAnsi="Times New Roman" w:cs="Times New Roman"/>
                <w:bCs/>
                <w:sz w:val="20"/>
                <w:szCs w:val="20"/>
                <w:lang w:eastAsia="ar-SA"/>
              </w:rPr>
              <w:t>рограмма (наименование</w:t>
            </w:r>
            <w:r w:rsidRPr="00AE1FA5">
              <w:rPr>
                <w:rFonts w:ascii="Times New Roman" w:hAnsi="Times New Roman" w:cs="Times New Roman"/>
                <w:bCs/>
                <w:sz w:val="20"/>
                <w:szCs w:val="20"/>
                <w:lang w:eastAsia="ar-SA"/>
              </w:rPr>
              <w:t>)</w:t>
            </w:r>
          </w:p>
        </w:tc>
      </w:tr>
      <w:tr w:rsidR="008D1ECF" w:rsidRPr="00AE1FA5" w:rsidTr="008D1ECF">
        <w:tc>
          <w:tcPr>
            <w:tcW w:w="540" w:type="dxa"/>
          </w:tcPr>
          <w:p w:rsidR="008D1ECF" w:rsidRPr="00AE1FA5" w:rsidRDefault="008D1ECF" w:rsidP="00DE58F3">
            <w:pPr>
              <w:spacing w:after="0" w:line="240" w:lineRule="auto"/>
              <w:jc w:val="center"/>
              <w:rPr>
                <w:rFonts w:ascii="Times New Roman" w:hAnsi="Times New Roman" w:cs="Times New Roman"/>
                <w:sz w:val="20"/>
                <w:szCs w:val="20"/>
              </w:rPr>
            </w:pPr>
            <w:r w:rsidRPr="00AE1FA5">
              <w:rPr>
                <w:rFonts w:ascii="Times New Roman" w:hAnsi="Times New Roman" w:cs="Times New Roman"/>
                <w:sz w:val="20"/>
                <w:szCs w:val="20"/>
              </w:rPr>
              <w:t>2.1</w:t>
            </w:r>
          </w:p>
        </w:tc>
        <w:tc>
          <w:tcPr>
            <w:tcW w:w="2681" w:type="dxa"/>
          </w:tcPr>
          <w:p w:rsidR="008D1ECF" w:rsidRPr="00AE1FA5" w:rsidRDefault="008D1ECF" w:rsidP="00DE58F3">
            <w:pPr>
              <w:widowControl w:val="0"/>
              <w:suppressAutoHyphens/>
              <w:spacing w:after="0" w:line="240" w:lineRule="auto"/>
              <w:ind w:firstLine="34"/>
              <w:rPr>
                <w:rFonts w:ascii="Times New Roman" w:hAnsi="Times New Roman" w:cs="Times New Roman"/>
                <w:sz w:val="20"/>
                <w:szCs w:val="20"/>
                <w:lang w:eastAsia="ar-SA"/>
              </w:rPr>
            </w:pPr>
            <w:r w:rsidRPr="00AE1FA5">
              <w:rPr>
                <w:rFonts w:ascii="Times New Roman" w:hAnsi="Times New Roman" w:cs="Times New Roman"/>
                <w:sz w:val="20"/>
                <w:szCs w:val="20"/>
                <w:lang w:eastAsia="ar-SA"/>
              </w:rPr>
              <w:t>Услуга (работа)</w:t>
            </w:r>
          </w:p>
        </w:tc>
        <w:tc>
          <w:tcPr>
            <w:tcW w:w="2128" w:type="dxa"/>
          </w:tcPr>
          <w:p w:rsidR="008D1ECF" w:rsidRPr="00AE1FA5" w:rsidRDefault="008D1ECF" w:rsidP="00DE58F3">
            <w:pPr>
              <w:spacing w:after="0" w:line="240" w:lineRule="auto"/>
              <w:jc w:val="center"/>
              <w:rPr>
                <w:rFonts w:ascii="Times New Roman" w:hAnsi="Times New Roman" w:cs="Times New Roman"/>
                <w:b/>
                <w:sz w:val="20"/>
                <w:szCs w:val="20"/>
              </w:rPr>
            </w:pPr>
          </w:p>
        </w:tc>
        <w:tc>
          <w:tcPr>
            <w:tcW w:w="1416" w:type="dxa"/>
          </w:tcPr>
          <w:p w:rsidR="008D1ECF" w:rsidRPr="00AE1FA5" w:rsidRDefault="008D1ECF" w:rsidP="00DE58F3">
            <w:pPr>
              <w:spacing w:after="0" w:line="240" w:lineRule="auto"/>
              <w:jc w:val="center"/>
              <w:rPr>
                <w:rFonts w:ascii="Times New Roman" w:hAnsi="Times New Roman" w:cs="Times New Roman"/>
                <w:b/>
                <w:sz w:val="20"/>
                <w:szCs w:val="20"/>
              </w:rPr>
            </w:pPr>
          </w:p>
        </w:tc>
        <w:tc>
          <w:tcPr>
            <w:tcW w:w="1708" w:type="dxa"/>
          </w:tcPr>
          <w:p w:rsidR="008D1ECF" w:rsidRPr="00AE1FA5" w:rsidRDefault="008D1ECF" w:rsidP="00DE58F3">
            <w:pPr>
              <w:spacing w:after="0" w:line="240" w:lineRule="auto"/>
              <w:jc w:val="center"/>
              <w:rPr>
                <w:rFonts w:ascii="Times New Roman" w:hAnsi="Times New Roman" w:cs="Times New Roman"/>
                <w:b/>
                <w:sz w:val="20"/>
                <w:szCs w:val="20"/>
              </w:rPr>
            </w:pPr>
          </w:p>
        </w:tc>
        <w:tc>
          <w:tcPr>
            <w:tcW w:w="1386" w:type="dxa"/>
          </w:tcPr>
          <w:p w:rsidR="008D1ECF" w:rsidRPr="00AE1FA5" w:rsidRDefault="008D1ECF" w:rsidP="00DE58F3">
            <w:pPr>
              <w:spacing w:after="0" w:line="240" w:lineRule="auto"/>
              <w:jc w:val="center"/>
              <w:rPr>
                <w:rFonts w:ascii="Times New Roman" w:hAnsi="Times New Roman" w:cs="Times New Roman"/>
                <w:b/>
                <w:sz w:val="20"/>
                <w:szCs w:val="20"/>
              </w:rPr>
            </w:pPr>
          </w:p>
        </w:tc>
      </w:tr>
      <w:tr w:rsidR="008D1ECF" w:rsidRPr="00AE1FA5" w:rsidTr="008D1ECF">
        <w:tc>
          <w:tcPr>
            <w:tcW w:w="540" w:type="dxa"/>
          </w:tcPr>
          <w:p w:rsidR="008D1ECF" w:rsidRPr="00AE1FA5" w:rsidRDefault="008D1ECF" w:rsidP="00DE58F3">
            <w:pPr>
              <w:spacing w:after="0" w:line="240" w:lineRule="auto"/>
              <w:jc w:val="center"/>
              <w:rPr>
                <w:rFonts w:ascii="Times New Roman" w:hAnsi="Times New Roman" w:cs="Times New Roman"/>
                <w:sz w:val="20"/>
                <w:szCs w:val="20"/>
              </w:rPr>
            </w:pPr>
            <w:r w:rsidRPr="00AE1FA5">
              <w:rPr>
                <w:rFonts w:ascii="Times New Roman" w:hAnsi="Times New Roman" w:cs="Times New Roman"/>
                <w:sz w:val="20"/>
                <w:szCs w:val="20"/>
              </w:rPr>
              <w:t>2.2</w:t>
            </w:r>
          </w:p>
        </w:tc>
        <w:tc>
          <w:tcPr>
            <w:tcW w:w="2681" w:type="dxa"/>
          </w:tcPr>
          <w:p w:rsidR="008D1ECF" w:rsidRPr="00AE1FA5" w:rsidRDefault="008D1ECF" w:rsidP="00DE58F3">
            <w:pPr>
              <w:widowControl w:val="0"/>
              <w:suppressAutoHyphens/>
              <w:spacing w:after="0" w:line="240" w:lineRule="auto"/>
              <w:ind w:firstLine="34"/>
              <w:rPr>
                <w:rFonts w:ascii="Times New Roman" w:hAnsi="Times New Roman" w:cs="Times New Roman"/>
                <w:sz w:val="20"/>
                <w:szCs w:val="20"/>
                <w:lang w:eastAsia="ar-SA"/>
              </w:rPr>
            </w:pPr>
            <w:r w:rsidRPr="00AE1FA5">
              <w:rPr>
                <w:rFonts w:ascii="Times New Roman" w:hAnsi="Times New Roman" w:cs="Times New Roman"/>
                <w:sz w:val="20"/>
                <w:szCs w:val="20"/>
                <w:lang w:eastAsia="ar-SA"/>
              </w:rPr>
              <w:t>Услуга (работа)</w:t>
            </w:r>
          </w:p>
        </w:tc>
        <w:tc>
          <w:tcPr>
            <w:tcW w:w="2128" w:type="dxa"/>
          </w:tcPr>
          <w:p w:rsidR="008D1ECF" w:rsidRPr="00AE1FA5" w:rsidRDefault="008D1ECF" w:rsidP="00DE58F3">
            <w:pPr>
              <w:spacing w:after="0" w:line="240" w:lineRule="auto"/>
              <w:jc w:val="center"/>
              <w:rPr>
                <w:rFonts w:ascii="Times New Roman" w:hAnsi="Times New Roman" w:cs="Times New Roman"/>
                <w:b/>
                <w:sz w:val="20"/>
                <w:szCs w:val="20"/>
              </w:rPr>
            </w:pPr>
          </w:p>
        </w:tc>
        <w:tc>
          <w:tcPr>
            <w:tcW w:w="1416" w:type="dxa"/>
          </w:tcPr>
          <w:p w:rsidR="008D1ECF" w:rsidRPr="00AE1FA5" w:rsidRDefault="008D1ECF" w:rsidP="00DE58F3">
            <w:pPr>
              <w:spacing w:after="0" w:line="240" w:lineRule="auto"/>
              <w:jc w:val="center"/>
              <w:rPr>
                <w:rFonts w:ascii="Times New Roman" w:hAnsi="Times New Roman" w:cs="Times New Roman"/>
                <w:b/>
                <w:sz w:val="20"/>
                <w:szCs w:val="20"/>
              </w:rPr>
            </w:pPr>
          </w:p>
        </w:tc>
        <w:tc>
          <w:tcPr>
            <w:tcW w:w="1708" w:type="dxa"/>
          </w:tcPr>
          <w:p w:rsidR="008D1ECF" w:rsidRPr="00AE1FA5" w:rsidRDefault="008D1ECF" w:rsidP="00DE58F3">
            <w:pPr>
              <w:spacing w:after="0" w:line="240" w:lineRule="auto"/>
              <w:jc w:val="center"/>
              <w:rPr>
                <w:rFonts w:ascii="Times New Roman" w:hAnsi="Times New Roman" w:cs="Times New Roman"/>
                <w:b/>
                <w:sz w:val="20"/>
                <w:szCs w:val="20"/>
              </w:rPr>
            </w:pPr>
          </w:p>
        </w:tc>
        <w:tc>
          <w:tcPr>
            <w:tcW w:w="1386" w:type="dxa"/>
          </w:tcPr>
          <w:p w:rsidR="008D1ECF" w:rsidRPr="00AE1FA5" w:rsidRDefault="008D1ECF" w:rsidP="00DE58F3">
            <w:pPr>
              <w:spacing w:after="0" w:line="240" w:lineRule="auto"/>
              <w:jc w:val="center"/>
              <w:rPr>
                <w:rFonts w:ascii="Times New Roman" w:hAnsi="Times New Roman" w:cs="Times New Roman"/>
                <w:b/>
                <w:sz w:val="20"/>
                <w:szCs w:val="20"/>
              </w:rPr>
            </w:pPr>
          </w:p>
        </w:tc>
      </w:tr>
      <w:tr w:rsidR="008D1ECF" w:rsidRPr="00AE1FA5" w:rsidTr="008D1ECF">
        <w:tc>
          <w:tcPr>
            <w:tcW w:w="540" w:type="dxa"/>
          </w:tcPr>
          <w:p w:rsidR="008D1ECF" w:rsidRPr="00AE1FA5" w:rsidRDefault="008D1ECF" w:rsidP="00DE58F3">
            <w:pPr>
              <w:spacing w:after="0" w:line="240" w:lineRule="auto"/>
              <w:jc w:val="center"/>
              <w:rPr>
                <w:rFonts w:ascii="Times New Roman" w:hAnsi="Times New Roman" w:cs="Times New Roman"/>
                <w:sz w:val="20"/>
                <w:szCs w:val="20"/>
              </w:rPr>
            </w:pPr>
            <w:r w:rsidRPr="00AE1FA5">
              <w:rPr>
                <w:rFonts w:ascii="Times New Roman" w:hAnsi="Times New Roman" w:cs="Times New Roman"/>
                <w:sz w:val="20"/>
                <w:szCs w:val="20"/>
              </w:rPr>
              <w:t>…</w:t>
            </w:r>
          </w:p>
        </w:tc>
        <w:tc>
          <w:tcPr>
            <w:tcW w:w="2681" w:type="dxa"/>
          </w:tcPr>
          <w:p w:rsidR="008D1ECF" w:rsidRPr="00AE1FA5" w:rsidRDefault="008D1ECF" w:rsidP="00DE58F3">
            <w:pPr>
              <w:widowControl w:val="0"/>
              <w:suppressAutoHyphens/>
              <w:spacing w:after="0" w:line="240" w:lineRule="auto"/>
              <w:ind w:firstLine="34"/>
              <w:rPr>
                <w:rFonts w:ascii="Times New Roman" w:hAnsi="Times New Roman" w:cs="Times New Roman"/>
                <w:sz w:val="20"/>
                <w:szCs w:val="20"/>
                <w:lang w:eastAsia="ar-SA"/>
              </w:rPr>
            </w:pPr>
            <w:r w:rsidRPr="00AE1FA5">
              <w:rPr>
                <w:rFonts w:ascii="Times New Roman" w:hAnsi="Times New Roman" w:cs="Times New Roman"/>
                <w:sz w:val="20"/>
                <w:szCs w:val="20"/>
                <w:lang w:eastAsia="ar-SA"/>
              </w:rPr>
              <w:t>…</w:t>
            </w:r>
          </w:p>
        </w:tc>
        <w:tc>
          <w:tcPr>
            <w:tcW w:w="2128" w:type="dxa"/>
          </w:tcPr>
          <w:p w:rsidR="008D1ECF" w:rsidRPr="00AE1FA5" w:rsidRDefault="008D1ECF" w:rsidP="00DE58F3">
            <w:pPr>
              <w:spacing w:after="0" w:line="240" w:lineRule="auto"/>
              <w:jc w:val="center"/>
              <w:rPr>
                <w:rFonts w:ascii="Times New Roman" w:hAnsi="Times New Roman" w:cs="Times New Roman"/>
                <w:b/>
                <w:sz w:val="20"/>
                <w:szCs w:val="20"/>
              </w:rPr>
            </w:pPr>
          </w:p>
        </w:tc>
        <w:tc>
          <w:tcPr>
            <w:tcW w:w="1416" w:type="dxa"/>
          </w:tcPr>
          <w:p w:rsidR="008D1ECF" w:rsidRPr="00AE1FA5" w:rsidRDefault="008D1ECF" w:rsidP="00DE58F3">
            <w:pPr>
              <w:spacing w:after="0" w:line="240" w:lineRule="auto"/>
              <w:jc w:val="center"/>
              <w:rPr>
                <w:rFonts w:ascii="Times New Roman" w:hAnsi="Times New Roman" w:cs="Times New Roman"/>
                <w:b/>
                <w:sz w:val="20"/>
                <w:szCs w:val="20"/>
              </w:rPr>
            </w:pPr>
          </w:p>
        </w:tc>
        <w:tc>
          <w:tcPr>
            <w:tcW w:w="1708" w:type="dxa"/>
          </w:tcPr>
          <w:p w:rsidR="008D1ECF" w:rsidRPr="00AE1FA5" w:rsidRDefault="008D1ECF" w:rsidP="00DE58F3">
            <w:pPr>
              <w:spacing w:after="0" w:line="240" w:lineRule="auto"/>
              <w:jc w:val="center"/>
              <w:rPr>
                <w:rFonts w:ascii="Times New Roman" w:hAnsi="Times New Roman" w:cs="Times New Roman"/>
                <w:b/>
                <w:sz w:val="20"/>
                <w:szCs w:val="20"/>
              </w:rPr>
            </w:pPr>
          </w:p>
        </w:tc>
        <w:tc>
          <w:tcPr>
            <w:tcW w:w="1386" w:type="dxa"/>
          </w:tcPr>
          <w:p w:rsidR="008D1ECF" w:rsidRPr="00AE1FA5" w:rsidRDefault="008D1ECF" w:rsidP="00DE58F3">
            <w:pPr>
              <w:spacing w:after="0" w:line="240" w:lineRule="auto"/>
              <w:jc w:val="center"/>
              <w:rPr>
                <w:rFonts w:ascii="Times New Roman" w:hAnsi="Times New Roman" w:cs="Times New Roman"/>
                <w:b/>
                <w:sz w:val="20"/>
                <w:szCs w:val="20"/>
              </w:rPr>
            </w:pPr>
          </w:p>
        </w:tc>
      </w:tr>
      <w:tr w:rsidR="008D1ECF" w:rsidRPr="00AE1FA5" w:rsidTr="008D1ECF">
        <w:tc>
          <w:tcPr>
            <w:tcW w:w="540" w:type="dxa"/>
          </w:tcPr>
          <w:p w:rsidR="008D1ECF" w:rsidRPr="00AE1FA5" w:rsidRDefault="008D1ECF" w:rsidP="00DE58F3">
            <w:pPr>
              <w:spacing w:after="0" w:line="240" w:lineRule="auto"/>
              <w:jc w:val="center"/>
              <w:rPr>
                <w:rFonts w:ascii="Times New Roman" w:hAnsi="Times New Roman" w:cs="Times New Roman"/>
                <w:sz w:val="20"/>
                <w:szCs w:val="20"/>
              </w:rPr>
            </w:pPr>
          </w:p>
        </w:tc>
        <w:tc>
          <w:tcPr>
            <w:tcW w:w="9319" w:type="dxa"/>
            <w:gridSpan w:val="5"/>
          </w:tcPr>
          <w:p w:rsidR="008D1ECF" w:rsidRPr="00AE1FA5" w:rsidRDefault="008D1ECF" w:rsidP="00DE58F3">
            <w:pPr>
              <w:spacing w:after="0" w:line="240" w:lineRule="auto"/>
              <w:jc w:val="center"/>
              <w:rPr>
                <w:rFonts w:ascii="Times New Roman" w:hAnsi="Times New Roman" w:cs="Times New Roman"/>
                <w:b/>
                <w:sz w:val="20"/>
                <w:szCs w:val="20"/>
              </w:rPr>
            </w:pPr>
            <w:r w:rsidRPr="00AE1FA5">
              <w:rPr>
                <w:rFonts w:ascii="Times New Roman" w:eastAsia="Calibri" w:hAnsi="Times New Roman" w:cs="Times New Roman"/>
                <w:bCs/>
                <w:sz w:val="20"/>
                <w:szCs w:val="20"/>
                <w:lang w:eastAsia="ar-SA"/>
              </w:rPr>
              <w:t>Далее по  муниципальным программам</w:t>
            </w:r>
          </w:p>
        </w:tc>
      </w:tr>
    </w:tbl>
    <w:p w:rsidR="008D1ECF" w:rsidRPr="008D1ECF" w:rsidRDefault="008D1ECF" w:rsidP="00DE58F3">
      <w:pPr>
        <w:widowControl w:val="0"/>
        <w:tabs>
          <w:tab w:val="left" w:pos="142"/>
        </w:tabs>
        <w:suppressAutoHyphens/>
        <w:spacing w:after="0" w:line="240" w:lineRule="auto"/>
        <w:jc w:val="center"/>
        <w:rPr>
          <w:rFonts w:ascii="Times New Roman" w:hAnsi="Times New Roman" w:cs="Times New Roman"/>
          <w:b/>
        </w:rPr>
      </w:pPr>
    </w:p>
    <w:p w:rsidR="008D1ECF" w:rsidRPr="008D1ECF" w:rsidRDefault="008D1ECF" w:rsidP="00DE58F3">
      <w:pPr>
        <w:pStyle w:val="ac"/>
        <w:ind w:left="0" w:firstLine="851"/>
        <w:jc w:val="both"/>
        <w:rPr>
          <w:sz w:val="24"/>
          <w:szCs w:val="24"/>
        </w:rPr>
      </w:pPr>
      <w:r w:rsidRPr="008D1ECF">
        <w:rPr>
          <w:sz w:val="24"/>
          <w:szCs w:val="24"/>
        </w:rPr>
        <w:t>Приводятся обобщающие сведения к  данным, представленным в таблице.</w:t>
      </w:r>
    </w:p>
    <w:p w:rsidR="008D1ECF" w:rsidRPr="008D1ECF" w:rsidRDefault="008D1ECF" w:rsidP="00DE58F3">
      <w:pPr>
        <w:widowControl w:val="0"/>
        <w:tabs>
          <w:tab w:val="left" w:pos="142"/>
        </w:tabs>
        <w:suppressAutoHyphens/>
        <w:spacing w:after="0" w:line="240" w:lineRule="auto"/>
        <w:jc w:val="center"/>
        <w:rPr>
          <w:rFonts w:ascii="Times New Roman" w:hAnsi="Times New Roman" w:cs="Times New Roman"/>
          <w:b/>
        </w:rPr>
      </w:pPr>
    </w:p>
    <w:p w:rsidR="008D1ECF" w:rsidRPr="008D1ECF" w:rsidRDefault="008D1ECF" w:rsidP="00DE58F3">
      <w:pPr>
        <w:widowControl w:val="0"/>
        <w:tabs>
          <w:tab w:val="left" w:pos="142"/>
        </w:tabs>
        <w:suppressAutoHyphens/>
        <w:spacing w:after="0" w:line="240" w:lineRule="auto"/>
        <w:jc w:val="center"/>
        <w:rPr>
          <w:rFonts w:ascii="Times New Roman" w:hAnsi="Times New Roman" w:cs="Times New Roman"/>
          <w:b/>
        </w:rPr>
      </w:pPr>
      <w:r w:rsidRPr="008D1ECF">
        <w:rPr>
          <w:rFonts w:ascii="Times New Roman" w:hAnsi="Times New Roman" w:cs="Times New Roman"/>
          <w:b/>
        </w:rPr>
        <w:t xml:space="preserve">3. Основные результаты реализации муниципальных программ  </w:t>
      </w:r>
    </w:p>
    <w:p w:rsidR="008D1ECF" w:rsidRPr="008D1ECF" w:rsidRDefault="008D1ECF" w:rsidP="00DE58F3">
      <w:pPr>
        <w:tabs>
          <w:tab w:val="left" w:pos="567"/>
          <w:tab w:val="left" w:pos="993"/>
        </w:tabs>
        <w:spacing w:after="0" w:line="240" w:lineRule="auto"/>
        <w:jc w:val="center"/>
        <w:rPr>
          <w:rFonts w:ascii="Times New Roman" w:hAnsi="Times New Roman" w:cs="Times New Roman"/>
          <w:b/>
        </w:rPr>
      </w:pPr>
    </w:p>
    <w:p w:rsidR="008D1ECF" w:rsidRPr="008D1ECF" w:rsidRDefault="008D1ECF" w:rsidP="00DE58F3">
      <w:pPr>
        <w:tabs>
          <w:tab w:val="left" w:pos="567"/>
          <w:tab w:val="left" w:pos="993"/>
        </w:tabs>
        <w:spacing w:after="0" w:line="240" w:lineRule="auto"/>
        <w:jc w:val="center"/>
        <w:rPr>
          <w:rFonts w:ascii="Times New Roman" w:hAnsi="Times New Roman" w:cs="Times New Roman"/>
          <w:b/>
          <w:u w:val="single"/>
        </w:rPr>
      </w:pPr>
      <w:r w:rsidRPr="008D1ECF">
        <w:rPr>
          <w:rFonts w:ascii="Times New Roman" w:hAnsi="Times New Roman" w:cs="Times New Roman"/>
          <w:b/>
        </w:rPr>
        <w:t>1. Муниципальная программа "(наименование)"</w:t>
      </w:r>
    </w:p>
    <w:p w:rsidR="008D1ECF" w:rsidRPr="008D1ECF" w:rsidRDefault="008D1ECF" w:rsidP="00DE58F3">
      <w:pPr>
        <w:spacing w:after="0" w:line="240" w:lineRule="auto"/>
        <w:jc w:val="both"/>
        <w:rPr>
          <w:rFonts w:ascii="Times New Roman" w:hAnsi="Times New Roman" w:cs="Times New Roman"/>
          <w:b/>
          <w:i/>
        </w:rPr>
      </w:pPr>
      <w:r w:rsidRPr="008D1ECF">
        <w:rPr>
          <w:rFonts w:ascii="Times New Roman" w:hAnsi="Times New Roman" w:cs="Times New Roman"/>
          <w:b/>
          <w:u w:val="single"/>
        </w:rPr>
        <w:t>Ответственный исполнитель:</w:t>
      </w:r>
    </w:p>
    <w:p w:rsidR="008D1ECF" w:rsidRPr="008D1ECF" w:rsidRDefault="008D1ECF" w:rsidP="00DE58F3">
      <w:pPr>
        <w:spacing w:after="0" w:line="240" w:lineRule="auto"/>
        <w:jc w:val="both"/>
        <w:rPr>
          <w:rFonts w:ascii="Times New Roman" w:hAnsi="Times New Roman" w:cs="Times New Roman"/>
          <w:i/>
        </w:rPr>
      </w:pPr>
      <w:r w:rsidRPr="008D1ECF">
        <w:rPr>
          <w:rFonts w:ascii="Times New Roman" w:hAnsi="Times New Roman" w:cs="Times New Roman"/>
          <w:i/>
        </w:rPr>
        <w:t>Наименование ответственного исполнителя;</w:t>
      </w:r>
    </w:p>
    <w:p w:rsidR="008D1ECF" w:rsidRPr="008D1ECF" w:rsidRDefault="008D1ECF" w:rsidP="00DE58F3">
      <w:pPr>
        <w:spacing w:after="0" w:line="240" w:lineRule="auto"/>
        <w:jc w:val="both"/>
        <w:rPr>
          <w:rFonts w:ascii="Times New Roman" w:hAnsi="Times New Roman" w:cs="Times New Roman"/>
          <w:i/>
        </w:rPr>
      </w:pPr>
      <w:r w:rsidRPr="008D1ECF">
        <w:rPr>
          <w:rFonts w:ascii="Times New Roman" w:hAnsi="Times New Roman" w:cs="Times New Roman"/>
          <w:i/>
        </w:rPr>
        <w:t>Соисполнители муниципальной программ.</w:t>
      </w:r>
    </w:p>
    <w:p w:rsidR="008D1ECF" w:rsidRPr="008D1ECF" w:rsidRDefault="008D1ECF" w:rsidP="00DE58F3">
      <w:pPr>
        <w:spacing w:after="0" w:line="240" w:lineRule="auto"/>
        <w:jc w:val="both"/>
        <w:rPr>
          <w:rFonts w:ascii="Times New Roman" w:hAnsi="Times New Roman" w:cs="Times New Roman"/>
          <w:b/>
        </w:rPr>
      </w:pPr>
      <w:r w:rsidRPr="008D1ECF">
        <w:rPr>
          <w:rFonts w:ascii="Times New Roman" w:hAnsi="Times New Roman" w:cs="Times New Roman"/>
          <w:b/>
          <w:u w:val="single"/>
        </w:rPr>
        <w:t>Цель программы:</w:t>
      </w:r>
    </w:p>
    <w:p w:rsidR="008D1ECF" w:rsidRPr="008D1ECF" w:rsidRDefault="008D1ECF" w:rsidP="00DE58F3">
      <w:pPr>
        <w:spacing w:after="0" w:line="240" w:lineRule="auto"/>
        <w:jc w:val="both"/>
        <w:rPr>
          <w:rFonts w:ascii="Times New Roman" w:hAnsi="Times New Roman" w:cs="Times New Roman"/>
          <w:i/>
        </w:rPr>
      </w:pPr>
      <w:r w:rsidRPr="008D1ECF">
        <w:rPr>
          <w:rFonts w:ascii="Times New Roman" w:hAnsi="Times New Roman" w:cs="Times New Roman"/>
          <w:i/>
        </w:rPr>
        <w:t>Цель муниципальной программы в соответствии с паспортом</w:t>
      </w:r>
    </w:p>
    <w:p w:rsidR="008D1ECF" w:rsidRPr="008D1ECF" w:rsidRDefault="008D1ECF" w:rsidP="00DE58F3">
      <w:pPr>
        <w:spacing w:after="0" w:line="240" w:lineRule="auto"/>
        <w:jc w:val="both"/>
        <w:rPr>
          <w:rFonts w:ascii="Times New Roman" w:hAnsi="Times New Roman" w:cs="Times New Roman"/>
          <w:b/>
        </w:rPr>
      </w:pPr>
      <w:r w:rsidRPr="008D1ECF">
        <w:rPr>
          <w:rFonts w:ascii="Times New Roman" w:hAnsi="Times New Roman" w:cs="Times New Roman"/>
          <w:b/>
          <w:u w:val="single"/>
        </w:rPr>
        <w:t>Финансирование программы</w:t>
      </w:r>
      <w:r w:rsidRPr="008D1ECF">
        <w:rPr>
          <w:rFonts w:ascii="Times New Roman" w:hAnsi="Times New Roman" w:cs="Times New Roman"/>
          <w:b/>
          <w:i/>
          <w:u w:val="single"/>
        </w:rPr>
        <w:t>.</w:t>
      </w:r>
    </w:p>
    <w:p w:rsidR="008D1ECF" w:rsidRPr="008D1ECF" w:rsidRDefault="008D1ECF" w:rsidP="00DE58F3">
      <w:pPr>
        <w:widowControl w:val="0"/>
        <w:tabs>
          <w:tab w:val="left" w:pos="4536"/>
        </w:tabs>
        <w:suppressAutoHyphens/>
        <w:spacing w:after="0" w:line="240" w:lineRule="auto"/>
        <w:jc w:val="both"/>
        <w:rPr>
          <w:rFonts w:ascii="Times New Roman" w:hAnsi="Times New Roman" w:cs="Times New Roman"/>
        </w:rPr>
      </w:pPr>
      <w:r w:rsidRPr="008D1ECF">
        <w:rPr>
          <w:rFonts w:ascii="Times New Roman" w:hAnsi="Times New Roman" w:cs="Times New Roman"/>
        </w:rPr>
        <w:t>Даются краткие пояснения об освоении  утвержденного объема финансирования, привлечении дополнительных источников финансирования.</w:t>
      </w:r>
    </w:p>
    <w:p w:rsidR="008D1ECF" w:rsidRPr="008D1ECF" w:rsidRDefault="008D1ECF" w:rsidP="00DE58F3">
      <w:pPr>
        <w:spacing w:after="0" w:line="240" w:lineRule="auto"/>
        <w:jc w:val="both"/>
        <w:rPr>
          <w:rFonts w:ascii="Times New Roman" w:hAnsi="Times New Roman" w:cs="Times New Roman"/>
          <w:b/>
          <w:bCs/>
        </w:rPr>
      </w:pPr>
      <w:r w:rsidRPr="008D1ECF">
        <w:rPr>
          <w:rFonts w:ascii="Times New Roman" w:hAnsi="Times New Roman" w:cs="Times New Roman"/>
          <w:b/>
          <w:bCs/>
          <w:u w:val="single"/>
        </w:rPr>
        <w:t>Полученные результаты.</w:t>
      </w:r>
    </w:p>
    <w:p w:rsidR="008D1ECF" w:rsidRPr="008D1ECF" w:rsidRDefault="008D1ECF" w:rsidP="00DE58F3">
      <w:pPr>
        <w:spacing w:after="0" w:line="240" w:lineRule="auto"/>
        <w:jc w:val="both"/>
        <w:rPr>
          <w:rFonts w:ascii="Times New Roman" w:hAnsi="Times New Roman" w:cs="Times New Roman"/>
          <w:bCs/>
        </w:rPr>
      </w:pPr>
      <w:r w:rsidRPr="008D1ECF">
        <w:rPr>
          <w:rFonts w:ascii="Times New Roman" w:hAnsi="Times New Roman" w:cs="Times New Roman"/>
          <w:bCs/>
        </w:rPr>
        <w:t>Приводятся основные результаты (достижения) выполнения мероприятий муниципальной программы.</w:t>
      </w:r>
    </w:p>
    <w:p w:rsidR="008D1ECF" w:rsidRPr="008D1ECF" w:rsidRDefault="008D1ECF" w:rsidP="00DE58F3">
      <w:pPr>
        <w:spacing w:after="0" w:line="240" w:lineRule="auto"/>
        <w:jc w:val="center"/>
        <w:rPr>
          <w:rFonts w:ascii="Times New Roman" w:hAnsi="Times New Roman" w:cs="Times New Roman"/>
          <w:b/>
          <w:bCs/>
        </w:rPr>
      </w:pPr>
      <w:r w:rsidRPr="008D1ECF">
        <w:rPr>
          <w:rFonts w:ascii="Times New Roman" w:hAnsi="Times New Roman" w:cs="Times New Roman"/>
          <w:b/>
          <w:bCs/>
        </w:rPr>
        <w:t xml:space="preserve">2. Муниципальная программа"(наименование)" </w:t>
      </w:r>
    </w:p>
    <w:p w:rsidR="008D1ECF" w:rsidRPr="008D1ECF" w:rsidRDefault="008D1ECF" w:rsidP="00DE58F3">
      <w:pPr>
        <w:spacing w:after="0" w:line="240" w:lineRule="auto"/>
        <w:jc w:val="center"/>
        <w:rPr>
          <w:rFonts w:ascii="Times New Roman" w:hAnsi="Times New Roman" w:cs="Times New Roman"/>
          <w:bCs/>
        </w:rPr>
      </w:pPr>
      <w:r w:rsidRPr="008D1ECF">
        <w:rPr>
          <w:rFonts w:ascii="Times New Roman" w:hAnsi="Times New Roman" w:cs="Times New Roman"/>
          <w:bCs/>
        </w:rPr>
        <w:t>(далее информация по реализуемым муниципальным программам)</w:t>
      </w:r>
    </w:p>
    <w:p w:rsidR="008D1ECF" w:rsidRPr="008D1ECF" w:rsidRDefault="008D1ECF" w:rsidP="00DE58F3">
      <w:pPr>
        <w:spacing w:after="0" w:line="240" w:lineRule="auto"/>
        <w:jc w:val="center"/>
        <w:rPr>
          <w:rFonts w:ascii="Times New Roman" w:hAnsi="Times New Roman" w:cs="Times New Roman"/>
          <w:b/>
          <w:bCs/>
        </w:rPr>
      </w:pPr>
    </w:p>
    <w:p w:rsidR="008D1ECF" w:rsidRPr="008D1ECF" w:rsidRDefault="008D1ECF" w:rsidP="00DE58F3">
      <w:pPr>
        <w:spacing w:after="0" w:line="240" w:lineRule="auto"/>
        <w:jc w:val="center"/>
        <w:rPr>
          <w:rFonts w:ascii="Times New Roman" w:hAnsi="Times New Roman" w:cs="Times New Roman"/>
          <w:b/>
          <w:bCs/>
        </w:rPr>
      </w:pPr>
      <w:r w:rsidRPr="008D1ECF">
        <w:rPr>
          <w:rFonts w:ascii="Times New Roman" w:hAnsi="Times New Roman" w:cs="Times New Roman"/>
          <w:b/>
          <w:bCs/>
        </w:rPr>
        <w:t>4. Заключение</w:t>
      </w:r>
    </w:p>
    <w:p w:rsidR="008D1ECF" w:rsidRPr="008D1ECF" w:rsidRDefault="008D1ECF" w:rsidP="00DE58F3">
      <w:pPr>
        <w:spacing w:after="0" w:line="240" w:lineRule="auto"/>
        <w:jc w:val="center"/>
        <w:rPr>
          <w:rFonts w:ascii="Times New Roman" w:hAnsi="Times New Roman" w:cs="Times New Roman"/>
          <w:b/>
          <w:bCs/>
        </w:rPr>
      </w:pPr>
    </w:p>
    <w:p w:rsidR="008D1ECF" w:rsidRPr="008D1ECF" w:rsidRDefault="008D1ECF" w:rsidP="00DE58F3">
      <w:pPr>
        <w:spacing w:after="0" w:line="240" w:lineRule="auto"/>
        <w:ind w:firstLine="567"/>
        <w:jc w:val="both"/>
        <w:rPr>
          <w:rFonts w:ascii="Times New Roman" w:hAnsi="Times New Roman" w:cs="Times New Roman"/>
          <w:bCs/>
        </w:rPr>
      </w:pPr>
      <w:r w:rsidRPr="008D1ECF">
        <w:rPr>
          <w:rFonts w:ascii="Times New Roman" w:hAnsi="Times New Roman" w:cs="Times New Roman"/>
          <w:bCs/>
        </w:rPr>
        <w:t>Подводятся итоги проведенного анализа эффективности реализации муниципальных программ.</w:t>
      </w:r>
    </w:p>
    <w:p w:rsidR="008D1ECF" w:rsidRPr="008D1ECF" w:rsidRDefault="008D1ECF" w:rsidP="00DE58F3">
      <w:pPr>
        <w:spacing w:after="0" w:line="240" w:lineRule="auto"/>
        <w:ind w:firstLine="567"/>
        <w:jc w:val="both"/>
        <w:rPr>
          <w:rFonts w:ascii="Times New Roman" w:hAnsi="Times New Roman" w:cs="Times New Roman"/>
          <w:bCs/>
        </w:rPr>
      </w:pPr>
      <w:r w:rsidRPr="008D1ECF">
        <w:rPr>
          <w:rFonts w:ascii="Times New Roman" w:hAnsi="Times New Roman" w:cs="Times New Roman"/>
          <w:bCs/>
        </w:rPr>
        <w:t>Излагаются перспективы реализации муниципальных программ в очередном году.</w:t>
      </w:r>
    </w:p>
    <w:p w:rsidR="008D1ECF" w:rsidRPr="008D1ECF" w:rsidRDefault="008D1ECF" w:rsidP="00DE58F3">
      <w:pPr>
        <w:spacing w:after="0" w:line="240" w:lineRule="auto"/>
        <w:jc w:val="both"/>
        <w:rPr>
          <w:rFonts w:ascii="Times New Roman" w:hAnsi="Times New Roman" w:cs="Times New Roman"/>
          <w:bCs/>
        </w:rPr>
      </w:pPr>
    </w:p>
    <w:p w:rsidR="008D1ECF" w:rsidRPr="008D1ECF" w:rsidRDefault="008D1ECF" w:rsidP="00DE58F3">
      <w:pPr>
        <w:spacing w:after="0" w:line="240" w:lineRule="auto"/>
        <w:jc w:val="both"/>
        <w:rPr>
          <w:rFonts w:ascii="Times New Roman" w:hAnsi="Times New Roman" w:cs="Times New Roman"/>
          <w:bCs/>
        </w:rPr>
      </w:pPr>
    </w:p>
    <w:p w:rsidR="008D1ECF" w:rsidRPr="008D1ECF" w:rsidRDefault="008D1ECF" w:rsidP="00DE58F3">
      <w:pPr>
        <w:spacing w:after="0" w:line="240" w:lineRule="auto"/>
        <w:jc w:val="both"/>
        <w:rPr>
          <w:rFonts w:ascii="Times New Roman" w:hAnsi="Times New Roman" w:cs="Times New Roman"/>
          <w:bCs/>
        </w:rPr>
      </w:pPr>
      <w:r w:rsidRPr="008D1ECF">
        <w:rPr>
          <w:rFonts w:ascii="Times New Roman" w:hAnsi="Times New Roman" w:cs="Times New Roman"/>
          <w:bCs/>
        </w:rPr>
        <w:t xml:space="preserve">Председатель Комиссии по разработке </w:t>
      </w:r>
    </w:p>
    <w:p w:rsidR="008D1ECF" w:rsidRPr="008D1ECF" w:rsidRDefault="008D1ECF" w:rsidP="00DE58F3">
      <w:pPr>
        <w:spacing w:after="0" w:line="240" w:lineRule="auto"/>
        <w:jc w:val="both"/>
        <w:rPr>
          <w:rFonts w:ascii="Times New Roman" w:hAnsi="Times New Roman" w:cs="Times New Roman"/>
          <w:bCs/>
        </w:rPr>
      </w:pPr>
      <w:r w:rsidRPr="008D1ECF">
        <w:rPr>
          <w:rFonts w:ascii="Times New Roman" w:hAnsi="Times New Roman" w:cs="Times New Roman"/>
          <w:bCs/>
        </w:rPr>
        <w:t>и реализации муниципальных программ                                               (подпись)</w:t>
      </w:r>
    </w:p>
    <w:p w:rsidR="00AE1FA5" w:rsidRPr="00F5459A" w:rsidRDefault="00AE1FA5" w:rsidP="00DE58F3">
      <w:pPr>
        <w:pStyle w:val="ConsPlusNormal"/>
        <w:widowControl/>
        <w:ind w:firstLine="0"/>
        <w:outlineLvl w:val="1"/>
        <w:rPr>
          <w:rFonts w:ascii="Times New Roman" w:hAnsi="Times New Roman" w:cs="Times New Roman"/>
          <w:sz w:val="24"/>
          <w:szCs w:val="24"/>
        </w:rPr>
      </w:pPr>
    </w:p>
    <w:p w:rsidR="00DE58F3" w:rsidRDefault="00DE58F3" w:rsidP="00DE58F3">
      <w:pPr>
        <w:pStyle w:val="ConsPlusNormal"/>
        <w:widowControl/>
        <w:ind w:firstLine="0"/>
        <w:jc w:val="right"/>
        <w:outlineLvl w:val="1"/>
        <w:rPr>
          <w:rFonts w:ascii="Times New Roman" w:hAnsi="Times New Roman" w:cs="Times New Roman"/>
          <w:sz w:val="18"/>
          <w:szCs w:val="18"/>
        </w:rPr>
      </w:pPr>
    </w:p>
    <w:p w:rsidR="00DE58F3" w:rsidRDefault="00DE58F3"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137B09" w:rsidRDefault="00137B09" w:rsidP="00DE58F3">
      <w:pPr>
        <w:pStyle w:val="ConsPlusNormal"/>
        <w:widowControl/>
        <w:ind w:firstLine="0"/>
        <w:jc w:val="right"/>
        <w:outlineLvl w:val="1"/>
        <w:rPr>
          <w:rFonts w:ascii="Times New Roman" w:hAnsi="Times New Roman" w:cs="Times New Roman"/>
          <w:sz w:val="18"/>
          <w:szCs w:val="18"/>
        </w:rPr>
      </w:pPr>
    </w:p>
    <w:p w:rsidR="009B110A" w:rsidRDefault="009B110A" w:rsidP="00DE58F3">
      <w:pPr>
        <w:pStyle w:val="ConsPlusNormal"/>
        <w:widowControl/>
        <w:ind w:firstLine="0"/>
        <w:jc w:val="right"/>
        <w:outlineLvl w:val="1"/>
        <w:rPr>
          <w:rFonts w:ascii="Times New Roman" w:hAnsi="Times New Roman" w:cs="Times New Roman"/>
          <w:sz w:val="18"/>
          <w:szCs w:val="18"/>
        </w:rPr>
      </w:pPr>
    </w:p>
    <w:p w:rsidR="008D1ECF" w:rsidRPr="00AE1FA5" w:rsidRDefault="008D1ECF" w:rsidP="00DE58F3">
      <w:pPr>
        <w:pStyle w:val="ConsPlusNormal"/>
        <w:widowControl/>
        <w:ind w:firstLine="0"/>
        <w:jc w:val="right"/>
        <w:outlineLvl w:val="1"/>
        <w:rPr>
          <w:rFonts w:ascii="Times New Roman" w:hAnsi="Times New Roman" w:cs="Times New Roman"/>
          <w:sz w:val="18"/>
          <w:szCs w:val="18"/>
        </w:rPr>
      </w:pPr>
      <w:r w:rsidRPr="00AE1FA5">
        <w:rPr>
          <w:rFonts w:ascii="Times New Roman" w:hAnsi="Times New Roman" w:cs="Times New Roman"/>
          <w:sz w:val="18"/>
          <w:szCs w:val="18"/>
        </w:rPr>
        <w:lastRenderedPageBreak/>
        <w:t>Приложение 16</w:t>
      </w:r>
    </w:p>
    <w:p w:rsidR="008D1ECF" w:rsidRPr="00AE1FA5" w:rsidRDefault="008D1ECF" w:rsidP="00DE58F3">
      <w:pPr>
        <w:pStyle w:val="ConsPlusNormal"/>
        <w:widowControl/>
        <w:ind w:firstLine="0"/>
        <w:jc w:val="right"/>
        <w:rPr>
          <w:rFonts w:ascii="Times New Roman" w:hAnsi="Times New Roman" w:cs="Times New Roman"/>
          <w:sz w:val="18"/>
          <w:szCs w:val="18"/>
        </w:rPr>
      </w:pPr>
      <w:r w:rsidRPr="00AE1FA5">
        <w:rPr>
          <w:rFonts w:ascii="Times New Roman" w:hAnsi="Times New Roman" w:cs="Times New Roman"/>
          <w:sz w:val="18"/>
          <w:szCs w:val="18"/>
        </w:rPr>
        <w:t>к Положению о порядке формирования, разработки, и реализации</w:t>
      </w:r>
    </w:p>
    <w:p w:rsidR="008D1ECF" w:rsidRPr="00AE1FA5" w:rsidRDefault="008D1ECF" w:rsidP="00DE58F3">
      <w:pPr>
        <w:pStyle w:val="ConsPlusNormal"/>
        <w:widowControl/>
        <w:ind w:firstLine="0"/>
        <w:jc w:val="right"/>
        <w:rPr>
          <w:rFonts w:ascii="Times New Roman" w:hAnsi="Times New Roman" w:cs="Times New Roman"/>
          <w:sz w:val="18"/>
          <w:szCs w:val="18"/>
        </w:rPr>
      </w:pPr>
      <w:r w:rsidRPr="00AE1FA5">
        <w:rPr>
          <w:rFonts w:ascii="Times New Roman" w:hAnsi="Times New Roman" w:cs="Times New Roman"/>
          <w:sz w:val="18"/>
          <w:szCs w:val="18"/>
        </w:rPr>
        <w:t>муниципальных программ Соляновского муниципального образования,</w:t>
      </w:r>
    </w:p>
    <w:p w:rsidR="008D1ECF" w:rsidRPr="00AE1FA5"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AE1FA5">
        <w:rPr>
          <w:rFonts w:ascii="Times New Roman" w:hAnsi="Times New Roman" w:cs="Times New Roman"/>
          <w:sz w:val="18"/>
          <w:szCs w:val="18"/>
        </w:rPr>
        <w:t xml:space="preserve">утверждённого постановлением администрации </w:t>
      </w:r>
    </w:p>
    <w:p w:rsidR="008D1ECF" w:rsidRPr="00AE1FA5" w:rsidRDefault="008D1ECF" w:rsidP="00DE58F3">
      <w:pPr>
        <w:widowControl w:val="0"/>
        <w:autoSpaceDE w:val="0"/>
        <w:autoSpaceDN w:val="0"/>
        <w:adjustRightInd w:val="0"/>
        <w:spacing w:after="0" w:line="240" w:lineRule="auto"/>
        <w:jc w:val="right"/>
        <w:rPr>
          <w:rFonts w:ascii="Times New Roman" w:hAnsi="Times New Roman" w:cs="Times New Roman"/>
          <w:sz w:val="18"/>
          <w:szCs w:val="18"/>
        </w:rPr>
      </w:pPr>
      <w:r w:rsidRPr="00AE1FA5">
        <w:rPr>
          <w:rFonts w:ascii="Times New Roman" w:hAnsi="Times New Roman" w:cs="Times New Roman"/>
          <w:sz w:val="18"/>
          <w:szCs w:val="18"/>
        </w:rPr>
        <w:t>Соляновского муниципального образования</w:t>
      </w:r>
    </w:p>
    <w:p w:rsidR="008D1ECF" w:rsidRPr="00AE1FA5" w:rsidRDefault="008D1ECF" w:rsidP="00DE58F3">
      <w:pPr>
        <w:pStyle w:val="ConsPlusNormal"/>
        <w:widowControl/>
        <w:ind w:firstLine="0"/>
        <w:jc w:val="right"/>
        <w:rPr>
          <w:rFonts w:ascii="Times New Roman" w:hAnsi="Times New Roman" w:cs="Times New Roman"/>
          <w:sz w:val="18"/>
          <w:szCs w:val="18"/>
        </w:rPr>
      </w:pPr>
      <w:r w:rsidRPr="00AE1FA5">
        <w:rPr>
          <w:rFonts w:ascii="Times New Roman" w:hAnsi="Times New Roman" w:cs="Times New Roman"/>
          <w:sz w:val="18"/>
          <w:szCs w:val="18"/>
        </w:rPr>
        <w:t>№ 44 от "08" октября 2015 года</w:t>
      </w:r>
    </w:p>
    <w:p w:rsidR="008D1ECF" w:rsidRPr="008D1ECF" w:rsidRDefault="008D1ECF" w:rsidP="00DE58F3">
      <w:pPr>
        <w:pStyle w:val="ConsPlusNormal"/>
        <w:widowControl/>
        <w:ind w:firstLine="0"/>
        <w:jc w:val="right"/>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СТРУКТУРА И СОДЕРЖАНИЕ АНАЛИТИЧЕСКОЙ ЗАПИСКИ</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О ВНЕСЕНИИ ИЗМЕНЕНИЙ В ПРОГРАММУ</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Пояснительная записка о внесении изменений в Программу должна включать в себя пять основных разделов.</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center"/>
        <w:outlineLvl w:val="0"/>
        <w:rPr>
          <w:rFonts w:ascii="Times New Roman" w:hAnsi="Times New Roman" w:cs="Times New Roman"/>
        </w:rPr>
      </w:pPr>
      <w:r w:rsidRPr="008D1ECF">
        <w:rPr>
          <w:rFonts w:ascii="Times New Roman" w:hAnsi="Times New Roman" w:cs="Times New Roman"/>
        </w:rPr>
        <w:t>Раздел I. ОБОСНОВАНИЕ НЕОБХОДИМОСТИ И</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ЦЕЛЕСООБРАЗНОСТИ ВНЕСЕНИЯ ИЗМЕНЕНИЙ</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В данном разделе обосновывается необходимость и целесообразность внесения изменений в Программу.</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Подтверждением необходимости могут выступать распорядительные документы. Обоснованием целесообразности внесения изменений в Программу является описание их социально-экономических последствий.</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center"/>
        <w:outlineLvl w:val="0"/>
        <w:rPr>
          <w:rFonts w:ascii="Times New Roman" w:hAnsi="Times New Roman" w:cs="Times New Roman"/>
        </w:rPr>
      </w:pPr>
      <w:r w:rsidRPr="008D1ECF">
        <w:rPr>
          <w:rFonts w:ascii="Times New Roman" w:hAnsi="Times New Roman" w:cs="Times New Roman"/>
        </w:rPr>
        <w:t>Раздел II. ОПИСАНИЕ ПРЕДЛАГАЕМЫХ ИЗМЕНЕНИЙ</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 xml:space="preserve">В разделе приводится формулировка и/или количественные значения действующих и предлагаемых редакций изменяемых параметров Программы в виде </w:t>
      </w:r>
      <w:hyperlink w:anchor="Par18" w:history="1">
        <w:r w:rsidRPr="008D1ECF">
          <w:rPr>
            <w:rFonts w:ascii="Times New Roman" w:hAnsi="Times New Roman" w:cs="Times New Roman"/>
          </w:rPr>
          <w:t>таблицы:</w:t>
        </w:r>
      </w:hyperlink>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bookmarkStart w:id="16" w:name="Par18"/>
      <w:bookmarkEnd w:id="16"/>
      <w:r w:rsidRPr="008D1ECF">
        <w:rPr>
          <w:rFonts w:ascii="Times New Roman" w:hAnsi="Times New Roman" w:cs="Times New Roman"/>
        </w:rPr>
        <w:t>Сопоставление действующих и предлагаемых редакций параметров</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bl>
      <w:tblPr>
        <w:tblW w:w="0" w:type="auto"/>
        <w:tblCellSpacing w:w="5" w:type="nil"/>
        <w:tblInd w:w="-67" w:type="dxa"/>
        <w:tblLayout w:type="fixed"/>
        <w:tblCellMar>
          <w:left w:w="75" w:type="dxa"/>
          <w:right w:w="75" w:type="dxa"/>
        </w:tblCellMar>
        <w:tblLook w:val="0000"/>
      </w:tblPr>
      <w:tblGrid>
        <w:gridCol w:w="605"/>
        <w:gridCol w:w="4235"/>
        <w:gridCol w:w="4477"/>
      </w:tblGrid>
      <w:tr w:rsidR="008D1ECF" w:rsidRPr="008D1ECF" w:rsidTr="008D1ECF">
        <w:trPr>
          <w:trHeight w:val="400"/>
          <w:tblCellSpacing w:w="5" w:type="nil"/>
        </w:trPr>
        <w:tc>
          <w:tcPr>
            <w:tcW w:w="605" w:type="dxa"/>
            <w:tcBorders>
              <w:top w:val="single" w:sz="8" w:space="0" w:color="auto"/>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 N </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п/п</w:t>
            </w:r>
          </w:p>
        </w:tc>
        <w:tc>
          <w:tcPr>
            <w:tcW w:w="4235" w:type="dxa"/>
            <w:tcBorders>
              <w:top w:val="single" w:sz="8" w:space="0" w:color="auto"/>
              <w:left w:val="single" w:sz="8" w:space="0" w:color="auto"/>
              <w:bottom w:val="single" w:sz="8" w:space="0" w:color="auto"/>
              <w:right w:val="single" w:sz="8" w:space="0" w:color="auto"/>
            </w:tcBorders>
            <w:vAlign w:val="center"/>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Действующая редакция</w:t>
            </w:r>
          </w:p>
        </w:tc>
        <w:tc>
          <w:tcPr>
            <w:tcW w:w="4477" w:type="dxa"/>
            <w:tcBorders>
              <w:top w:val="single" w:sz="8" w:space="0" w:color="auto"/>
              <w:left w:val="single" w:sz="8" w:space="0" w:color="auto"/>
              <w:bottom w:val="single" w:sz="8" w:space="0" w:color="auto"/>
              <w:right w:val="single" w:sz="8" w:space="0" w:color="auto"/>
            </w:tcBorders>
            <w:vAlign w:val="center"/>
          </w:tcPr>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Предлагаемая редакция</w:t>
            </w:r>
          </w:p>
        </w:tc>
      </w:tr>
      <w:tr w:rsidR="008D1ECF" w:rsidRPr="008D1ECF" w:rsidTr="008D1ECF">
        <w:trPr>
          <w:tblCellSpacing w:w="5" w:type="nil"/>
        </w:trPr>
        <w:tc>
          <w:tcPr>
            <w:tcW w:w="605"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1  </w:t>
            </w:r>
          </w:p>
        </w:tc>
        <w:tc>
          <w:tcPr>
            <w:tcW w:w="4235"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4477"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blCellSpacing w:w="5" w:type="nil"/>
        </w:trPr>
        <w:tc>
          <w:tcPr>
            <w:tcW w:w="605"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2  </w:t>
            </w:r>
          </w:p>
        </w:tc>
        <w:tc>
          <w:tcPr>
            <w:tcW w:w="4235"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4477"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blCellSpacing w:w="5" w:type="nil"/>
        </w:trPr>
        <w:tc>
          <w:tcPr>
            <w:tcW w:w="605"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w:t>
            </w:r>
          </w:p>
        </w:tc>
        <w:tc>
          <w:tcPr>
            <w:tcW w:w="4235"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                              </w:t>
            </w:r>
          </w:p>
        </w:tc>
        <w:tc>
          <w:tcPr>
            <w:tcW w:w="4477"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                                </w:t>
            </w:r>
          </w:p>
        </w:tc>
      </w:tr>
    </w:tbl>
    <w:p w:rsidR="008D1ECF" w:rsidRPr="008D1ECF" w:rsidRDefault="008D1ECF" w:rsidP="00DE58F3">
      <w:pPr>
        <w:widowControl w:val="0"/>
        <w:autoSpaceDE w:val="0"/>
        <w:autoSpaceDN w:val="0"/>
        <w:adjustRightInd w:val="0"/>
        <w:spacing w:after="0" w:line="240" w:lineRule="auto"/>
        <w:jc w:val="center"/>
        <w:outlineLvl w:val="0"/>
        <w:rPr>
          <w:rFonts w:ascii="Times New Roman" w:hAnsi="Times New Roman" w:cs="Times New Roman"/>
        </w:rPr>
      </w:pPr>
    </w:p>
    <w:p w:rsidR="008D1ECF" w:rsidRPr="00AE1FA5" w:rsidRDefault="008D1ECF" w:rsidP="00DE58F3">
      <w:pPr>
        <w:widowControl w:val="0"/>
        <w:autoSpaceDE w:val="0"/>
        <w:autoSpaceDN w:val="0"/>
        <w:adjustRightInd w:val="0"/>
        <w:spacing w:after="0" w:line="240" w:lineRule="auto"/>
        <w:outlineLvl w:val="0"/>
        <w:rPr>
          <w:rFonts w:ascii="Times New Roman" w:hAnsi="Times New Roman" w:cs="Times New Roman"/>
          <w:lang w:val="en-US"/>
        </w:rPr>
      </w:pPr>
    </w:p>
    <w:p w:rsidR="008D1ECF" w:rsidRPr="008D1ECF" w:rsidRDefault="008D1ECF" w:rsidP="00DE58F3">
      <w:pPr>
        <w:widowControl w:val="0"/>
        <w:autoSpaceDE w:val="0"/>
        <w:autoSpaceDN w:val="0"/>
        <w:adjustRightInd w:val="0"/>
        <w:spacing w:after="0" w:line="240" w:lineRule="auto"/>
        <w:jc w:val="center"/>
        <w:outlineLvl w:val="0"/>
        <w:rPr>
          <w:rFonts w:ascii="Times New Roman" w:hAnsi="Times New Roman" w:cs="Times New Roman"/>
        </w:rPr>
      </w:pPr>
      <w:r w:rsidRPr="008D1ECF">
        <w:rPr>
          <w:rFonts w:ascii="Times New Roman" w:hAnsi="Times New Roman" w:cs="Times New Roman"/>
        </w:rPr>
        <w:t>Раздел III. ОЦЕНКА ПРЕДЛАГАЕМЫХ ИЗМЕНЕНИЙ</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 xml:space="preserve">Количественная или качественная оценка предлагаемых изменений осуществляется по форме, представленной в </w:t>
      </w:r>
      <w:hyperlink w:anchor="Par135" w:history="1">
        <w:r w:rsidRPr="008D1ECF">
          <w:rPr>
            <w:rFonts w:ascii="Times New Roman" w:hAnsi="Times New Roman" w:cs="Times New Roman"/>
          </w:rPr>
          <w:t>Таблице 3</w:t>
        </w:r>
      </w:hyperlink>
      <w:r w:rsidRPr="008D1ECF">
        <w:rPr>
          <w:rFonts w:ascii="Times New Roman" w:hAnsi="Times New Roman" w:cs="Times New Roman"/>
        </w:rPr>
        <w:t>.</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 xml:space="preserve">Для проведения оценки предлагаемых изменений параметров Программы и заполнения </w:t>
      </w:r>
      <w:hyperlink w:anchor="Par135" w:history="1">
        <w:r w:rsidRPr="008D1ECF">
          <w:rPr>
            <w:rFonts w:ascii="Times New Roman" w:hAnsi="Times New Roman" w:cs="Times New Roman"/>
          </w:rPr>
          <w:t>Таблицы 3</w:t>
        </w:r>
      </w:hyperlink>
      <w:r w:rsidRPr="008D1ECF">
        <w:rPr>
          <w:rFonts w:ascii="Times New Roman" w:hAnsi="Times New Roman" w:cs="Times New Roman"/>
        </w:rPr>
        <w:t xml:space="preserve"> необходимо руководствоваться сведениями, содержащимися в таблице:</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bookmarkStart w:id="17" w:name="Par38"/>
      <w:bookmarkEnd w:id="17"/>
      <w:r w:rsidRPr="008D1ECF">
        <w:rPr>
          <w:rFonts w:ascii="Times New Roman" w:hAnsi="Times New Roman" w:cs="Times New Roman"/>
        </w:rPr>
        <w:t>Классификация предлагаемых изменений</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tblPr>
      <w:tblGrid>
        <w:gridCol w:w="2127"/>
        <w:gridCol w:w="2409"/>
        <w:gridCol w:w="4781"/>
      </w:tblGrid>
      <w:tr w:rsidR="008D1ECF" w:rsidRPr="00AE1FA5" w:rsidTr="008D1ECF">
        <w:trPr>
          <w:trHeight w:val="799"/>
          <w:tblCellSpacing w:w="5" w:type="nil"/>
        </w:trPr>
        <w:tc>
          <w:tcPr>
            <w:tcW w:w="2127" w:type="dxa"/>
            <w:tcBorders>
              <w:top w:val="single" w:sz="8" w:space="0" w:color="auto"/>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Классификационный признак изменений</w:t>
            </w:r>
          </w:p>
        </w:tc>
        <w:tc>
          <w:tcPr>
            <w:tcW w:w="2409" w:type="dxa"/>
            <w:tcBorders>
              <w:top w:val="single" w:sz="8" w:space="0" w:color="auto"/>
              <w:left w:val="single" w:sz="8" w:space="0" w:color="auto"/>
              <w:bottom w:val="single" w:sz="8" w:space="0" w:color="auto"/>
              <w:right w:val="single" w:sz="8" w:space="0" w:color="auto"/>
            </w:tcBorders>
            <w:vAlign w:val="center"/>
          </w:tcPr>
          <w:p w:rsidR="008D1ECF" w:rsidRPr="00AE1FA5" w:rsidRDefault="008D1ECF" w:rsidP="00DE58F3">
            <w:pPr>
              <w:widowControl w:val="0"/>
              <w:autoSpaceDE w:val="0"/>
              <w:autoSpaceDN w:val="0"/>
              <w:adjustRightInd w:val="0"/>
              <w:spacing w:after="0" w:line="240" w:lineRule="auto"/>
              <w:jc w:val="center"/>
              <w:rPr>
                <w:rFonts w:ascii="Times New Roman" w:hAnsi="Times New Roman" w:cs="Times New Roman"/>
              </w:rPr>
            </w:pPr>
            <w:r w:rsidRPr="00AE1FA5">
              <w:rPr>
                <w:rFonts w:ascii="Times New Roman" w:hAnsi="Times New Roman" w:cs="Times New Roman"/>
              </w:rPr>
              <w:t>Вид изменений</w:t>
            </w:r>
          </w:p>
        </w:tc>
        <w:tc>
          <w:tcPr>
            <w:tcW w:w="4781" w:type="dxa"/>
            <w:tcBorders>
              <w:top w:val="single" w:sz="8" w:space="0" w:color="auto"/>
              <w:left w:val="single" w:sz="8" w:space="0" w:color="auto"/>
              <w:bottom w:val="single" w:sz="8" w:space="0" w:color="auto"/>
              <w:right w:val="single" w:sz="8" w:space="0" w:color="auto"/>
            </w:tcBorders>
            <w:vAlign w:val="center"/>
          </w:tcPr>
          <w:p w:rsidR="008D1ECF" w:rsidRPr="00AE1FA5" w:rsidRDefault="008D1ECF" w:rsidP="00DE58F3">
            <w:pPr>
              <w:widowControl w:val="0"/>
              <w:autoSpaceDE w:val="0"/>
              <w:autoSpaceDN w:val="0"/>
              <w:adjustRightInd w:val="0"/>
              <w:spacing w:after="0" w:line="240" w:lineRule="auto"/>
              <w:jc w:val="center"/>
              <w:rPr>
                <w:rFonts w:ascii="Times New Roman" w:hAnsi="Times New Roman" w:cs="Times New Roman"/>
              </w:rPr>
            </w:pPr>
            <w:r w:rsidRPr="00AE1FA5">
              <w:rPr>
                <w:rFonts w:ascii="Times New Roman" w:hAnsi="Times New Roman" w:cs="Times New Roman"/>
              </w:rPr>
              <w:t>Описание изменений</w:t>
            </w:r>
          </w:p>
        </w:tc>
      </w:tr>
      <w:tr w:rsidR="008D1ECF" w:rsidRPr="00AE1FA5" w:rsidTr="00AE1FA5">
        <w:trPr>
          <w:trHeight w:val="1398"/>
          <w:tblCellSpacing w:w="5" w:type="nil"/>
        </w:trPr>
        <w:tc>
          <w:tcPr>
            <w:tcW w:w="2127" w:type="dxa"/>
            <w:vMerge w:val="restart"/>
            <w:tcBorders>
              <w:top w:val="single" w:sz="8" w:space="0" w:color="auto"/>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 xml:space="preserve">1. Предмет   изменений        </w:t>
            </w:r>
          </w:p>
        </w:tc>
        <w:tc>
          <w:tcPr>
            <w:tcW w:w="2409" w:type="dxa"/>
            <w:tcBorders>
              <w:top w:val="single" w:sz="8" w:space="0" w:color="auto"/>
              <w:left w:val="single" w:sz="8" w:space="0" w:color="auto"/>
              <w:bottom w:val="single" w:sz="8" w:space="0" w:color="auto"/>
              <w:right w:val="single" w:sz="8" w:space="0" w:color="auto"/>
            </w:tcBorders>
          </w:tcPr>
          <w:p w:rsidR="008D1ECF" w:rsidRPr="00AE1FA5" w:rsidRDefault="008D1ECF" w:rsidP="00DE58F3">
            <w:pPr>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1.1. Мероприятия</w:t>
            </w:r>
          </w:p>
        </w:tc>
        <w:tc>
          <w:tcPr>
            <w:tcW w:w="4781" w:type="dxa"/>
            <w:tcBorders>
              <w:top w:val="single" w:sz="8" w:space="0" w:color="auto"/>
              <w:left w:val="single" w:sz="8" w:space="0" w:color="auto"/>
              <w:bottom w:val="single" w:sz="8" w:space="0" w:color="auto"/>
              <w:right w:val="single" w:sz="8" w:space="0" w:color="auto"/>
            </w:tcBorders>
          </w:tcPr>
          <w:p w:rsidR="008D1ECF" w:rsidRPr="00AE1FA5" w:rsidRDefault="008D1ECF" w:rsidP="00DE58F3">
            <w:pPr>
              <w:autoSpaceDE w:val="0"/>
              <w:autoSpaceDN w:val="0"/>
              <w:adjustRightInd w:val="0"/>
              <w:spacing w:after="0" w:line="240" w:lineRule="auto"/>
              <w:jc w:val="both"/>
              <w:rPr>
                <w:rFonts w:ascii="Times New Roman" w:hAnsi="Times New Roman" w:cs="Times New Roman"/>
              </w:rPr>
            </w:pPr>
            <w:r w:rsidRPr="00AE1FA5">
              <w:rPr>
                <w:rFonts w:ascii="Times New Roman" w:hAnsi="Times New Roman" w:cs="Times New Roman"/>
              </w:rPr>
              <w:t>Мероприятия могут исключаться или добавляться новые. Например, включение в Программу дополнительных мероприятий по поручению исполнительных органов государственной власти Иркутской области</w:t>
            </w:r>
          </w:p>
        </w:tc>
      </w:tr>
      <w:tr w:rsidR="008D1ECF" w:rsidRPr="00AE1FA5" w:rsidTr="00AE1FA5">
        <w:trPr>
          <w:trHeight w:val="1345"/>
          <w:tblCellSpacing w:w="5" w:type="nil"/>
        </w:trPr>
        <w:tc>
          <w:tcPr>
            <w:tcW w:w="2127" w:type="dxa"/>
            <w:vMerge/>
            <w:tcBorders>
              <w:top w:val="single" w:sz="8" w:space="0" w:color="auto"/>
              <w:left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409" w:type="dxa"/>
            <w:tcBorders>
              <w:top w:val="single" w:sz="8" w:space="0" w:color="auto"/>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1.2. Финансирование</w:t>
            </w:r>
          </w:p>
        </w:tc>
        <w:tc>
          <w:tcPr>
            <w:tcW w:w="4781" w:type="dxa"/>
            <w:tcBorders>
              <w:top w:val="single" w:sz="8" w:space="0" w:color="auto"/>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r w:rsidRPr="00AE1FA5">
              <w:rPr>
                <w:rFonts w:ascii="Times New Roman" w:hAnsi="Times New Roman" w:cs="Times New Roman"/>
              </w:rPr>
              <w:t>Изменение  объема   или   структуры финансирования мероприятий. Например, экономия денежных средств в  результате       размещения муниципального заказа или</w:t>
            </w:r>
          </w:p>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r w:rsidRPr="00AE1FA5">
              <w:rPr>
                <w:rFonts w:ascii="Times New Roman" w:hAnsi="Times New Roman" w:cs="Times New Roman"/>
              </w:rPr>
              <w:t xml:space="preserve">Дополнительное финансирование Программы                          </w:t>
            </w:r>
          </w:p>
        </w:tc>
      </w:tr>
      <w:tr w:rsidR="008D1ECF" w:rsidRPr="00AE1FA5" w:rsidTr="008D1ECF">
        <w:trPr>
          <w:trHeight w:val="1400"/>
          <w:tblCellSpacing w:w="5" w:type="nil"/>
        </w:trPr>
        <w:tc>
          <w:tcPr>
            <w:tcW w:w="2127" w:type="dxa"/>
            <w:vMerge/>
            <w:tcBorders>
              <w:left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409" w:type="dxa"/>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 xml:space="preserve">1.3. Целевые   показатели         </w:t>
            </w:r>
          </w:p>
        </w:tc>
        <w:tc>
          <w:tcPr>
            <w:tcW w:w="4781" w:type="dxa"/>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r w:rsidRPr="00AE1FA5">
              <w:rPr>
                <w:rFonts w:ascii="Times New Roman" w:hAnsi="Times New Roman" w:cs="Times New Roman"/>
              </w:rPr>
              <w:t xml:space="preserve">Корректировка количественных значения    целевых показателей. Например, произошло    изменение федерального      законодательства, определяющего    порядок    расчета установленных нормативов           </w:t>
            </w:r>
          </w:p>
        </w:tc>
      </w:tr>
      <w:tr w:rsidR="008D1ECF" w:rsidRPr="00AE1FA5" w:rsidTr="008D1ECF">
        <w:trPr>
          <w:trHeight w:val="1000"/>
          <w:tblCellSpacing w:w="5" w:type="nil"/>
        </w:trPr>
        <w:tc>
          <w:tcPr>
            <w:tcW w:w="2127" w:type="dxa"/>
            <w:vMerge/>
            <w:tcBorders>
              <w:left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409" w:type="dxa"/>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 xml:space="preserve">1.4. Сроки  реализации         </w:t>
            </w:r>
          </w:p>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 xml:space="preserve">мероприятий        </w:t>
            </w:r>
          </w:p>
        </w:tc>
        <w:tc>
          <w:tcPr>
            <w:tcW w:w="4781" w:type="dxa"/>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r w:rsidRPr="00AE1FA5">
              <w:rPr>
                <w:rFonts w:ascii="Times New Roman" w:hAnsi="Times New Roman" w:cs="Times New Roman"/>
              </w:rPr>
              <w:t>Перенос сроков реализации мероприятий  Программы. Например, продление периода строительства объекта образования</w:t>
            </w:r>
          </w:p>
        </w:tc>
      </w:tr>
      <w:tr w:rsidR="008D1ECF" w:rsidRPr="00AE1FA5" w:rsidTr="00AE1FA5">
        <w:trPr>
          <w:trHeight w:val="778"/>
          <w:tblCellSpacing w:w="5" w:type="nil"/>
        </w:trPr>
        <w:tc>
          <w:tcPr>
            <w:tcW w:w="2127" w:type="dxa"/>
            <w:vMerge/>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409" w:type="dxa"/>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r w:rsidRPr="00AE1FA5">
              <w:rPr>
                <w:rFonts w:ascii="Times New Roman" w:hAnsi="Times New Roman" w:cs="Times New Roman"/>
              </w:rPr>
              <w:t xml:space="preserve">1.5. Приведение в  соответствие с  законодательством  </w:t>
            </w:r>
          </w:p>
        </w:tc>
        <w:tc>
          <w:tcPr>
            <w:tcW w:w="4781" w:type="dxa"/>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r w:rsidRPr="00AE1FA5">
              <w:rPr>
                <w:rFonts w:ascii="Times New Roman" w:hAnsi="Times New Roman" w:cs="Times New Roman"/>
              </w:rPr>
              <w:t xml:space="preserve">Изменения в региональном или федеральном  законодательстве, требующие  внесения   изменений   в Программу                          </w:t>
            </w:r>
          </w:p>
        </w:tc>
      </w:tr>
      <w:tr w:rsidR="008D1ECF" w:rsidRPr="00AE1FA5" w:rsidTr="008D1ECF">
        <w:trPr>
          <w:trHeight w:val="1600"/>
          <w:tblCellSpacing w:w="5" w:type="nil"/>
        </w:trPr>
        <w:tc>
          <w:tcPr>
            <w:tcW w:w="2127" w:type="dxa"/>
            <w:vMerge w:val="restart"/>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 xml:space="preserve">2. Причина  возникновения  изменений        </w:t>
            </w:r>
          </w:p>
        </w:tc>
        <w:tc>
          <w:tcPr>
            <w:tcW w:w="2409" w:type="dxa"/>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2.1. Объективные</w:t>
            </w:r>
          </w:p>
        </w:tc>
        <w:tc>
          <w:tcPr>
            <w:tcW w:w="4781" w:type="dxa"/>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r w:rsidRPr="00AE1FA5">
              <w:rPr>
                <w:rFonts w:ascii="Times New Roman" w:hAnsi="Times New Roman" w:cs="Times New Roman"/>
              </w:rPr>
              <w:t>Изменения, независимые от разработчика     и исполнителей Программы. Такие  изменения  сложно или  невозможно  предусмотреть  на этапе разработки Программы. Например, секвестирование  расходов на реализацию мероприятий Программы</w:t>
            </w:r>
          </w:p>
        </w:tc>
      </w:tr>
      <w:tr w:rsidR="008D1ECF" w:rsidRPr="00AE1FA5" w:rsidTr="008D1ECF">
        <w:trPr>
          <w:trHeight w:val="1400"/>
          <w:tblCellSpacing w:w="5" w:type="nil"/>
        </w:trPr>
        <w:tc>
          <w:tcPr>
            <w:tcW w:w="2127" w:type="dxa"/>
            <w:vMerge/>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409" w:type="dxa"/>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 xml:space="preserve">2.2. Субъективные  </w:t>
            </w:r>
          </w:p>
        </w:tc>
        <w:tc>
          <w:tcPr>
            <w:tcW w:w="4781" w:type="dxa"/>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r w:rsidRPr="00AE1FA5">
              <w:rPr>
                <w:rFonts w:ascii="Times New Roman" w:hAnsi="Times New Roman" w:cs="Times New Roman"/>
              </w:rPr>
              <w:t xml:space="preserve">Зависимые   от    разработчика    и исполнителей Программы. Могут  быть следствием недостаточной обоснованности  принятия   плановых решений. Например, нарушение сроков выполнения  мероприятия   по   вине Исполнителя                        </w:t>
            </w:r>
          </w:p>
        </w:tc>
      </w:tr>
      <w:tr w:rsidR="008D1ECF" w:rsidRPr="00AE1FA5" w:rsidTr="008D1ECF">
        <w:trPr>
          <w:trHeight w:val="400"/>
          <w:tblCellSpacing w:w="5" w:type="nil"/>
        </w:trPr>
        <w:tc>
          <w:tcPr>
            <w:tcW w:w="2127" w:type="dxa"/>
            <w:vMerge w:val="restart"/>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r w:rsidRPr="00AE1FA5">
              <w:rPr>
                <w:rFonts w:ascii="Times New Roman" w:hAnsi="Times New Roman" w:cs="Times New Roman"/>
              </w:rPr>
              <w:t xml:space="preserve">3. Масштаб   изменений (в % от годовых текущих  значений)        </w:t>
            </w:r>
          </w:p>
        </w:tc>
        <w:tc>
          <w:tcPr>
            <w:tcW w:w="2409" w:type="dxa"/>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3.1. Незначительные</w:t>
            </w:r>
          </w:p>
        </w:tc>
        <w:tc>
          <w:tcPr>
            <w:tcW w:w="4781" w:type="dxa"/>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 xml:space="preserve">Изменения параметров менее 5%      </w:t>
            </w:r>
          </w:p>
        </w:tc>
      </w:tr>
      <w:tr w:rsidR="008D1ECF" w:rsidRPr="00AE1FA5" w:rsidTr="008D1ECF">
        <w:trPr>
          <w:trHeight w:val="400"/>
          <w:tblCellSpacing w:w="5" w:type="nil"/>
        </w:trPr>
        <w:tc>
          <w:tcPr>
            <w:tcW w:w="2127" w:type="dxa"/>
            <w:vMerge/>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409" w:type="dxa"/>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 xml:space="preserve">3.2. Средние       </w:t>
            </w:r>
          </w:p>
        </w:tc>
        <w:tc>
          <w:tcPr>
            <w:tcW w:w="4781" w:type="dxa"/>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 xml:space="preserve">Изменения параметров от 5 до 25%   </w:t>
            </w:r>
          </w:p>
        </w:tc>
      </w:tr>
      <w:tr w:rsidR="008D1ECF" w:rsidRPr="00AE1FA5" w:rsidTr="008D1ECF">
        <w:trPr>
          <w:trHeight w:val="400"/>
          <w:tblCellSpacing w:w="5" w:type="nil"/>
        </w:trPr>
        <w:tc>
          <w:tcPr>
            <w:tcW w:w="2127" w:type="dxa"/>
            <w:vMerge/>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409" w:type="dxa"/>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 xml:space="preserve">3.3. Существенные  </w:t>
            </w:r>
          </w:p>
        </w:tc>
        <w:tc>
          <w:tcPr>
            <w:tcW w:w="4781" w:type="dxa"/>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 xml:space="preserve">Изменения параметров более 25%     </w:t>
            </w:r>
          </w:p>
        </w:tc>
      </w:tr>
      <w:tr w:rsidR="008D1ECF" w:rsidRPr="00AE1FA5" w:rsidTr="008D1ECF">
        <w:trPr>
          <w:tblCellSpacing w:w="5" w:type="nil"/>
        </w:trPr>
        <w:tc>
          <w:tcPr>
            <w:tcW w:w="2127" w:type="dxa"/>
            <w:vMerge w:val="restart"/>
            <w:tcBorders>
              <w:left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r w:rsidRPr="00AE1FA5">
              <w:rPr>
                <w:rFonts w:ascii="Times New Roman" w:hAnsi="Times New Roman" w:cs="Times New Roman"/>
              </w:rPr>
              <w:t>4. Воздействие на</w:t>
            </w:r>
          </w:p>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r w:rsidRPr="00AE1FA5">
              <w:rPr>
                <w:rFonts w:ascii="Times New Roman" w:hAnsi="Times New Roman" w:cs="Times New Roman"/>
              </w:rPr>
              <w:t xml:space="preserve">целевые  показатели       </w:t>
            </w:r>
          </w:p>
        </w:tc>
        <w:tc>
          <w:tcPr>
            <w:tcW w:w="2409" w:type="dxa"/>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r w:rsidRPr="00AE1FA5">
              <w:rPr>
                <w:rFonts w:ascii="Times New Roman" w:hAnsi="Times New Roman" w:cs="Times New Roman"/>
              </w:rPr>
              <w:t xml:space="preserve">4.1. Не оказывающие воздействия        </w:t>
            </w:r>
          </w:p>
        </w:tc>
        <w:tc>
          <w:tcPr>
            <w:tcW w:w="4781" w:type="dxa"/>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r w:rsidRPr="00AE1FA5">
              <w:rPr>
                <w:rFonts w:ascii="Times New Roman" w:hAnsi="Times New Roman" w:cs="Times New Roman"/>
              </w:rPr>
              <w:t>Принятие предлагаемого изменения не повлияет  на   целевые   показатели Программы. Например, покупка офисной   мебели   в    учреждениях образования не   повлияет на качество обучения.</w:t>
            </w:r>
          </w:p>
        </w:tc>
      </w:tr>
      <w:tr w:rsidR="008D1ECF" w:rsidRPr="00AE1FA5" w:rsidTr="008D1ECF">
        <w:trPr>
          <w:trHeight w:val="406"/>
          <w:tblCellSpacing w:w="5" w:type="nil"/>
        </w:trPr>
        <w:tc>
          <w:tcPr>
            <w:tcW w:w="2127" w:type="dxa"/>
            <w:vMerge/>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p>
        </w:tc>
        <w:tc>
          <w:tcPr>
            <w:tcW w:w="2409" w:type="dxa"/>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 xml:space="preserve">4.2. Оказывающие  положительное    воздействие        </w:t>
            </w:r>
          </w:p>
        </w:tc>
        <w:tc>
          <w:tcPr>
            <w:tcW w:w="4781" w:type="dxa"/>
            <w:tcBorders>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r w:rsidRPr="00AE1FA5">
              <w:rPr>
                <w:rFonts w:ascii="Times New Roman" w:hAnsi="Times New Roman" w:cs="Times New Roman"/>
              </w:rPr>
              <w:t>Принятие  предлагаемого   изменения положительным образом  скажется  назначениях   целевых    показателях. Например,     увеличение     объема денежных  средств   на   противопожарные мероприятия напрямую повлияет на  качество противопожарной безопасности.</w:t>
            </w:r>
          </w:p>
        </w:tc>
      </w:tr>
      <w:tr w:rsidR="008D1ECF" w:rsidRPr="00AE1FA5" w:rsidTr="009B110A">
        <w:trPr>
          <w:trHeight w:val="1600"/>
          <w:tblCellSpacing w:w="5" w:type="nil"/>
        </w:trPr>
        <w:tc>
          <w:tcPr>
            <w:tcW w:w="2127" w:type="dxa"/>
            <w:vMerge/>
            <w:tcBorders>
              <w:top w:val="single" w:sz="8" w:space="0" w:color="auto"/>
              <w:left w:val="single" w:sz="8" w:space="0" w:color="auto"/>
              <w:bottom w:val="single" w:sz="4"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409" w:type="dxa"/>
            <w:tcBorders>
              <w:top w:val="single" w:sz="8" w:space="0" w:color="auto"/>
              <w:left w:val="single" w:sz="8" w:space="0" w:color="auto"/>
              <w:bottom w:val="single" w:sz="4" w:space="0" w:color="auto"/>
              <w:right w:val="single" w:sz="8" w:space="0" w:color="auto"/>
            </w:tcBorders>
          </w:tcPr>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 xml:space="preserve">4.3. Оказывающие отрицательное  воздействие        </w:t>
            </w:r>
          </w:p>
        </w:tc>
        <w:tc>
          <w:tcPr>
            <w:tcW w:w="4781" w:type="dxa"/>
            <w:tcBorders>
              <w:top w:val="single" w:sz="8" w:space="0" w:color="auto"/>
              <w:left w:val="single" w:sz="8" w:space="0" w:color="auto"/>
              <w:bottom w:val="single" w:sz="4"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r w:rsidRPr="00AE1FA5">
              <w:rPr>
                <w:rFonts w:ascii="Times New Roman" w:hAnsi="Times New Roman" w:cs="Times New Roman"/>
              </w:rPr>
              <w:t xml:space="preserve"> Принятие  предлагаемого   изменения приведет   к   ухудшению   значений целевых   показателей.    Например, уменьшение  объема   финансирования мероприятий   по  противопожарной обработке деревянных конструкций зданий повлечет снижение пожарной безопасности учреждений.</w:t>
            </w:r>
          </w:p>
        </w:tc>
      </w:tr>
      <w:tr w:rsidR="008D1ECF" w:rsidRPr="00AE1FA5" w:rsidTr="009B110A">
        <w:trPr>
          <w:trHeight w:val="758"/>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r w:rsidRPr="00AE1FA5">
              <w:rPr>
                <w:rFonts w:ascii="Times New Roman" w:hAnsi="Times New Roman" w:cs="Times New Roman"/>
              </w:rPr>
              <w:t xml:space="preserve">5. Влияние на решение задач и достижение целей </w:t>
            </w:r>
            <w:r w:rsidRPr="00AE1FA5">
              <w:rPr>
                <w:rFonts w:ascii="Times New Roman" w:hAnsi="Times New Roman" w:cs="Times New Roman"/>
              </w:rPr>
              <w:lastRenderedPageBreak/>
              <w:t xml:space="preserve">Программы        </w:t>
            </w:r>
          </w:p>
        </w:tc>
        <w:tc>
          <w:tcPr>
            <w:tcW w:w="2409" w:type="dxa"/>
            <w:tcBorders>
              <w:top w:val="single" w:sz="4" w:space="0" w:color="auto"/>
              <w:left w:val="single" w:sz="4" w:space="0" w:color="auto"/>
              <w:bottom w:val="single" w:sz="4" w:space="0" w:color="auto"/>
              <w:right w:val="single" w:sz="4" w:space="0" w:color="auto"/>
            </w:tcBorders>
          </w:tcPr>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lastRenderedPageBreak/>
              <w:t>5.1. Не оказывающие</w:t>
            </w:r>
          </w:p>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влияния на конечный</w:t>
            </w:r>
          </w:p>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 xml:space="preserve">результат          </w:t>
            </w:r>
          </w:p>
        </w:tc>
        <w:tc>
          <w:tcPr>
            <w:tcW w:w="4781" w:type="dxa"/>
            <w:tcBorders>
              <w:top w:val="single" w:sz="4" w:space="0" w:color="auto"/>
              <w:left w:val="single" w:sz="4" w:space="0" w:color="auto"/>
              <w:bottom w:val="single" w:sz="4" w:space="0" w:color="auto"/>
              <w:right w:val="single" w:sz="4"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r w:rsidRPr="00AE1FA5">
              <w:rPr>
                <w:rFonts w:ascii="Times New Roman" w:hAnsi="Times New Roman" w:cs="Times New Roman"/>
              </w:rPr>
              <w:t xml:space="preserve">Изменения     носят     тактический характер и  не  влияют  на  решение задач  Программы  и  достижение  ее конечной цели                      </w:t>
            </w:r>
          </w:p>
        </w:tc>
      </w:tr>
      <w:tr w:rsidR="008D1ECF" w:rsidRPr="00AE1FA5" w:rsidTr="009B110A">
        <w:trPr>
          <w:trHeight w:val="1000"/>
          <w:tblCellSpacing w:w="5" w:type="nil"/>
        </w:trPr>
        <w:tc>
          <w:tcPr>
            <w:tcW w:w="2127" w:type="dxa"/>
            <w:vMerge/>
            <w:tcBorders>
              <w:top w:val="single" w:sz="4" w:space="0" w:color="auto"/>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p>
        </w:tc>
        <w:tc>
          <w:tcPr>
            <w:tcW w:w="2409" w:type="dxa"/>
            <w:tcBorders>
              <w:top w:val="single" w:sz="4" w:space="0" w:color="auto"/>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 xml:space="preserve">5.2. Влияющие на   </w:t>
            </w:r>
          </w:p>
          <w:p w:rsidR="008D1ECF" w:rsidRPr="00AE1FA5" w:rsidRDefault="008D1ECF" w:rsidP="00DE58F3">
            <w:pPr>
              <w:widowControl w:val="0"/>
              <w:autoSpaceDE w:val="0"/>
              <w:autoSpaceDN w:val="0"/>
              <w:adjustRightInd w:val="0"/>
              <w:spacing w:after="0" w:line="240" w:lineRule="auto"/>
              <w:rPr>
                <w:rFonts w:ascii="Times New Roman" w:hAnsi="Times New Roman" w:cs="Times New Roman"/>
              </w:rPr>
            </w:pPr>
            <w:r w:rsidRPr="00AE1FA5">
              <w:rPr>
                <w:rFonts w:ascii="Times New Roman" w:hAnsi="Times New Roman" w:cs="Times New Roman"/>
              </w:rPr>
              <w:t xml:space="preserve">конечный результат </w:t>
            </w:r>
          </w:p>
        </w:tc>
        <w:tc>
          <w:tcPr>
            <w:tcW w:w="4781" w:type="dxa"/>
            <w:tcBorders>
              <w:top w:val="single" w:sz="4" w:space="0" w:color="auto"/>
              <w:left w:val="single" w:sz="8" w:space="0" w:color="auto"/>
              <w:bottom w:val="single" w:sz="8" w:space="0" w:color="auto"/>
              <w:right w:val="single" w:sz="8" w:space="0" w:color="auto"/>
            </w:tcBorders>
          </w:tcPr>
          <w:p w:rsidR="008D1ECF" w:rsidRPr="00AE1FA5" w:rsidRDefault="008D1ECF" w:rsidP="00DE58F3">
            <w:pPr>
              <w:widowControl w:val="0"/>
              <w:autoSpaceDE w:val="0"/>
              <w:autoSpaceDN w:val="0"/>
              <w:adjustRightInd w:val="0"/>
              <w:spacing w:after="0" w:line="240" w:lineRule="auto"/>
              <w:jc w:val="both"/>
              <w:rPr>
                <w:rFonts w:ascii="Times New Roman" w:hAnsi="Times New Roman" w:cs="Times New Roman"/>
              </w:rPr>
            </w:pPr>
            <w:r w:rsidRPr="00AE1FA5">
              <w:rPr>
                <w:rFonts w:ascii="Times New Roman" w:hAnsi="Times New Roman" w:cs="Times New Roman"/>
              </w:rPr>
              <w:t xml:space="preserve">Изменения   носят    стратегический характер  и   могут   повлиять   на решение одной или нескольких  задач Программы и возможность  достижения цели Программы                     </w:t>
            </w:r>
          </w:p>
        </w:tc>
      </w:tr>
    </w:tbl>
    <w:p w:rsidR="008D1ECF" w:rsidRPr="008D1ECF" w:rsidRDefault="008D1ECF" w:rsidP="00DE58F3">
      <w:pPr>
        <w:pStyle w:val="ConsPlusNormal"/>
        <w:widowControl/>
        <w:tabs>
          <w:tab w:val="left" w:pos="567"/>
        </w:tabs>
        <w:ind w:firstLine="567"/>
        <w:jc w:val="both"/>
        <w:rPr>
          <w:rFonts w:ascii="Times New Roman" w:hAnsi="Times New Roman" w:cs="Times New Roman"/>
          <w:sz w:val="24"/>
          <w:szCs w:val="24"/>
        </w:rPr>
      </w:pP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bookmarkStart w:id="18" w:name="Par135"/>
      <w:bookmarkEnd w:id="18"/>
      <w:r w:rsidRPr="008D1ECF">
        <w:rPr>
          <w:rFonts w:ascii="Times New Roman" w:hAnsi="Times New Roman" w:cs="Times New Roman"/>
        </w:rPr>
        <w:t>Оценка предлагаемых изменений программы</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tblPr>
      <w:tblGrid>
        <w:gridCol w:w="4477"/>
        <w:gridCol w:w="1694"/>
        <w:gridCol w:w="3146"/>
      </w:tblGrid>
      <w:tr w:rsidR="008D1ECF" w:rsidRPr="008D1ECF" w:rsidTr="008D1ECF">
        <w:trPr>
          <w:trHeight w:val="600"/>
          <w:tblCellSpacing w:w="5" w:type="nil"/>
        </w:trPr>
        <w:tc>
          <w:tcPr>
            <w:tcW w:w="4477" w:type="dxa"/>
            <w:tcBorders>
              <w:top w:val="single" w:sz="8" w:space="0" w:color="auto"/>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Классификационный признак изменений</w:t>
            </w:r>
          </w:p>
        </w:tc>
        <w:tc>
          <w:tcPr>
            <w:tcW w:w="1694" w:type="dxa"/>
            <w:tcBorders>
              <w:top w:val="single" w:sz="8" w:space="0" w:color="auto"/>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Наименование</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    вида    </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 изменений  </w:t>
            </w:r>
          </w:p>
        </w:tc>
        <w:tc>
          <w:tcPr>
            <w:tcW w:w="3146" w:type="dxa"/>
            <w:tcBorders>
              <w:top w:val="single" w:sz="8" w:space="0" w:color="auto"/>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   Количественная или   </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  качественная оценка   </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 предлагаемых изменений </w:t>
            </w:r>
          </w:p>
        </w:tc>
      </w:tr>
      <w:tr w:rsidR="008D1ECF" w:rsidRPr="008D1ECF" w:rsidTr="008D1ECF">
        <w:trPr>
          <w:tblCellSpacing w:w="5" w:type="nil"/>
        </w:trPr>
        <w:tc>
          <w:tcPr>
            <w:tcW w:w="4477"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1. Предмет изменений               </w:t>
            </w:r>
          </w:p>
        </w:tc>
        <w:tc>
          <w:tcPr>
            <w:tcW w:w="1694"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314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blCellSpacing w:w="5" w:type="nil"/>
        </w:trPr>
        <w:tc>
          <w:tcPr>
            <w:tcW w:w="4477"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2. Причина возникновения изменений </w:t>
            </w:r>
          </w:p>
        </w:tc>
        <w:tc>
          <w:tcPr>
            <w:tcW w:w="1694"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314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rHeight w:val="400"/>
          <w:tblCellSpacing w:w="5" w:type="nil"/>
        </w:trPr>
        <w:tc>
          <w:tcPr>
            <w:tcW w:w="4477"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3.  Масштаб  изменений  (в   %   от</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годовых значений)                  </w:t>
            </w:r>
          </w:p>
        </w:tc>
        <w:tc>
          <w:tcPr>
            <w:tcW w:w="1694"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314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rHeight w:val="400"/>
          <w:tblCellSpacing w:w="5" w:type="nil"/>
        </w:trPr>
        <w:tc>
          <w:tcPr>
            <w:tcW w:w="4477"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4.    Воздействие    на     целевые</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показатели                         </w:t>
            </w:r>
          </w:p>
        </w:tc>
        <w:tc>
          <w:tcPr>
            <w:tcW w:w="1694"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314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r w:rsidR="008D1ECF" w:rsidRPr="008D1ECF" w:rsidTr="008D1ECF">
        <w:trPr>
          <w:trHeight w:val="400"/>
          <w:tblCellSpacing w:w="5" w:type="nil"/>
        </w:trPr>
        <w:tc>
          <w:tcPr>
            <w:tcW w:w="4477"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5.  Влияние  на  решение  задач   и</w:t>
            </w:r>
          </w:p>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r w:rsidRPr="008D1ECF">
              <w:rPr>
                <w:rFonts w:ascii="Times New Roman" w:hAnsi="Times New Roman" w:cs="Times New Roman"/>
              </w:rPr>
              <w:t xml:space="preserve">достижение целей программы         </w:t>
            </w:r>
          </w:p>
        </w:tc>
        <w:tc>
          <w:tcPr>
            <w:tcW w:w="1694"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c>
          <w:tcPr>
            <w:tcW w:w="3146" w:type="dxa"/>
            <w:tcBorders>
              <w:left w:val="single" w:sz="8" w:space="0" w:color="auto"/>
              <w:bottom w:val="single" w:sz="8" w:space="0" w:color="auto"/>
              <w:right w:val="single" w:sz="8" w:space="0" w:color="auto"/>
            </w:tcBorders>
          </w:tcPr>
          <w:p w:rsidR="008D1ECF" w:rsidRPr="008D1ECF" w:rsidRDefault="008D1ECF" w:rsidP="00DE58F3">
            <w:pPr>
              <w:widowControl w:val="0"/>
              <w:autoSpaceDE w:val="0"/>
              <w:autoSpaceDN w:val="0"/>
              <w:adjustRightInd w:val="0"/>
              <w:spacing w:after="0" w:line="240" w:lineRule="auto"/>
              <w:rPr>
                <w:rFonts w:ascii="Times New Roman" w:hAnsi="Times New Roman" w:cs="Times New Roman"/>
              </w:rPr>
            </w:pPr>
          </w:p>
        </w:tc>
      </w:tr>
    </w:tbl>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center"/>
        <w:outlineLvl w:val="0"/>
        <w:rPr>
          <w:rFonts w:ascii="Times New Roman" w:hAnsi="Times New Roman" w:cs="Times New Roman"/>
        </w:rPr>
      </w:pPr>
      <w:r w:rsidRPr="008D1ECF">
        <w:rPr>
          <w:rFonts w:ascii="Times New Roman" w:hAnsi="Times New Roman" w:cs="Times New Roman"/>
        </w:rPr>
        <w:t>Раздел IV. ВЛИЯНИЕ ПРЕДЛАГАЕМЫХ ИЗМЕНЕНИЙ НА</w:t>
      </w:r>
    </w:p>
    <w:p w:rsidR="008D1ECF" w:rsidRPr="008D1ECF" w:rsidRDefault="008D1ECF" w:rsidP="00DE58F3">
      <w:pPr>
        <w:widowControl w:val="0"/>
        <w:autoSpaceDE w:val="0"/>
        <w:autoSpaceDN w:val="0"/>
        <w:adjustRightInd w:val="0"/>
        <w:spacing w:after="0" w:line="240" w:lineRule="auto"/>
        <w:jc w:val="center"/>
        <w:rPr>
          <w:rFonts w:ascii="Times New Roman" w:hAnsi="Times New Roman" w:cs="Times New Roman"/>
        </w:rPr>
      </w:pPr>
      <w:r w:rsidRPr="008D1ECF">
        <w:rPr>
          <w:rFonts w:ascii="Times New Roman" w:hAnsi="Times New Roman" w:cs="Times New Roman"/>
        </w:rPr>
        <w:t>РЕШЕНИЕ ЗАДАЧ И ДОСТИЖЕНИЕ ЦЕЛЕЙ ПРОГРАММЫ</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В данном разделе приводится описание последствий предлагаемых изменений на достижение конечной цели Программы.</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Указывается влияние предлагаемого изменения на решение соответствующей задачи Программы (подпрограммы), а также на связанные с ним параметры.</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При изменении, дополнении или исключении мероприятия или корректировки его содержания необходимо указать, как изменятся соответствующие планируемые целевые показатели и объем финансирования мероприятия.</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При изменении, дополнении того или иного показателя необходимо указать, как изменятся состав мероприятий и объем финансирования Программы.</w:t>
      </w: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При изменении, дополнении или перераспределении объема финансирования программы необходимо указать, как изменятся целевые показатели или состав мероприятий Программы.</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jc w:val="center"/>
        <w:outlineLvl w:val="0"/>
        <w:rPr>
          <w:rFonts w:ascii="Times New Roman" w:hAnsi="Times New Roman" w:cs="Times New Roman"/>
        </w:rPr>
      </w:pPr>
      <w:r w:rsidRPr="008D1ECF">
        <w:rPr>
          <w:rFonts w:ascii="Times New Roman" w:hAnsi="Times New Roman" w:cs="Times New Roman"/>
        </w:rPr>
        <w:t>Раздел V. ВЛИЯНИЕ НА ИНЫЕ МУНИЦИПАЛЬНЫЕ ПРАВОВЫЕ АКТЫ</w:t>
      </w:r>
    </w:p>
    <w:p w:rsidR="008D1ECF" w:rsidRPr="008D1ECF" w:rsidRDefault="008D1ECF" w:rsidP="00DE58F3">
      <w:pPr>
        <w:widowControl w:val="0"/>
        <w:autoSpaceDE w:val="0"/>
        <w:autoSpaceDN w:val="0"/>
        <w:adjustRightInd w:val="0"/>
        <w:spacing w:after="0" w:line="240" w:lineRule="auto"/>
        <w:jc w:val="both"/>
        <w:rPr>
          <w:rFonts w:ascii="Times New Roman" w:hAnsi="Times New Roman" w:cs="Times New Roman"/>
        </w:rPr>
      </w:pPr>
    </w:p>
    <w:p w:rsidR="008D1ECF" w:rsidRPr="008D1ECF" w:rsidRDefault="008D1ECF" w:rsidP="00DE58F3">
      <w:pPr>
        <w:widowControl w:val="0"/>
        <w:autoSpaceDE w:val="0"/>
        <w:autoSpaceDN w:val="0"/>
        <w:adjustRightInd w:val="0"/>
        <w:spacing w:after="0" w:line="240" w:lineRule="auto"/>
        <w:ind w:firstLine="540"/>
        <w:jc w:val="both"/>
        <w:rPr>
          <w:rFonts w:ascii="Times New Roman" w:hAnsi="Times New Roman" w:cs="Times New Roman"/>
        </w:rPr>
      </w:pPr>
      <w:r w:rsidRPr="008D1ECF">
        <w:rPr>
          <w:rFonts w:ascii="Times New Roman" w:hAnsi="Times New Roman" w:cs="Times New Roman"/>
        </w:rPr>
        <w:t>Указывается перечень муниципальных правовых актов  администрации Соляновского муниципального образования, отмены, изменения или дополнения которых потребует принятие правового акта о внесении изменений в Программу.</w:t>
      </w:r>
    </w:p>
    <w:p w:rsidR="008D1ECF" w:rsidRPr="00F5459A" w:rsidRDefault="008D1ECF" w:rsidP="00DE58F3">
      <w:pPr>
        <w:spacing w:after="0" w:line="240" w:lineRule="auto"/>
        <w:rPr>
          <w:rFonts w:ascii="Times New Roman" w:hAnsi="Times New Roman" w:cs="Times New Roman"/>
        </w:rPr>
      </w:pPr>
    </w:p>
    <w:sectPr w:rsidR="008D1ECF" w:rsidRPr="00F5459A" w:rsidSect="00137B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71C" w:rsidRDefault="00B7471C" w:rsidP="00B164D8">
      <w:pPr>
        <w:spacing w:after="0" w:line="240" w:lineRule="auto"/>
      </w:pPr>
      <w:r>
        <w:separator/>
      </w:r>
    </w:p>
  </w:endnote>
  <w:endnote w:type="continuationSeparator" w:id="1">
    <w:p w:rsidR="00B7471C" w:rsidRDefault="00B7471C" w:rsidP="00B164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A48" w:rsidRDefault="005E4A48" w:rsidP="008D1EC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E4A48" w:rsidRDefault="005E4A48" w:rsidP="008D1EC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7922"/>
      <w:docPartObj>
        <w:docPartGallery w:val="Page Numbers (Bottom of Page)"/>
        <w:docPartUnique/>
      </w:docPartObj>
    </w:sdtPr>
    <w:sdtContent>
      <w:p w:rsidR="005E4A48" w:rsidRDefault="005E4A48">
        <w:pPr>
          <w:pStyle w:val="a5"/>
          <w:jc w:val="right"/>
        </w:pPr>
        <w:fldSimple w:instr=" PAGE   \* MERGEFORMAT ">
          <w:r w:rsidR="003C51E8">
            <w:rPr>
              <w:noProof/>
            </w:rPr>
            <w:t>1</w:t>
          </w:r>
        </w:fldSimple>
      </w:p>
    </w:sdtContent>
  </w:sdt>
  <w:p w:rsidR="005E4A48" w:rsidRDefault="005E4A48" w:rsidP="008D1ECF">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A48" w:rsidRDefault="005E4A48" w:rsidP="008D1EC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E4A48" w:rsidRDefault="005E4A48" w:rsidP="008D1EC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71C" w:rsidRDefault="00B7471C" w:rsidP="00B164D8">
      <w:pPr>
        <w:spacing w:after="0" w:line="240" w:lineRule="auto"/>
      </w:pPr>
      <w:r>
        <w:separator/>
      </w:r>
    </w:p>
  </w:footnote>
  <w:footnote w:type="continuationSeparator" w:id="1">
    <w:p w:rsidR="00B7471C" w:rsidRDefault="00B7471C" w:rsidP="00B164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0" type="#_x0000_t75" style="width:3in;height:3in" o:bullet="t">
        <v:imagedata r:id="rId1" o:title=""/>
      </v:shape>
    </w:pict>
  </w:numPicBullet>
  <w:numPicBullet w:numPicBulletId="1">
    <w:pict>
      <v:shape id="_x0000_i1321" type="#_x0000_t75" style="width:3in;height:3in" o:bullet="t">
        <v:imagedata r:id="rId2" o:title=""/>
      </v:shape>
    </w:pict>
  </w:numPicBullet>
  <w:abstractNum w:abstractNumId="0">
    <w:nsid w:val="FFFFFFFE"/>
    <w:multiLevelType w:val="singleLevel"/>
    <w:tmpl w:val="44829718"/>
    <w:lvl w:ilvl="0">
      <w:numFmt w:val="bullet"/>
      <w:lvlText w:val="*"/>
      <w:lvlJc w:val="left"/>
    </w:lvl>
  </w:abstractNum>
  <w:abstractNum w:abstractNumId="1">
    <w:nsid w:val="02215A5B"/>
    <w:multiLevelType w:val="hybridMultilevel"/>
    <w:tmpl w:val="F5987866"/>
    <w:lvl w:ilvl="0" w:tplc="2A66014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4E2742A"/>
    <w:multiLevelType w:val="hybridMultilevel"/>
    <w:tmpl w:val="556ECBE6"/>
    <w:lvl w:ilvl="0" w:tplc="B3240E72">
      <w:start w:val="1"/>
      <w:numFmt w:val="bullet"/>
      <w:lvlText w:val=""/>
      <w:lvlPicBulletId w:val="1"/>
      <w:lvlJc w:val="left"/>
      <w:pPr>
        <w:tabs>
          <w:tab w:val="num" w:pos="1070"/>
        </w:tabs>
        <w:ind w:left="1070" w:hanging="360"/>
      </w:pPr>
      <w:rPr>
        <w:rFonts w:ascii="Symbol" w:hAnsi="Symbol" w:hint="default"/>
        <w:sz w:val="36"/>
        <w:szCs w:val="36"/>
      </w:rPr>
    </w:lvl>
    <w:lvl w:ilvl="1" w:tplc="964A35B6" w:tentative="1">
      <w:start w:val="1"/>
      <w:numFmt w:val="bullet"/>
      <w:lvlText w:val=""/>
      <w:lvlJc w:val="left"/>
      <w:pPr>
        <w:tabs>
          <w:tab w:val="num" w:pos="1440"/>
        </w:tabs>
        <w:ind w:left="1440" w:hanging="360"/>
      </w:pPr>
      <w:rPr>
        <w:rFonts w:ascii="Symbol" w:hAnsi="Symbol" w:hint="default"/>
      </w:rPr>
    </w:lvl>
    <w:lvl w:ilvl="2" w:tplc="E82CA20C" w:tentative="1">
      <w:start w:val="1"/>
      <w:numFmt w:val="bullet"/>
      <w:lvlText w:val=""/>
      <w:lvlJc w:val="left"/>
      <w:pPr>
        <w:tabs>
          <w:tab w:val="num" w:pos="2160"/>
        </w:tabs>
        <w:ind w:left="2160" w:hanging="360"/>
      </w:pPr>
      <w:rPr>
        <w:rFonts w:ascii="Symbol" w:hAnsi="Symbol" w:hint="default"/>
      </w:rPr>
    </w:lvl>
    <w:lvl w:ilvl="3" w:tplc="54AEF008" w:tentative="1">
      <w:start w:val="1"/>
      <w:numFmt w:val="bullet"/>
      <w:lvlText w:val=""/>
      <w:lvlJc w:val="left"/>
      <w:pPr>
        <w:tabs>
          <w:tab w:val="num" w:pos="2880"/>
        </w:tabs>
        <w:ind w:left="2880" w:hanging="360"/>
      </w:pPr>
      <w:rPr>
        <w:rFonts w:ascii="Symbol" w:hAnsi="Symbol" w:hint="default"/>
      </w:rPr>
    </w:lvl>
    <w:lvl w:ilvl="4" w:tplc="09765AAE" w:tentative="1">
      <w:start w:val="1"/>
      <w:numFmt w:val="bullet"/>
      <w:lvlText w:val=""/>
      <w:lvlJc w:val="left"/>
      <w:pPr>
        <w:tabs>
          <w:tab w:val="num" w:pos="3600"/>
        </w:tabs>
        <w:ind w:left="3600" w:hanging="360"/>
      </w:pPr>
      <w:rPr>
        <w:rFonts w:ascii="Symbol" w:hAnsi="Symbol" w:hint="default"/>
      </w:rPr>
    </w:lvl>
    <w:lvl w:ilvl="5" w:tplc="24CC0A26" w:tentative="1">
      <w:start w:val="1"/>
      <w:numFmt w:val="bullet"/>
      <w:lvlText w:val=""/>
      <w:lvlJc w:val="left"/>
      <w:pPr>
        <w:tabs>
          <w:tab w:val="num" w:pos="4320"/>
        </w:tabs>
        <w:ind w:left="4320" w:hanging="360"/>
      </w:pPr>
      <w:rPr>
        <w:rFonts w:ascii="Symbol" w:hAnsi="Symbol" w:hint="default"/>
      </w:rPr>
    </w:lvl>
    <w:lvl w:ilvl="6" w:tplc="BD40B7F8" w:tentative="1">
      <w:start w:val="1"/>
      <w:numFmt w:val="bullet"/>
      <w:lvlText w:val=""/>
      <w:lvlJc w:val="left"/>
      <w:pPr>
        <w:tabs>
          <w:tab w:val="num" w:pos="5040"/>
        </w:tabs>
        <w:ind w:left="5040" w:hanging="360"/>
      </w:pPr>
      <w:rPr>
        <w:rFonts w:ascii="Symbol" w:hAnsi="Symbol" w:hint="default"/>
      </w:rPr>
    </w:lvl>
    <w:lvl w:ilvl="7" w:tplc="164E1630" w:tentative="1">
      <w:start w:val="1"/>
      <w:numFmt w:val="bullet"/>
      <w:lvlText w:val=""/>
      <w:lvlJc w:val="left"/>
      <w:pPr>
        <w:tabs>
          <w:tab w:val="num" w:pos="5760"/>
        </w:tabs>
        <w:ind w:left="5760" w:hanging="360"/>
      </w:pPr>
      <w:rPr>
        <w:rFonts w:ascii="Symbol" w:hAnsi="Symbol" w:hint="default"/>
      </w:rPr>
    </w:lvl>
    <w:lvl w:ilvl="8" w:tplc="77CE8E5C" w:tentative="1">
      <w:start w:val="1"/>
      <w:numFmt w:val="bullet"/>
      <w:lvlText w:val=""/>
      <w:lvlJc w:val="left"/>
      <w:pPr>
        <w:tabs>
          <w:tab w:val="num" w:pos="6480"/>
        </w:tabs>
        <w:ind w:left="6480" w:hanging="360"/>
      </w:pPr>
      <w:rPr>
        <w:rFonts w:ascii="Symbol" w:hAnsi="Symbol" w:hint="default"/>
      </w:rPr>
    </w:lvl>
  </w:abstractNum>
  <w:abstractNum w:abstractNumId="3">
    <w:nsid w:val="07560FE5"/>
    <w:multiLevelType w:val="hybridMultilevel"/>
    <w:tmpl w:val="0EB23BFE"/>
    <w:lvl w:ilvl="0" w:tplc="04190011">
      <w:start w:val="1"/>
      <w:numFmt w:val="decimal"/>
      <w:lvlText w:val="%1)"/>
      <w:lvlJc w:val="left"/>
      <w:pPr>
        <w:ind w:left="1495"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
    <w:nsid w:val="139E3B1F"/>
    <w:multiLevelType w:val="hybridMultilevel"/>
    <w:tmpl w:val="B2D04476"/>
    <w:lvl w:ilvl="0" w:tplc="A01006B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1CD7219C"/>
    <w:multiLevelType w:val="singleLevel"/>
    <w:tmpl w:val="39E6A244"/>
    <w:lvl w:ilvl="0">
      <w:start w:val="7"/>
      <w:numFmt w:val="decimal"/>
      <w:lvlText w:val="6.%1."/>
      <w:legacy w:legacy="1" w:legacySpace="0" w:legacyIndent="514"/>
      <w:lvlJc w:val="left"/>
      <w:rPr>
        <w:rFonts w:ascii="Times New Roman" w:hAnsi="Times New Roman" w:cs="Times New Roman" w:hint="default"/>
      </w:rPr>
    </w:lvl>
  </w:abstractNum>
  <w:abstractNum w:abstractNumId="6">
    <w:nsid w:val="2CBB2A72"/>
    <w:multiLevelType w:val="hybridMultilevel"/>
    <w:tmpl w:val="A96E8314"/>
    <w:lvl w:ilvl="0" w:tplc="A7562624">
      <w:start w:val="1"/>
      <w:numFmt w:val="decimal"/>
      <w:lvlText w:val="%1."/>
      <w:lvlJc w:val="left"/>
      <w:pPr>
        <w:ind w:left="5180"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0A5EA9"/>
    <w:multiLevelType w:val="hybridMultilevel"/>
    <w:tmpl w:val="C3D8CC92"/>
    <w:lvl w:ilvl="0" w:tplc="96B4EA1C">
      <w:start w:val="1"/>
      <w:numFmt w:val="decimal"/>
      <w:lvlText w:val="%1)"/>
      <w:lvlJc w:val="left"/>
      <w:pPr>
        <w:ind w:left="9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233984"/>
    <w:multiLevelType w:val="hybridMultilevel"/>
    <w:tmpl w:val="87CAB9C6"/>
    <w:lvl w:ilvl="0" w:tplc="912231A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0A2C7B"/>
    <w:multiLevelType w:val="hybridMultilevel"/>
    <w:tmpl w:val="2F9A889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0D5737"/>
    <w:multiLevelType w:val="hybridMultilevel"/>
    <w:tmpl w:val="40A4234C"/>
    <w:lvl w:ilvl="0" w:tplc="7CF2D8CA">
      <w:start w:val="1"/>
      <w:numFmt w:val="bullet"/>
      <w:lvlText w:val=""/>
      <w:lvlPicBulletId w:val="0"/>
      <w:lvlJc w:val="left"/>
      <w:pPr>
        <w:tabs>
          <w:tab w:val="num" w:pos="720"/>
        </w:tabs>
        <w:ind w:left="720" w:hanging="360"/>
      </w:pPr>
      <w:rPr>
        <w:rFonts w:ascii="Symbol" w:hAnsi="Symbol" w:hint="default"/>
      </w:rPr>
    </w:lvl>
    <w:lvl w:ilvl="1" w:tplc="7CD22230" w:tentative="1">
      <w:start w:val="1"/>
      <w:numFmt w:val="bullet"/>
      <w:lvlText w:val=""/>
      <w:lvlJc w:val="left"/>
      <w:pPr>
        <w:tabs>
          <w:tab w:val="num" w:pos="1440"/>
        </w:tabs>
        <w:ind w:left="1440" w:hanging="360"/>
      </w:pPr>
      <w:rPr>
        <w:rFonts w:ascii="Symbol" w:hAnsi="Symbol" w:hint="default"/>
      </w:rPr>
    </w:lvl>
    <w:lvl w:ilvl="2" w:tplc="DEC8185C" w:tentative="1">
      <w:start w:val="1"/>
      <w:numFmt w:val="bullet"/>
      <w:lvlText w:val=""/>
      <w:lvlJc w:val="left"/>
      <w:pPr>
        <w:tabs>
          <w:tab w:val="num" w:pos="2160"/>
        </w:tabs>
        <w:ind w:left="2160" w:hanging="360"/>
      </w:pPr>
      <w:rPr>
        <w:rFonts w:ascii="Symbol" w:hAnsi="Symbol" w:hint="default"/>
      </w:rPr>
    </w:lvl>
    <w:lvl w:ilvl="3" w:tplc="F62A4C06" w:tentative="1">
      <w:start w:val="1"/>
      <w:numFmt w:val="bullet"/>
      <w:lvlText w:val=""/>
      <w:lvlJc w:val="left"/>
      <w:pPr>
        <w:tabs>
          <w:tab w:val="num" w:pos="2880"/>
        </w:tabs>
        <w:ind w:left="2880" w:hanging="360"/>
      </w:pPr>
      <w:rPr>
        <w:rFonts w:ascii="Symbol" w:hAnsi="Symbol" w:hint="default"/>
      </w:rPr>
    </w:lvl>
    <w:lvl w:ilvl="4" w:tplc="FC643828" w:tentative="1">
      <w:start w:val="1"/>
      <w:numFmt w:val="bullet"/>
      <w:lvlText w:val=""/>
      <w:lvlJc w:val="left"/>
      <w:pPr>
        <w:tabs>
          <w:tab w:val="num" w:pos="3600"/>
        </w:tabs>
        <w:ind w:left="3600" w:hanging="360"/>
      </w:pPr>
      <w:rPr>
        <w:rFonts w:ascii="Symbol" w:hAnsi="Symbol" w:hint="default"/>
      </w:rPr>
    </w:lvl>
    <w:lvl w:ilvl="5" w:tplc="E4A63912" w:tentative="1">
      <w:start w:val="1"/>
      <w:numFmt w:val="bullet"/>
      <w:lvlText w:val=""/>
      <w:lvlJc w:val="left"/>
      <w:pPr>
        <w:tabs>
          <w:tab w:val="num" w:pos="4320"/>
        </w:tabs>
        <w:ind w:left="4320" w:hanging="360"/>
      </w:pPr>
      <w:rPr>
        <w:rFonts w:ascii="Symbol" w:hAnsi="Symbol" w:hint="default"/>
      </w:rPr>
    </w:lvl>
    <w:lvl w:ilvl="6" w:tplc="D9789448" w:tentative="1">
      <w:start w:val="1"/>
      <w:numFmt w:val="bullet"/>
      <w:lvlText w:val=""/>
      <w:lvlJc w:val="left"/>
      <w:pPr>
        <w:tabs>
          <w:tab w:val="num" w:pos="5040"/>
        </w:tabs>
        <w:ind w:left="5040" w:hanging="360"/>
      </w:pPr>
      <w:rPr>
        <w:rFonts w:ascii="Symbol" w:hAnsi="Symbol" w:hint="default"/>
      </w:rPr>
    </w:lvl>
    <w:lvl w:ilvl="7" w:tplc="2496E014" w:tentative="1">
      <w:start w:val="1"/>
      <w:numFmt w:val="bullet"/>
      <w:lvlText w:val=""/>
      <w:lvlJc w:val="left"/>
      <w:pPr>
        <w:tabs>
          <w:tab w:val="num" w:pos="5760"/>
        </w:tabs>
        <w:ind w:left="5760" w:hanging="360"/>
      </w:pPr>
      <w:rPr>
        <w:rFonts w:ascii="Symbol" w:hAnsi="Symbol" w:hint="default"/>
      </w:rPr>
    </w:lvl>
    <w:lvl w:ilvl="8" w:tplc="065092AE" w:tentative="1">
      <w:start w:val="1"/>
      <w:numFmt w:val="bullet"/>
      <w:lvlText w:val=""/>
      <w:lvlJc w:val="left"/>
      <w:pPr>
        <w:tabs>
          <w:tab w:val="num" w:pos="6480"/>
        </w:tabs>
        <w:ind w:left="6480" w:hanging="360"/>
      </w:pPr>
      <w:rPr>
        <w:rFonts w:ascii="Symbol" w:hAnsi="Symbol" w:hint="default"/>
      </w:rPr>
    </w:lvl>
  </w:abstractNum>
  <w:abstractNum w:abstractNumId="11">
    <w:nsid w:val="330E5F2A"/>
    <w:multiLevelType w:val="hybridMultilevel"/>
    <w:tmpl w:val="02D6442C"/>
    <w:lvl w:ilvl="0" w:tplc="6BE46512">
      <w:start w:val="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357A38AE"/>
    <w:multiLevelType w:val="singleLevel"/>
    <w:tmpl w:val="79AA0B1E"/>
    <w:lvl w:ilvl="0">
      <w:start w:val="1"/>
      <w:numFmt w:val="decimal"/>
      <w:lvlText w:val="1.%1."/>
      <w:legacy w:legacy="1" w:legacySpace="0" w:legacyIndent="446"/>
      <w:lvlJc w:val="left"/>
      <w:rPr>
        <w:rFonts w:ascii="Times New Roman" w:hAnsi="Times New Roman" w:cs="Times New Roman" w:hint="default"/>
      </w:rPr>
    </w:lvl>
  </w:abstractNum>
  <w:abstractNum w:abstractNumId="13">
    <w:nsid w:val="3671510F"/>
    <w:multiLevelType w:val="hybridMultilevel"/>
    <w:tmpl w:val="AF0E5EE4"/>
    <w:lvl w:ilvl="0" w:tplc="C44C08CA">
      <w:start w:val="1"/>
      <w:numFmt w:val="decimal"/>
      <w:lvlText w:val="%1)"/>
      <w:lvlJc w:val="left"/>
      <w:pPr>
        <w:tabs>
          <w:tab w:val="num" w:pos="1080"/>
        </w:tabs>
        <w:ind w:left="1080" w:hanging="720"/>
      </w:pPr>
      <w:rPr>
        <w:rFonts w:ascii="Times New Roman" w:eastAsia="Calibri" w:hAnsi="Times New Roman" w:cs="Times New Roman"/>
      </w:rPr>
    </w:lvl>
    <w:lvl w:ilvl="1" w:tplc="98F0B8A0">
      <w:start w:val="6"/>
      <w:numFmt w:val="decimal"/>
      <w:lvlText w:val="%2."/>
      <w:lvlJc w:val="center"/>
      <w:pPr>
        <w:tabs>
          <w:tab w:val="num" w:pos="910"/>
        </w:tabs>
        <w:ind w:left="910" w:firstLine="17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CC4774F"/>
    <w:multiLevelType w:val="hybridMultilevel"/>
    <w:tmpl w:val="C02C0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A20EA6"/>
    <w:multiLevelType w:val="hybridMultilevel"/>
    <w:tmpl w:val="D0609C6A"/>
    <w:lvl w:ilvl="0" w:tplc="290877F8">
      <w:start w:val="1"/>
      <w:numFmt w:val="decimal"/>
      <w:lvlText w:val="%1."/>
      <w:lvlJc w:val="left"/>
      <w:pPr>
        <w:ind w:left="644" w:hanging="360"/>
      </w:pPr>
      <w:rPr>
        <w:rFonts w:cs="Times New Roman"/>
        <w:sz w:val="24"/>
        <w:szCs w:val="24"/>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6">
    <w:nsid w:val="47CB08E4"/>
    <w:multiLevelType w:val="hybridMultilevel"/>
    <w:tmpl w:val="6C56B2EA"/>
    <w:lvl w:ilvl="0" w:tplc="03287DA4">
      <w:start w:val="1"/>
      <w:numFmt w:val="bullet"/>
      <w:lvlText w:val=""/>
      <w:lvlJc w:val="left"/>
      <w:pPr>
        <w:ind w:left="825" w:hanging="360"/>
      </w:pPr>
      <w:rPr>
        <w:rFonts w:ascii="Symbol" w:eastAsia="Times New Roman" w:hAnsi="Symbol" w:cs="Times New Roman"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7">
    <w:nsid w:val="4FB64BF4"/>
    <w:multiLevelType w:val="hybridMultilevel"/>
    <w:tmpl w:val="EA6CB7F6"/>
    <w:lvl w:ilvl="0" w:tplc="EB14EF4C">
      <w:start w:val="7"/>
      <w:numFmt w:val="decimal"/>
      <w:lvlText w:val="%1)"/>
      <w:lvlJc w:val="left"/>
      <w:pPr>
        <w:ind w:left="930"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8">
    <w:nsid w:val="502738A7"/>
    <w:multiLevelType w:val="hybridMultilevel"/>
    <w:tmpl w:val="839ED96C"/>
    <w:lvl w:ilvl="0" w:tplc="1826F3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49521E7"/>
    <w:multiLevelType w:val="multilevel"/>
    <w:tmpl w:val="CCEAE3B4"/>
    <w:lvl w:ilvl="0">
      <w:start w:val="11"/>
      <w:numFmt w:val="decimal"/>
      <w:lvlText w:val="%1"/>
      <w:lvlJc w:val="left"/>
      <w:pPr>
        <w:ind w:left="420" w:hanging="420"/>
      </w:pPr>
      <w:rPr>
        <w:rFonts w:hint="default"/>
      </w:rPr>
    </w:lvl>
    <w:lvl w:ilvl="1">
      <w:start w:val="2"/>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0">
    <w:nsid w:val="5A1E0269"/>
    <w:multiLevelType w:val="hybridMultilevel"/>
    <w:tmpl w:val="52B438BA"/>
    <w:lvl w:ilvl="0" w:tplc="EA70647C">
      <w:start w:val="1"/>
      <w:numFmt w:val="russianLower"/>
      <w:lvlText w:val="%1)"/>
      <w:lvlJc w:val="center"/>
      <w:pPr>
        <w:tabs>
          <w:tab w:val="num" w:pos="823"/>
        </w:tabs>
        <w:ind w:left="823" w:firstLine="17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A7F71D1"/>
    <w:multiLevelType w:val="hybridMultilevel"/>
    <w:tmpl w:val="6B365B8C"/>
    <w:lvl w:ilvl="0" w:tplc="A01006B6">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506283"/>
    <w:multiLevelType w:val="hybridMultilevel"/>
    <w:tmpl w:val="053C4050"/>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23">
    <w:nsid w:val="5DB11723"/>
    <w:multiLevelType w:val="hybridMultilevel"/>
    <w:tmpl w:val="AF0E5EE4"/>
    <w:lvl w:ilvl="0" w:tplc="C44C08CA">
      <w:start w:val="1"/>
      <w:numFmt w:val="decimal"/>
      <w:lvlText w:val="%1)"/>
      <w:lvlJc w:val="left"/>
      <w:pPr>
        <w:tabs>
          <w:tab w:val="num" w:pos="1080"/>
        </w:tabs>
        <w:ind w:left="1080" w:hanging="720"/>
      </w:pPr>
      <w:rPr>
        <w:rFonts w:ascii="Times New Roman" w:eastAsia="Calibri" w:hAnsi="Times New Roman" w:cs="Times New Roman"/>
      </w:rPr>
    </w:lvl>
    <w:lvl w:ilvl="1" w:tplc="98F0B8A0">
      <w:start w:val="6"/>
      <w:numFmt w:val="decimal"/>
      <w:lvlText w:val="%2."/>
      <w:lvlJc w:val="center"/>
      <w:pPr>
        <w:tabs>
          <w:tab w:val="num" w:pos="910"/>
        </w:tabs>
        <w:ind w:left="910" w:firstLine="17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5786B58"/>
    <w:multiLevelType w:val="multilevel"/>
    <w:tmpl w:val="80A81C3C"/>
    <w:lvl w:ilvl="0">
      <w:start w:val="1"/>
      <w:numFmt w:val="decimal"/>
      <w:lvlText w:val="%1."/>
      <w:lvlJc w:val="left"/>
      <w:pPr>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68292BDA"/>
    <w:multiLevelType w:val="hybridMultilevel"/>
    <w:tmpl w:val="100625AC"/>
    <w:lvl w:ilvl="0" w:tplc="A6C69ABE">
      <w:start w:val="1"/>
      <w:numFmt w:val="bullet"/>
      <w:lvlText w:val=""/>
      <w:lvlJc w:val="left"/>
      <w:pPr>
        <w:ind w:left="825" w:hanging="360"/>
      </w:pPr>
      <w:rPr>
        <w:rFonts w:ascii="Symbol" w:eastAsia="Times New Roman" w:hAnsi="Symbol" w:cs="Times New Roman"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6">
    <w:nsid w:val="71DA0F30"/>
    <w:multiLevelType w:val="hybridMultilevel"/>
    <w:tmpl w:val="ACA813DE"/>
    <w:lvl w:ilvl="0" w:tplc="EA70647C">
      <w:start w:val="1"/>
      <w:numFmt w:val="russianLower"/>
      <w:lvlText w:val="%1)"/>
      <w:lvlJc w:val="center"/>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C83829"/>
    <w:multiLevelType w:val="hybridMultilevel"/>
    <w:tmpl w:val="576E73AE"/>
    <w:lvl w:ilvl="0" w:tplc="EA70647C">
      <w:start w:val="1"/>
      <w:numFmt w:val="russianLower"/>
      <w:lvlText w:val="%1)"/>
      <w:lvlJc w:val="center"/>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8C6269"/>
    <w:multiLevelType w:val="hybridMultilevel"/>
    <w:tmpl w:val="30C43D5A"/>
    <w:lvl w:ilvl="0" w:tplc="EA70647C">
      <w:start w:val="1"/>
      <w:numFmt w:val="russianLower"/>
      <w:lvlText w:val="%1)"/>
      <w:lvlJc w:val="center"/>
      <w:pPr>
        <w:ind w:left="1004" w:hanging="360"/>
      </w:pPr>
      <w:rPr>
        <w:rFonts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74FE16F2"/>
    <w:multiLevelType w:val="hybridMultilevel"/>
    <w:tmpl w:val="4F6AED80"/>
    <w:lvl w:ilvl="0" w:tplc="578C2254">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76875EC8"/>
    <w:multiLevelType w:val="hybridMultilevel"/>
    <w:tmpl w:val="46989A90"/>
    <w:lvl w:ilvl="0" w:tplc="BB4A8D9C">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1">
    <w:nsid w:val="789F50BA"/>
    <w:multiLevelType w:val="hybridMultilevel"/>
    <w:tmpl w:val="81AE57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D26702"/>
    <w:multiLevelType w:val="singleLevel"/>
    <w:tmpl w:val="0E5C3F50"/>
    <w:lvl w:ilvl="0">
      <w:start w:val="4"/>
      <w:numFmt w:val="decimal"/>
      <w:lvlText w:val="1.%1."/>
      <w:legacy w:legacy="1" w:legacySpace="0" w:legacyIndent="446"/>
      <w:lvlJc w:val="left"/>
      <w:rPr>
        <w:rFonts w:ascii="Times New Roman" w:hAnsi="Times New Roman" w:cs="Times New Roman" w:hint="default"/>
      </w:rPr>
    </w:lvl>
  </w:abstractNum>
  <w:abstractNum w:abstractNumId="33">
    <w:nsid w:val="7D9937B0"/>
    <w:multiLevelType w:val="hybridMultilevel"/>
    <w:tmpl w:val="F586B230"/>
    <w:lvl w:ilvl="0" w:tplc="7B5E6682">
      <w:start w:val="3"/>
      <w:numFmt w:val="decimal"/>
      <w:lvlText w:val="%1."/>
      <w:lvlJc w:val="left"/>
      <w:pPr>
        <w:tabs>
          <w:tab w:val="num" w:pos="1146"/>
        </w:tabs>
        <w:ind w:left="1146"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4"/>
  </w:num>
  <w:num w:numId="2">
    <w:abstractNumId w:val="33"/>
  </w:num>
  <w:num w:numId="3">
    <w:abstractNumId w:val="3"/>
  </w:num>
  <w:num w:numId="4">
    <w:abstractNumId w:val="13"/>
  </w:num>
  <w:num w:numId="5">
    <w:abstractNumId w:val="20"/>
  </w:num>
  <w:num w:numId="6">
    <w:abstractNumId w:val="1"/>
  </w:num>
  <w:num w:numId="7">
    <w:abstractNumId w:val="9"/>
  </w:num>
  <w:num w:numId="8">
    <w:abstractNumId w:val="31"/>
  </w:num>
  <w:num w:numId="9">
    <w:abstractNumId w:val="19"/>
  </w:num>
  <w:num w:numId="10">
    <w:abstractNumId w:val="14"/>
  </w:num>
  <w:num w:numId="11">
    <w:abstractNumId w:val="27"/>
  </w:num>
  <w:num w:numId="12">
    <w:abstractNumId w:val="28"/>
  </w:num>
  <w:num w:numId="13">
    <w:abstractNumId w:val="26"/>
  </w:num>
  <w:num w:numId="14">
    <w:abstractNumId w:val="23"/>
  </w:num>
  <w:num w:numId="15">
    <w:abstractNumId w:val="22"/>
  </w:num>
  <w:num w:numId="16">
    <w:abstractNumId w:val="4"/>
  </w:num>
  <w:num w:numId="17">
    <w:abstractNumId w:val="21"/>
  </w:num>
  <w:num w:numId="18">
    <w:abstractNumId w:val="7"/>
  </w:num>
  <w:num w:numId="19">
    <w:abstractNumId w:val="8"/>
  </w:num>
  <w:num w:numId="20">
    <w:abstractNumId w:val="6"/>
  </w:num>
  <w:num w:numId="21">
    <w:abstractNumId w:val="12"/>
  </w:num>
  <w:num w:numId="22">
    <w:abstractNumId w:val="32"/>
  </w:num>
  <w:num w:numId="23">
    <w:abstractNumId w:val="17"/>
  </w:num>
  <w:num w:numId="24">
    <w:abstractNumId w:val="5"/>
  </w:num>
  <w:num w:numId="25">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6">
    <w:abstractNumId w:val="11"/>
  </w:num>
  <w:num w:numId="27">
    <w:abstractNumId w:val="29"/>
  </w:num>
  <w:num w:numId="28">
    <w:abstractNumId w:val="30"/>
  </w:num>
  <w:num w:numId="29">
    <w:abstractNumId w:val="18"/>
  </w:num>
  <w:num w:numId="30">
    <w:abstractNumId w:val="25"/>
  </w:num>
  <w:num w:numId="31">
    <w:abstractNumId w:val="16"/>
  </w:num>
  <w:num w:numId="32">
    <w:abstractNumId w:val="10"/>
  </w:num>
  <w:num w:numId="33">
    <w:abstractNumId w:val="2"/>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seFELayout/>
  </w:compat>
  <w:rsids>
    <w:rsidRoot w:val="00F23DAA"/>
    <w:rsid w:val="00137B09"/>
    <w:rsid w:val="003B5189"/>
    <w:rsid w:val="003C51E8"/>
    <w:rsid w:val="004A3056"/>
    <w:rsid w:val="004F26E9"/>
    <w:rsid w:val="005E4A48"/>
    <w:rsid w:val="007915C4"/>
    <w:rsid w:val="007B346C"/>
    <w:rsid w:val="008304CF"/>
    <w:rsid w:val="008D1ECF"/>
    <w:rsid w:val="00934616"/>
    <w:rsid w:val="009B110A"/>
    <w:rsid w:val="00AE1FA5"/>
    <w:rsid w:val="00B164D8"/>
    <w:rsid w:val="00B7471C"/>
    <w:rsid w:val="00DE58F3"/>
    <w:rsid w:val="00F23DAA"/>
    <w:rsid w:val="00F54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4CF"/>
  </w:style>
  <w:style w:type="paragraph" w:styleId="1">
    <w:name w:val="heading 1"/>
    <w:basedOn w:val="a"/>
    <w:next w:val="a"/>
    <w:link w:val="10"/>
    <w:qFormat/>
    <w:rsid w:val="008D1ECF"/>
    <w:pPr>
      <w:keepNext/>
      <w:spacing w:after="0" w:line="240" w:lineRule="auto"/>
      <w:ind w:right="-568"/>
      <w:jc w:val="center"/>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1ECF"/>
    <w:rPr>
      <w:rFonts w:ascii="Times New Roman" w:eastAsia="Times New Roman" w:hAnsi="Times New Roman" w:cs="Times New Roman"/>
      <w:b/>
      <w:sz w:val="32"/>
      <w:szCs w:val="20"/>
    </w:rPr>
  </w:style>
  <w:style w:type="paragraph" w:customStyle="1" w:styleId="ConsPlusNormal">
    <w:name w:val="ConsPlusNormal"/>
    <w:rsid w:val="00F23DA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rsid w:val="00F23D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8D1EC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8D1EC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8D1EC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4">
    <w:name w:val="Strong"/>
    <w:qFormat/>
    <w:rsid w:val="008D1ECF"/>
    <w:rPr>
      <w:b/>
      <w:bCs/>
    </w:rPr>
  </w:style>
  <w:style w:type="paragraph" w:styleId="a5">
    <w:name w:val="footer"/>
    <w:basedOn w:val="a"/>
    <w:link w:val="a6"/>
    <w:uiPriority w:val="99"/>
    <w:rsid w:val="008D1E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8D1ECF"/>
    <w:rPr>
      <w:rFonts w:ascii="Times New Roman" w:eastAsia="Times New Roman" w:hAnsi="Times New Roman" w:cs="Times New Roman"/>
      <w:sz w:val="24"/>
      <w:szCs w:val="24"/>
    </w:rPr>
  </w:style>
  <w:style w:type="character" w:styleId="a7">
    <w:name w:val="page number"/>
    <w:basedOn w:val="a0"/>
    <w:rsid w:val="008D1ECF"/>
  </w:style>
  <w:style w:type="paragraph" w:styleId="a8">
    <w:name w:val="header"/>
    <w:basedOn w:val="a"/>
    <w:link w:val="a9"/>
    <w:rsid w:val="008D1E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8D1ECF"/>
    <w:rPr>
      <w:rFonts w:ascii="Times New Roman" w:eastAsia="Times New Roman" w:hAnsi="Times New Roman" w:cs="Times New Roman"/>
      <w:sz w:val="24"/>
      <w:szCs w:val="24"/>
    </w:rPr>
  </w:style>
  <w:style w:type="paragraph" w:customStyle="1" w:styleId="aa">
    <w:name w:val="Знак"/>
    <w:basedOn w:val="a"/>
    <w:rsid w:val="008D1EC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b">
    <w:name w:val="Hyperlink"/>
    <w:rsid w:val="008D1ECF"/>
    <w:rPr>
      <w:color w:val="0000FF"/>
      <w:u w:val="single"/>
    </w:rPr>
  </w:style>
  <w:style w:type="character" w:customStyle="1" w:styleId="apple-style-span">
    <w:name w:val="apple-style-span"/>
    <w:uiPriority w:val="99"/>
    <w:rsid w:val="008D1ECF"/>
    <w:rPr>
      <w:rFonts w:cs="Times New Roman"/>
    </w:rPr>
  </w:style>
  <w:style w:type="paragraph" w:customStyle="1" w:styleId="BodyText22">
    <w:name w:val="Body Text 22"/>
    <w:basedOn w:val="a"/>
    <w:uiPriority w:val="99"/>
    <w:rsid w:val="008D1ECF"/>
    <w:pPr>
      <w:spacing w:after="0" w:line="240" w:lineRule="auto"/>
      <w:ind w:firstLine="709"/>
      <w:jc w:val="both"/>
    </w:pPr>
    <w:rPr>
      <w:rFonts w:ascii="Times New Roman" w:eastAsia="Times New Roman" w:hAnsi="Times New Roman" w:cs="Times New Roman"/>
      <w:sz w:val="24"/>
      <w:szCs w:val="24"/>
    </w:rPr>
  </w:style>
  <w:style w:type="paragraph" w:styleId="ac">
    <w:name w:val="List Paragraph"/>
    <w:basedOn w:val="a"/>
    <w:uiPriority w:val="34"/>
    <w:qFormat/>
    <w:rsid w:val="008D1ECF"/>
    <w:pPr>
      <w:spacing w:after="0" w:line="240" w:lineRule="auto"/>
      <w:ind w:left="720"/>
    </w:pPr>
    <w:rPr>
      <w:rFonts w:ascii="Times New Roman" w:eastAsia="Times New Roman" w:hAnsi="Times New Roman" w:cs="Times New Roman"/>
      <w:sz w:val="20"/>
      <w:szCs w:val="20"/>
    </w:rPr>
  </w:style>
  <w:style w:type="paragraph" w:customStyle="1" w:styleId="Point">
    <w:name w:val="Point"/>
    <w:basedOn w:val="a"/>
    <w:link w:val="PointChar"/>
    <w:rsid w:val="008D1ECF"/>
    <w:pPr>
      <w:spacing w:before="120" w:after="0" w:line="288" w:lineRule="auto"/>
      <w:ind w:firstLine="720"/>
      <w:jc w:val="both"/>
    </w:pPr>
    <w:rPr>
      <w:rFonts w:ascii="Times New Roman" w:eastAsia="Times New Roman" w:hAnsi="Times New Roman" w:cs="Times New Roman"/>
      <w:sz w:val="24"/>
      <w:szCs w:val="24"/>
      <w:lang w:eastAsia="en-US"/>
    </w:rPr>
  </w:style>
  <w:style w:type="character" w:customStyle="1" w:styleId="PointChar">
    <w:name w:val="Point Char"/>
    <w:link w:val="Point"/>
    <w:rsid w:val="008D1ECF"/>
    <w:rPr>
      <w:rFonts w:ascii="Times New Roman" w:eastAsia="Times New Roman" w:hAnsi="Times New Roman" w:cs="Times New Roman"/>
      <w:sz w:val="24"/>
      <w:szCs w:val="24"/>
      <w:lang w:eastAsia="en-US"/>
    </w:rPr>
  </w:style>
  <w:style w:type="paragraph" w:customStyle="1" w:styleId="11">
    <w:name w:val="Знак1"/>
    <w:basedOn w:val="a"/>
    <w:rsid w:val="008D1EC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d">
    <w:name w:val="Символ сноски"/>
    <w:rsid w:val="008D1ECF"/>
    <w:rPr>
      <w:vertAlign w:val="superscript"/>
    </w:rPr>
  </w:style>
  <w:style w:type="character" w:styleId="ae">
    <w:name w:val="footnote reference"/>
    <w:rsid w:val="008D1ECF"/>
    <w:rPr>
      <w:vertAlign w:val="superscript"/>
    </w:rPr>
  </w:style>
  <w:style w:type="paragraph" w:styleId="af">
    <w:name w:val="footnote text"/>
    <w:basedOn w:val="a"/>
    <w:link w:val="af0"/>
    <w:rsid w:val="008D1ECF"/>
    <w:pPr>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Текст сноски Знак"/>
    <w:basedOn w:val="a0"/>
    <w:link w:val="af"/>
    <w:rsid w:val="008D1ECF"/>
    <w:rPr>
      <w:rFonts w:ascii="Times New Roman" w:eastAsia="Times New Roman" w:hAnsi="Times New Roman" w:cs="Times New Roman"/>
      <w:sz w:val="20"/>
      <w:szCs w:val="20"/>
      <w:lang w:eastAsia="ar-SA"/>
    </w:rPr>
  </w:style>
  <w:style w:type="paragraph" w:styleId="af1">
    <w:name w:val="Balloon Text"/>
    <w:basedOn w:val="a"/>
    <w:link w:val="af2"/>
    <w:rsid w:val="008D1ECF"/>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rsid w:val="008D1ECF"/>
    <w:rPr>
      <w:rFonts w:ascii="Tahoma" w:eastAsia="Times New Roman" w:hAnsi="Tahoma" w:cs="Tahoma"/>
      <w:sz w:val="16"/>
      <w:szCs w:val="16"/>
    </w:rPr>
  </w:style>
  <w:style w:type="character" w:customStyle="1" w:styleId="12">
    <w:name w:val="Основной шрифт абзаца1"/>
    <w:rsid w:val="008D1ECF"/>
  </w:style>
  <w:style w:type="paragraph" w:customStyle="1" w:styleId="13">
    <w:name w:val="Обычный1"/>
    <w:rsid w:val="008D1ECF"/>
    <w:pPr>
      <w:widowControl w:val="0"/>
      <w:suppressAutoHyphens/>
      <w:spacing w:after="0" w:line="300" w:lineRule="auto"/>
      <w:ind w:firstLine="720"/>
      <w:jc w:val="both"/>
    </w:pPr>
    <w:rPr>
      <w:rFonts w:ascii="Times New Roman" w:eastAsia="Times New Roman" w:hAnsi="Times New Roman" w:cs="Times New Roman"/>
      <w:sz w:val="24"/>
      <w:szCs w:val="20"/>
      <w:lang w:eastAsia="ar-SA"/>
    </w:rPr>
  </w:style>
  <w:style w:type="character" w:customStyle="1" w:styleId="apple-converted-space">
    <w:name w:val="apple-converted-space"/>
    <w:basedOn w:val="a0"/>
    <w:rsid w:val="008D1ECF"/>
  </w:style>
  <w:style w:type="paragraph" w:customStyle="1" w:styleId="tekstob">
    <w:name w:val="tekstob"/>
    <w:basedOn w:val="a"/>
    <w:rsid w:val="008D1E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Цветовое выделение"/>
    <w:rsid w:val="008D1ECF"/>
    <w:rPr>
      <w:b/>
      <w:bCs/>
      <w:color w:val="000080"/>
      <w:sz w:val="18"/>
      <w:szCs w:val="18"/>
    </w:rPr>
  </w:style>
  <w:style w:type="paragraph" w:styleId="af4">
    <w:name w:val="Document Map"/>
    <w:basedOn w:val="a"/>
    <w:link w:val="af5"/>
    <w:rsid w:val="008D1ECF"/>
    <w:pPr>
      <w:spacing w:after="0" w:line="240" w:lineRule="auto"/>
    </w:pPr>
    <w:rPr>
      <w:rFonts w:ascii="Tahoma" w:eastAsia="Times New Roman" w:hAnsi="Tahoma" w:cs="Tahoma"/>
      <w:sz w:val="16"/>
      <w:szCs w:val="16"/>
    </w:rPr>
  </w:style>
  <w:style w:type="character" w:customStyle="1" w:styleId="af5">
    <w:name w:val="Схема документа Знак"/>
    <w:basedOn w:val="a0"/>
    <w:link w:val="af4"/>
    <w:rsid w:val="008D1ECF"/>
    <w:rPr>
      <w:rFonts w:ascii="Tahoma" w:eastAsia="Times New Roman" w:hAnsi="Tahoma" w:cs="Tahoma"/>
      <w:sz w:val="16"/>
      <w:szCs w:val="16"/>
    </w:rPr>
  </w:style>
  <w:style w:type="paragraph" w:styleId="af6">
    <w:name w:val="Body Text"/>
    <w:basedOn w:val="a"/>
    <w:link w:val="af7"/>
    <w:uiPriority w:val="99"/>
    <w:unhideWhenUsed/>
    <w:rsid w:val="008D1ECF"/>
    <w:pPr>
      <w:spacing w:after="120" w:line="240" w:lineRule="auto"/>
    </w:pPr>
    <w:rPr>
      <w:rFonts w:ascii="Times New Roman" w:eastAsia="Times New Roman" w:hAnsi="Times New Roman" w:cs="Times New Roman"/>
      <w:sz w:val="24"/>
      <w:szCs w:val="24"/>
    </w:rPr>
  </w:style>
  <w:style w:type="character" w:customStyle="1" w:styleId="af7">
    <w:name w:val="Основной текст Знак"/>
    <w:basedOn w:val="a0"/>
    <w:link w:val="af6"/>
    <w:uiPriority w:val="99"/>
    <w:rsid w:val="008D1ECF"/>
    <w:rPr>
      <w:rFonts w:ascii="Times New Roman" w:eastAsia="Times New Roman" w:hAnsi="Times New Roman" w:cs="Times New Roman"/>
      <w:sz w:val="24"/>
      <w:szCs w:val="24"/>
    </w:rPr>
  </w:style>
  <w:style w:type="paragraph" w:customStyle="1" w:styleId="14">
    <w:name w:val="Абзац списка1"/>
    <w:basedOn w:val="a"/>
    <w:rsid w:val="008D1ECF"/>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3BFFC843DE0AB6F99BC3CB1E76BCD654D492F6050CB6E6A6CE6694D8D050E51300B04964315A76B0D5A502oEK" TargetMode="External"/><Relationship Id="rId13" Type="http://schemas.openxmlformats.org/officeDocument/2006/relationships/hyperlink" Target="http://sol-mo.ucoz.ru" TargetMode="External"/><Relationship Id="rId18" Type="http://schemas.openxmlformats.org/officeDocument/2006/relationships/hyperlink" Target="http://sol-mo.ucoz.ru" TargetMode="External"/><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hyperlink" Target="http://sol-mo.ucoz.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l-mo.ucoz.ru" TargetMode="External"/><Relationship Id="rId17" Type="http://schemas.openxmlformats.org/officeDocument/2006/relationships/footer" Target="footer3.xml"/><Relationship Id="rId25" Type="http://schemas.openxmlformats.org/officeDocument/2006/relationships/image" Target="media/image6.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4EE952DEB4A5B8ADFD8CED5090AA7396680FBC9B8816110100773B602Ck9S6B" TargetMode="Externa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3BFFC843DE0AB6F99BC3CB1E76BCD654D492F6030FB4E6ADCE6694D8D050E51300B04964315A76B0D6AD02o5K" TargetMode="External"/><Relationship Id="rId24" Type="http://schemas.openxmlformats.org/officeDocument/2006/relationships/image" Target="media/image5.wmf"/><Relationship Id="rId32"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4.wmf"/><Relationship Id="rId28" Type="http://schemas.openxmlformats.org/officeDocument/2006/relationships/image" Target="media/image9.wmf"/><Relationship Id="rId10" Type="http://schemas.openxmlformats.org/officeDocument/2006/relationships/hyperlink" Target="consultantplus://offline/ref=F7DCF8E036FAD6B0B826714DB8097F81BF07547260FBAC2B80CD7CF160zEX1I" TargetMode="External"/><Relationship Id="rId19" Type="http://schemas.openxmlformats.org/officeDocument/2006/relationships/hyperlink" Target="consultantplus://offline/ref=4EE952DEB4A5B8ADFD8CED5090AA7396680FBC9B8816110100773B602Ck9S6B" TargetMode="External"/><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hyperlink" Target="consultantplus://offline/ref=523BFFC843DE0AB6F99BDDC6081AE2DC57DECBFF0E0CBAB1F2913DC98FD95AB2544FE908243505o9K" TargetMode="External"/><Relationship Id="rId14" Type="http://schemas.openxmlformats.org/officeDocument/2006/relationships/hyperlink" Target="http://sol-mo.ucoz.ru" TargetMode="Externa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CED6E-E698-4217-98A2-77268E46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60</Pages>
  <Words>20817</Words>
  <Characters>118657</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2015-10-27T02:32:00Z</cp:lastPrinted>
  <dcterms:created xsi:type="dcterms:W3CDTF">2015-10-27T02:31:00Z</dcterms:created>
  <dcterms:modified xsi:type="dcterms:W3CDTF">2015-11-03T02:39:00Z</dcterms:modified>
</cp:coreProperties>
</file>