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5B" w:rsidRPr="00935F5B" w:rsidRDefault="00935F5B" w:rsidP="00935F5B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ascii="Verdana" w:eastAsia="Times New Roman" w:hAnsi="Verdana" w:cs="Times New Roman"/>
          <w:b/>
          <w:bCs/>
          <w:color w:val="000000"/>
          <w:szCs w:val="28"/>
          <w:shd w:val="clear" w:color="auto" w:fill="FFFFFF"/>
          <w:lang w:eastAsia="ru-RU"/>
        </w:rPr>
        <w:t>Статья: Гарантии и компенсации работникам, связанные с расторжением трудового договора в связи с сокращением численности или штата работников</w:t>
      </w:r>
    </w:p>
    <w:p w:rsidR="00935F5B" w:rsidRPr="00935F5B" w:rsidRDefault="00935F5B" w:rsidP="00935F5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35F5B" w:rsidRPr="00935F5B" w:rsidRDefault="00935F5B" w:rsidP="00935F5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t>Увольнение в связи с сокращением штата и (или) численности персонала относится к увольнению по инициативе работодателя (п. 2 ч. 1 ст. 81 ТК РФ).</w:t>
      </w:r>
    </w:p>
    <w:p w:rsidR="00935F5B" w:rsidRPr="00935F5B" w:rsidRDefault="00935F5B" w:rsidP="00935F5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t>Процедура сокращения штата (численности) предполагает выполнение определенных ТК РФ и другими нормативно-правовыми документами мероприятий, а также предоставление работникам ряда гарантий и компенсаций.</w:t>
      </w:r>
    </w:p>
    <w:p w:rsidR="00935F5B" w:rsidRPr="00935F5B" w:rsidRDefault="00935F5B" w:rsidP="00935F5B">
      <w:pPr>
        <w:shd w:val="clear" w:color="auto" w:fill="FFFFFF"/>
        <w:spacing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Не все работники могут быть уволены по сокращению штата. Согласно ст. 261 ТК РФ, работодатель не может ни при каких условиях уволить по результатам организационно штатных мероприятий:</w:t>
      </w:r>
    </w:p>
    <w:p w:rsidR="00935F5B" w:rsidRPr="00935F5B" w:rsidRDefault="00935F5B" w:rsidP="00935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беременную женщину и женщину, имеющую ребенка до 3 лет;</w:t>
      </w:r>
    </w:p>
    <w:p w:rsidR="00935F5B" w:rsidRPr="00935F5B" w:rsidRDefault="00935F5B" w:rsidP="00935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мать-одиночку, имеющую ребенка до 14 лет или ребенка-инвалида (вплоть до его совершеннолетия), а также работника, который воспитывает такого ребенка при отсутствии матери;</w:t>
      </w:r>
    </w:p>
    <w:p w:rsidR="00935F5B" w:rsidRPr="00935F5B" w:rsidRDefault="00935F5B" w:rsidP="00935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родителя или законного представителя (опекуна, попечителя и т. д.), выступающего в качестве единственного кормильца ребенка-инвалида (до 18 лет) или ребенка до 3 лет, если при этом в семье воспитывается 3 и более детей до 14 лет и второй родитель (или же законный представитель) не работает.</w:t>
      </w:r>
    </w:p>
    <w:p w:rsidR="00935F5B" w:rsidRPr="00935F5B" w:rsidRDefault="00935F5B" w:rsidP="00935F5B">
      <w:pPr>
        <w:shd w:val="clear" w:color="auto" w:fill="FFFFFF"/>
        <w:spacing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Невозможно сократить и работников, находящихся в декрете, так как им гарантировано сохранение места работы (ч. 4 ст. 256 ТК РФ).</w:t>
      </w:r>
    </w:p>
    <w:p w:rsidR="00935F5B" w:rsidRPr="00935F5B" w:rsidRDefault="00935F5B" w:rsidP="00935F5B">
      <w:pPr>
        <w:shd w:val="clear" w:color="auto" w:fill="FFFFFF"/>
        <w:spacing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Одной из гарантий при сокращении работника является заблаговременное уведомление его о грядущем увольнении по рассматриваемому основанию. К такому уведомлению законом (ч. 2 ст. 180 ТК РФ) предъявляются следующие требования:</w:t>
      </w:r>
    </w:p>
    <w:p w:rsidR="00935F5B" w:rsidRPr="00935F5B" w:rsidRDefault="00935F5B" w:rsidP="00935F5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- Работник должен быть предупрежден не менее чем за 2 месяца до планируемого увольнения. По решению работодателя срок может быть увеличен, но не может быть уменьшен.</w:t>
      </w:r>
    </w:p>
    <w:p w:rsidR="00935F5B" w:rsidRPr="00935F5B" w:rsidRDefault="00935F5B" w:rsidP="00935F5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- Уведомление должно быть адресовано каждому из сокращаемых индивидуально, т. е. составление коллективных уведомлений недопустимо.</w:t>
      </w:r>
    </w:p>
    <w:p w:rsidR="00935F5B" w:rsidRPr="00935F5B" w:rsidRDefault="00935F5B" w:rsidP="00935F5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- Об ознакомлении сотрудника с уведомлением должна свидетельствовать его личная подпись. Если трудящийся отказывается знакомиться с уведомлением и ставить подпись, это должно быть зафиксировано отдельным актом.</w:t>
      </w:r>
    </w:p>
    <w:p w:rsidR="00935F5B" w:rsidRPr="00935F5B" w:rsidRDefault="00935F5B" w:rsidP="00935F5B">
      <w:pPr>
        <w:shd w:val="clear" w:color="auto" w:fill="FFFFFF"/>
        <w:spacing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При наличии вакансий ч. 1 ст. 180 ТК РФ обязывает работодателя предложить таковые работнику, попадающему под сокращение. При этом предлагать необходимо работу, соответствующую квалификации работника (пускай даже предложенная должность ниже либо работа оплачивается меньше), работу, к выполнению которой у работника отсутствуют медицинские противопоказания.</w:t>
      </w:r>
    </w:p>
    <w:p w:rsidR="00935F5B" w:rsidRPr="00935F5B" w:rsidRDefault="00935F5B" w:rsidP="00935F5B">
      <w:pPr>
        <w:shd w:val="clear" w:color="auto" w:fill="FFFFFF"/>
        <w:spacing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Предлагать работодатель должен все свободные рабочие места, находящиеся в такой местности, даже если они расположены по разным адресам (в различных филиалах, представительствах, участках, отделах и т. д.). Вакансии, имеющиеся за пределами данной местности, предлагать нужно только в случаях, когда это предусмотрено договором (коллективным или трудовым) или соответствующими соглашениями.</w:t>
      </w:r>
    </w:p>
    <w:p w:rsidR="00935F5B" w:rsidRPr="00935F5B" w:rsidRDefault="00935F5B" w:rsidP="00935F5B">
      <w:pPr>
        <w:shd w:val="clear" w:color="auto" w:fill="FFFFFF"/>
        <w:spacing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Необходимо отметить, что предлагать работнику нужно все подходящие вакансии, появляющиеся в течение срока предупреждения о сокращении, в том числе и в день увольнения.</w:t>
      </w:r>
    </w:p>
    <w:p w:rsidR="00935F5B" w:rsidRPr="00935F5B" w:rsidRDefault="00935F5B" w:rsidP="00935F5B">
      <w:pPr>
        <w:shd w:val="clear" w:color="auto" w:fill="FFFFFF"/>
        <w:spacing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Сокращаемым работникам полагается денежная помощь, смысл которой заключается во временной замене оплаты труда при потере работы, — так называемое выходное пособие (ст. 178 ТК РФ).</w:t>
      </w:r>
    </w:p>
    <w:p w:rsidR="00935F5B" w:rsidRPr="00935F5B" w:rsidRDefault="00935F5B" w:rsidP="00935F5B">
      <w:pPr>
        <w:shd w:val="clear" w:color="auto" w:fill="FFFFFF"/>
        <w:spacing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 xml:space="preserve">Работодатель обязан выплатить пособие любому сокращенному сотруднику (в том числе совместителю и пенсионеру). Размер пособия определен как размер среднего месячного заработка сотрудника. В силу </w:t>
      </w: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lastRenderedPageBreak/>
        <w:t>прямого указания закона (ч. 4 ст. 178 ТК РФ) в коллективном соглашении или трудовом договоре может быть установлена повышенная величина пособия.</w:t>
      </w:r>
    </w:p>
    <w:p w:rsidR="00935F5B" w:rsidRPr="00935F5B" w:rsidRDefault="00935F5B" w:rsidP="00935F5B">
      <w:pPr>
        <w:shd w:val="clear" w:color="auto" w:fill="FFFFFF"/>
        <w:spacing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Пособие выплачивается единовременно из средств работодателя. Такая денежная помощь должна выплачиваться в последний день работы. Если это сделать невозможно, потому что работника в этот день на рабочем месте не было, предельный срок выплаты пособия определяется как следующий после предъявления сотрудником требования о расчете день (ч. 2 ст. 140 ТК РФ).</w:t>
      </w:r>
    </w:p>
    <w:p w:rsidR="00935F5B" w:rsidRPr="00935F5B" w:rsidRDefault="00935F5B" w:rsidP="00935F5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Еще один вид выплат, положенный сокращенным, - среднемесячный заработок, предназначенный компенсировать оплату труда в период поиска работником новой работы. По общему правилу он выплачивается работнику за 2 следующих за увольнением месяца. В особых случаях сокращенный работник вправе претендовать на выплату среднего заработка и за 3-й месяц поиска работы (ч. 2 ст. 178 ТК РФ). Для получения денег в 3-й раз ключевое значение имеет факт обращения в службу занятости населения.</w:t>
      </w:r>
    </w:p>
    <w:p w:rsidR="00935F5B" w:rsidRPr="00935F5B" w:rsidRDefault="00935F5B" w:rsidP="00935F5B">
      <w:pPr>
        <w:shd w:val="clear" w:color="auto" w:fill="FFFFFF"/>
        <w:spacing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В отношении трудящихся северных территорий трудовым законодательством установлены повышенные компенсации и дополнительные гарантии. Например, право на выплату среднемесячного заработка в течение не двух, а трех месяцев со дня увольнения, возможность получения в особых случаях среднего заработка также за 4-й, 5-й и 6-й месяцы поиска работы.</w:t>
      </w:r>
    </w:p>
    <w:p w:rsidR="00935F5B" w:rsidRPr="00935F5B" w:rsidRDefault="00935F5B" w:rsidP="00935F5B">
      <w:pPr>
        <w:shd w:val="clear" w:color="auto" w:fill="FFFFFF"/>
        <w:spacing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ТК РФ позволяет уволить сотрудника и до истечения срока уведомления о сокращении, для этого необходимо согласие сокращаемого сотрудника, которое должно быть письменным.</w:t>
      </w:r>
    </w:p>
    <w:p w:rsidR="00935F5B" w:rsidRPr="00935F5B" w:rsidRDefault="00935F5B" w:rsidP="00935F5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При таком увольнении работодатель выплачивает работнику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:rsidR="00935F5B" w:rsidRPr="00935F5B" w:rsidRDefault="00935F5B" w:rsidP="00935F5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Таким образом. из всего сказанного следует, что, ТК РФ устанавливает немало гарантий для сокращаемых работников. Несоблюдение любой из них может повлечь для работодателя неблагоприятные последствия в виде штрафов в пользу государства, судебных разбирательств, выплат незаконно уволенным сотрудникам.</w:t>
      </w:r>
    </w:p>
    <w:p w:rsidR="00935F5B" w:rsidRPr="00935F5B" w:rsidRDefault="00935F5B" w:rsidP="00935F5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35F5B" w:rsidRPr="00935F5B" w:rsidRDefault="00935F5B" w:rsidP="00935F5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35F5B" w:rsidRPr="00935F5B" w:rsidRDefault="00935F5B" w:rsidP="00935F5B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5F5B">
        <w:rPr>
          <w:rFonts w:eastAsia="Times New Roman" w:cs="Times New Roman"/>
          <w:color w:val="000000"/>
          <w:sz w:val="21"/>
          <w:szCs w:val="21"/>
          <w:lang w:eastAsia="ru-RU"/>
        </w:rPr>
        <w:t>Старший помощник прокурора Н.П. Струков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FBB"/>
    <w:multiLevelType w:val="multilevel"/>
    <w:tmpl w:val="C702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52"/>
    <w:rsid w:val="003E0016"/>
    <w:rsid w:val="00856A52"/>
    <w:rsid w:val="008A140B"/>
    <w:rsid w:val="00935F5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5E62B-DEF4-4FA6-91DA-A22AFEFB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F5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F5B"/>
    <w:rPr>
      <w:b/>
      <w:bCs/>
    </w:rPr>
  </w:style>
  <w:style w:type="character" w:styleId="a5">
    <w:name w:val="Emphasis"/>
    <w:basedOn w:val="a0"/>
    <w:uiPriority w:val="20"/>
    <w:qFormat/>
    <w:rsid w:val="00935F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4596</Characters>
  <Application>Microsoft Office Word</Application>
  <DocSecurity>0</DocSecurity>
  <Lines>38</Lines>
  <Paragraphs>10</Paragraphs>
  <ScaleCrop>false</ScaleCrop>
  <Company>diakov.net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2022-03-01T01:39:00Z</dcterms:created>
  <dcterms:modified xsi:type="dcterms:W3CDTF">2022-03-01T01:39:00Z</dcterms:modified>
</cp:coreProperties>
</file>